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B407E9" w14:textId="77777777" w:rsidR="0048705D" w:rsidRDefault="004C6C54">
      <w:pPr>
        <w:pStyle w:val="Title"/>
        <w:rPr>
          <w:sz w:val="36"/>
        </w:rPr>
      </w:pPr>
      <w:r>
        <w:t>DAVID  IAN  ANDREWS</w:t>
      </w:r>
    </w:p>
    <w:p w14:paraId="65A0407F" w14:textId="77777777" w:rsidR="0048705D" w:rsidRDefault="004C6C54">
      <w:pPr>
        <w:widowControl w:val="0"/>
        <w:jc w:val="center"/>
        <w:rPr>
          <w:snapToGrid w:val="0"/>
        </w:rPr>
      </w:pPr>
      <w:r>
        <w:rPr>
          <w:snapToGrid w:val="0"/>
        </w:rPr>
        <w:t>Tec.Dip., B.Sc. (Hons), MRICS.</w:t>
      </w:r>
    </w:p>
    <w:p w14:paraId="4FD73395" w14:textId="77777777" w:rsidR="0048705D" w:rsidRDefault="004C6C54">
      <w:pPr>
        <w:widowControl w:val="0"/>
        <w:jc w:val="center"/>
        <w:rPr>
          <w:b/>
          <w:snapToGrid w:val="0"/>
          <w:sz w:val="36"/>
        </w:rPr>
      </w:pPr>
      <w:r>
        <w:rPr>
          <w:b/>
          <w:snapToGrid w:val="0"/>
          <w:sz w:val="30"/>
        </w:rPr>
        <w:t>CHARTERED  BUILDING  SURVEYOR</w:t>
      </w:r>
    </w:p>
    <w:p w14:paraId="0DE2C71B" w14:textId="52EE132B" w:rsidR="0048705D" w:rsidRDefault="004C6C54">
      <w:pPr>
        <w:widowControl w:val="0"/>
        <w:jc w:val="center"/>
        <w:rPr>
          <w:snapToGrid w:val="0"/>
          <w:sz w:val="24"/>
        </w:rPr>
      </w:pPr>
      <w:r>
        <w:rPr>
          <w:snapToGrid w:val="0"/>
          <w:sz w:val="24"/>
        </w:rPr>
        <w:t>Scarthoe, Market Street, Knighton, Powys, Wales, LD7 1EY</w:t>
      </w:r>
    </w:p>
    <w:p w14:paraId="3807D522" w14:textId="77777777" w:rsidR="0048705D" w:rsidRDefault="004C6C54">
      <w:pPr>
        <w:widowControl w:val="0"/>
        <w:jc w:val="center"/>
        <w:rPr>
          <w:snapToGrid w:val="0"/>
          <w:sz w:val="24"/>
        </w:rPr>
      </w:pPr>
      <w:r>
        <w:rPr>
          <w:snapToGrid w:val="0"/>
          <w:sz w:val="24"/>
        </w:rPr>
        <w:t>Tel. 01547 520954</w:t>
      </w:r>
    </w:p>
    <w:p w14:paraId="1F885584" w14:textId="77777777" w:rsidR="0048705D" w:rsidRDefault="004C6C54">
      <w:pPr>
        <w:pStyle w:val="Heading1"/>
      </w:pPr>
      <w:r>
        <w:t>Mob. 0797 965 0629</w:t>
      </w:r>
    </w:p>
    <w:p w14:paraId="2ABDF005" w14:textId="77777777" w:rsidR="00CC3A7A" w:rsidRDefault="00CC3A7A" w:rsidP="00CC3A7A">
      <w:pPr>
        <w:widowControl w:val="0"/>
        <w:jc w:val="center"/>
        <w:rPr>
          <w:snapToGrid w:val="0"/>
          <w:sz w:val="24"/>
        </w:rPr>
      </w:pPr>
      <w:r>
        <w:rPr>
          <w:snapToGrid w:val="0"/>
          <w:sz w:val="24"/>
        </w:rPr>
        <w:t xml:space="preserve">E-Mail: </w:t>
      </w:r>
      <w:hyperlink r:id="rId7" w:history="1">
        <w:r w:rsidRPr="007363AD">
          <w:rPr>
            <w:rStyle w:val="Hyperlink"/>
            <w:snapToGrid w:val="0"/>
            <w:sz w:val="24"/>
          </w:rPr>
          <w:t>davidandrewsmrics@gmail.com</w:t>
        </w:r>
      </w:hyperlink>
      <w:r>
        <w:rPr>
          <w:snapToGrid w:val="0"/>
          <w:sz w:val="24"/>
        </w:rPr>
        <w:t xml:space="preserve"> </w:t>
      </w:r>
    </w:p>
    <w:p w14:paraId="1E5EDDF6" w14:textId="77777777" w:rsidR="0048705D" w:rsidRDefault="0048705D">
      <w:pPr>
        <w:pStyle w:val="BodyTextIndent2"/>
      </w:pPr>
    </w:p>
    <w:p w14:paraId="3875D9D8" w14:textId="77777777" w:rsidR="0048705D" w:rsidRDefault="004C6C54">
      <w:pPr>
        <w:pStyle w:val="BodyTextIndent2"/>
        <w:ind w:left="720"/>
        <w:jc w:val="center"/>
        <w:rPr>
          <w:i w:val="0"/>
          <w:iCs w:val="0"/>
          <w:sz w:val="36"/>
          <w:u w:val="single"/>
        </w:rPr>
      </w:pPr>
      <w:r>
        <w:rPr>
          <w:i w:val="0"/>
          <w:iCs w:val="0"/>
          <w:sz w:val="36"/>
          <w:u w:val="single"/>
        </w:rPr>
        <w:t>Design Statement</w:t>
      </w:r>
    </w:p>
    <w:p w14:paraId="33302E83" w14:textId="77777777" w:rsidR="00B8152A" w:rsidRPr="003F5528" w:rsidRDefault="00B8152A" w:rsidP="00B8152A">
      <w:pPr>
        <w:pStyle w:val="BodyTextIndent2"/>
        <w:ind w:left="0" w:firstLine="0"/>
        <w:jc w:val="center"/>
        <w:rPr>
          <w:i w:val="0"/>
          <w:iCs w:val="0"/>
          <w:sz w:val="28"/>
          <w:szCs w:val="28"/>
        </w:rPr>
      </w:pPr>
      <w:r w:rsidRPr="003F5528">
        <w:rPr>
          <w:i w:val="0"/>
          <w:iCs w:val="0"/>
          <w:sz w:val="28"/>
          <w:szCs w:val="28"/>
        </w:rPr>
        <w:t>To accompany planning application</w:t>
      </w:r>
    </w:p>
    <w:p w14:paraId="5A751C73" w14:textId="77777777" w:rsidR="00B8152A" w:rsidRPr="003F5528" w:rsidRDefault="00B8152A" w:rsidP="00B8152A">
      <w:pPr>
        <w:pStyle w:val="BodyTextIndent2"/>
        <w:ind w:left="0" w:firstLine="0"/>
        <w:jc w:val="center"/>
        <w:rPr>
          <w:i w:val="0"/>
          <w:iCs w:val="0"/>
          <w:sz w:val="28"/>
          <w:szCs w:val="28"/>
        </w:rPr>
      </w:pPr>
      <w:r w:rsidRPr="003F5528">
        <w:rPr>
          <w:i w:val="0"/>
          <w:iCs w:val="0"/>
          <w:sz w:val="28"/>
          <w:szCs w:val="28"/>
        </w:rPr>
        <w:t>In respect of</w:t>
      </w:r>
    </w:p>
    <w:p w14:paraId="59D13ED8" w14:textId="77777777" w:rsidR="00B8152A" w:rsidRPr="003F5528" w:rsidRDefault="00B8152A" w:rsidP="00B8152A">
      <w:pPr>
        <w:pStyle w:val="BodyTextIndent2"/>
        <w:ind w:left="0" w:firstLine="0"/>
        <w:jc w:val="center"/>
        <w:rPr>
          <w:i w:val="0"/>
          <w:iCs w:val="0"/>
          <w:sz w:val="28"/>
          <w:szCs w:val="28"/>
        </w:rPr>
      </w:pPr>
      <w:bookmarkStart w:id="0" w:name="_Hlk61263611"/>
      <w:r w:rsidRPr="003F5528">
        <w:rPr>
          <w:i w:val="0"/>
          <w:iCs w:val="0"/>
          <w:sz w:val="28"/>
          <w:szCs w:val="28"/>
        </w:rPr>
        <w:t xml:space="preserve">Proposed </w:t>
      </w:r>
      <w:r>
        <w:rPr>
          <w:i w:val="0"/>
          <w:iCs w:val="0"/>
          <w:sz w:val="28"/>
          <w:szCs w:val="28"/>
        </w:rPr>
        <w:t>conversion of garage within existing dwellin</w:t>
      </w:r>
      <w:r w:rsidRPr="003F5528">
        <w:rPr>
          <w:i w:val="0"/>
          <w:iCs w:val="0"/>
          <w:sz w:val="28"/>
          <w:szCs w:val="28"/>
        </w:rPr>
        <w:t>g house</w:t>
      </w:r>
    </w:p>
    <w:p w14:paraId="4B64C0DB" w14:textId="77777777" w:rsidR="00B8152A" w:rsidRPr="003F5528" w:rsidRDefault="00B8152A" w:rsidP="00B8152A">
      <w:pPr>
        <w:pStyle w:val="BodyTextIndent2"/>
        <w:ind w:left="0" w:firstLine="0"/>
        <w:jc w:val="center"/>
        <w:rPr>
          <w:i w:val="0"/>
          <w:iCs w:val="0"/>
          <w:sz w:val="28"/>
          <w:szCs w:val="28"/>
        </w:rPr>
      </w:pPr>
      <w:r w:rsidRPr="003F5528">
        <w:rPr>
          <w:i w:val="0"/>
          <w:iCs w:val="0"/>
          <w:sz w:val="28"/>
          <w:szCs w:val="28"/>
        </w:rPr>
        <w:t>At</w:t>
      </w:r>
    </w:p>
    <w:p w14:paraId="734769F9" w14:textId="77777777" w:rsidR="00B8152A" w:rsidRPr="003F5528" w:rsidRDefault="00B8152A" w:rsidP="00B8152A">
      <w:pPr>
        <w:pStyle w:val="BodyTextIndent2"/>
        <w:ind w:left="0" w:firstLine="0"/>
        <w:jc w:val="center"/>
        <w:rPr>
          <w:i w:val="0"/>
          <w:iCs w:val="0"/>
          <w:sz w:val="28"/>
          <w:szCs w:val="28"/>
        </w:rPr>
      </w:pPr>
      <w:r w:rsidRPr="003F5528">
        <w:rPr>
          <w:i w:val="0"/>
          <w:iCs w:val="0"/>
          <w:sz w:val="28"/>
          <w:szCs w:val="28"/>
        </w:rPr>
        <w:t xml:space="preserve">150 Hoylake Crescent, Ickenham, Middx. UB10 8JJ.   </w:t>
      </w:r>
    </w:p>
    <w:p w14:paraId="15B95C30" w14:textId="77777777" w:rsidR="00B8152A" w:rsidRPr="003F5528" w:rsidRDefault="00B8152A" w:rsidP="00B8152A">
      <w:pPr>
        <w:pStyle w:val="BodyTextIndent2"/>
        <w:ind w:left="0" w:firstLine="0"/>
        <w:jc w:val="center"/>
        <w:rPr>
          <w:i w:val="0"/>
          <w:iCs w:val="0"/>
          <w:sz w:val="28"/>
          <w:szCs w:val="28"/>
        </w:rPr>
      </w:pPr>
      <w:r w:rsidRPr="003F5528">
        <w:rPr>
          <w:i w:val="0"/>
          <w:iCs w:val="0"/>
          <w:sz w:val="28"/>
          <w:szCs w:val="28"/>
        </w:rPr>
        <w:t>For</w:t>
      </w:r>
    </w:p>
    <w:p w14:paraId="0312521E" w14:textId="77777777" w:rsidR="00B8152A" w:rsidRPr="003F5528" w:rsidRDefault="00B8152A" w:rsidP="00B8152A">
      <w:pPr>
        <w:pStyle w:val="BodyTextIndent2"/>
        <w:ind w:left="0" w:firstLine="0"/>
        <w:jc w:val="center"/>
        <w:rPr>
          <w:i w:val="0"/>
          <w:iCs w:val="0"/>
          <w:sz w:val="28"/>
          <w:szCs w:val="28"/>
        </w:rPr>
      </w:pPr>
      <w:r w:rsidRPr="003F5528">
        <w:rPr>
          <w:i w:val="0"/>
          <w:iCs w:val="0"/>
          <w:sz w:val="28"/>
          <w:szCs w:val="28"/>
        </w:rPr>
        <w:t xml:space="preserve">Mr </w:t>
      </w:r>
      <w:r>
        <w:rPr>
          <w:i w:val="0"/>
          <w:iCs w:val="0"/>
          <w:sz w:val="28"/>
          <w:szCs w:val="28"/>
        </w:rPr>
        <w:t>Pradeep Kotecha.</w:t>
      </w:r>
      <w:r w:rsidRPr="003F5528">
        <w:rPr>
          <w:i w:val="0"/>
          <w:iCs w:val="0"/>
          <w:sz w:val="28"/>
          <w:szCs w:val="28"/>
        </w:rPr>
        <w:t xml:space="preserve"> </w:t>
      </w:r>
    </w:p>
    <w:bookmarkEnd w:id="0"/>
    <w:p w14:paraId="440F0545" w14:textId="77777777" w:rsidR="0048705D" w:rsidRDefault="0048705D">
      <w:pPr>
        <w:pStyle w:val="BodyTextIndent2"/>
        <w:jc w:val="center"/>
        <w:rPr>
          <w:i w:val="0"/>
          <w:iCs w:val="0"/>
          <w:color w:val="FF0000"/>
          <w:sz w:val="28"/>
        </w:rPr>
      </w:pPr>
    </w:p>
    <w:p w14:paraId="3506494B" w14:textId="2DC2F7A5" w:rsidR="003E7329" w:rsidRDefault="000E441D" w:rsidP="003E7329">
      <w:pPr>
        <w:pStyle w:val="BodyTextIndent2"/>
        <w:ind w:left="0" w:firstLine="0"/>
        <w:rPr>
          <w:b w:val="0"/>
          <w:bCs w:val="0"/>
          <w:i w:val="0"/>
          <w:iCs w:val="0"/>
        </w:rPr>
      </w:pPr>
      <w:r>
        <w:rPr>
          <w:b w:val="0"/>
          <w:bCs w:val="0"/>
          <w:i w:val="0"/>
          <w:iCs w:val="0"/>
        </w:rPr>
        <w:t xml:space="preserve">This application </w:t>
      </w:r>
      <w:r w:rsidR="003E7329">
        <w:rPr>
          <w:b w:val="0"/>
          <w:bCs w:val="0"/>
          <w:i w:val="0"/>
          <w:iCs w:val="0"/>
        </w:rPr>
        <w:t>concerns the con</w:t>
      </w:r>
      <w:r w:rsidR="00324B75">
        <w:rPr>
          <w:b w:val="0"/>
          <w:bCs w:val="0"/>
          <w:i w:val="0"/>
          <w:iCs w:val="0"/>
        </w:rPr>
        <w:t>vers</w:t>
      </w:r>
      <w:r w:rsidR="003E7329">
        <w:rPr>
          <w:b w:val="0"/>
          <w:bCs w:val="0"/>
          <w:i w:val="0"/>
          <w:iCs w:val="0"/>
        </w:rPr>
        <w:t xml:space="preserve">ion of a small single car-space integral garage into a habitable room, more specifically </w:t>
      </w:r>
      <w:r w:rsidR="00324B75">
        <w:rPr>
          <w:b w:val="0"/>
          <w:bCs w:val="0"/>
          <w:i w:val="0"/>
          <w:iCs w:val="0"/>
        </w:rPr>
        <w:t xml:space="preserve">into </w:t>
      </w:r>
      <w:r w:rsidR="003E7329">
        <w:rPr>
          <w:b w:val="0"/>
          <w:bCs w:val="0"/>
          <w:i w:val="0"/>
          <w:iCs w:val="0"/>
        </w:rPr>
        <w:t xml:space="preserve">a study or home office. </w:t>
      </w:r>
    </w:p>
    <w:p w14:paraId="3F883246" w14:textId="77777777" w:rsidR="003E7329" w:rsidRDefault="003E7329" w:rsidP="003E7329">
      <w:pPr>
        <w:pStyle w:val="BodyTextIndent2"/>
        <w:ind w:left="0" w:firstLine="0"/>
        <w:rPr>
          <w:b w:val="0"/>
          <w:bCs w:val="0"/>
          <w:i w:val="0"/>
          <w:iCs w:val="0"/>
        </w:rPr>
      </w:pPr>
    </w:p>
    <w:p w14:paraId="3242822E" w14:textId="55B3E259" w:rsidR="003E7329" w:rsidRDefault="003E7329" w:rsidP="003E7329">
      <w:pPr>
        <w:pStyle w:val="BodyTextIndent2"/>
        <w:ind w:left="0" w:firstLine="0"/>
        <w:rPr>
          <w:b w:val="0"/>
          <w:bCs w:val="0"/>
          <w:i w:val="0"/>
          <w:iCs w:val="0"/>
        </w:rPr>
      </w:pPr>
      <w:r>
        <w:rPr>
          <w:b w:val="0"/>
          <w:bCs w:val="0"/>
          <w:i w:val="0"/>
          <w:iCs w:val="0"/>
        </w:rPr>
        <w:t xml:space="preserve">The garage has an internal width of 2250 mm, which is less than the </w:t>
      </w:r>
      <w:r w:rsidR="00324B75">
        <w:rPr>
          <w:b w:val="0"/>
          <w:bCs w:val="0"/>
          <w:i w:val="0"/>
          <w:iCs w:val="0"/>
        </w:rPr>
        <w:t xml:space="preserve">absolute </w:t>
      </w:r>
      <w:r>
        <w:rPr>
          <w:b w:val="0"/>
          <w:bCs w:val="0"/>
          <w:i w:val="0"/>
          <w:iCs w:val="0"/>
        </w:rPr>
        <w:t xml:space="preserve">minimum 2400 mm width of a standard carparking space.  As such, it is virtually impossible to park a car in the garage and then open the car door, even if the garage is not used for any storage use.  </w:t>
      </w:r>
    </w:p>
    <w:p w14:paraId="6C6979C4" w14:textId="77777777" w:rsidR="003E7329" w:rsidRDefault="003E7329" w:rsidP="003E7329">
      <w:pPr>
        <w:pStyle w:val="BodyTextIndent2"/>
        <w:ind w:left="0" w:firstLine="0"/>
        <w:rPr>
          <w:b w:val="0"/>
          <w:bCs w:val="0"/>
          <w:i w:val="0"/>
          <w:iCs w:val="0"/>
        </w:rPr>
      </w:pPr>
    </w:p>
    <w:p w14:paraId="11057CB5" w14:textId="1F23C6A4" w:rsidR="003E7329" w:rsidRDefault="003E7329" w:rsidP="003E7329">
      <w:pPr>
        <w:pStyle w:val="BodyTextIndent2"/>
        <w:ind w:left="0" w:firstLine="0"/>
        <w:rPr>
          <w:b w:val="0"/>
          <w:bCs w:val="0"/>
          <w:i w:val="0"/>
          <w:iCs w:val="0"/>
        </w:rPr>
      </w:pPr>
      <w:r>
        <w:rPr>
          <w:b w:val="0"/>
          <w:bCs w:val="0"/>
          <w:i w:val="0"/>
          <w:iCs w:val="0"/>
        </w:rPr>
        <w:t>Not surprisingly, the garage has not been used to park a car in for several years and never</w:t>
      </w:r>
      <w:r w:rsidR="00324B75">
        <w:rPr>
          <w:b w:val="0"/>
          <w:bCs w:val="0"/>
          <w:i w:val="0"/>
          <w:iCs w:val="0"/>
        </w:rPr>
        <w:t xml:space="preserve"> by</w:t>
      </w:r>
      <w:r>
        <w:rPr>
          <w:b w:val="0"/>
          <w:bCs w:val="0"/>
          <w:i w:val="0"/>
          <w:iCs w:val="0"/>
        </w:rPr>
        <w:t xml:space="preserve"> the Applicant or his family.  </w:t>
      </w:r>
    </w:p>
    <w:p w14:paraId="533D63A0" w14:textId="77777777" w:rsidR="003E7329" w:rsidRDefault="003E7329" w:rsidP="003E7329">
      <w:pPr>
        <w:pStyle w:val="BodyTextIndent2"/>
        <w:ind w:left="0" w:firstLine="0"/>
        <w:rPr>
          <w:b w:val="0"/>
          <w:bCs w:val="0"/>
          <w:i w:val="0"/>
          <w:iCs w:val="0"/>
        </w:rPr>
      </w:pPr>
    </w:p>
    <w:p w14:paraId="12E01220" w14:textId="038CBD79" w:rsidR="003E7329" w:rsidRDefault="003E7329" w:rsidP="003E7329">
      <w:pPr>
        <w:pStyle w:val="BodyTextIndent2"/>
        <w:ind w:left="0" w:firstLine="0"/>
        <w:rPr>
          <w:b w:val="0"/>
          <w:bCs w:val="0"/>
          <w:i w:val="0"/>
          <w:iCs w:val="0"/>
        </w:rPr>
      </w:pPr>
      <w:r>
        <w:rPr>
          <w:b w:val="0"/>
          <w:bCs w:val="0"/>
          <w:i w:val="0"/>
          <w:iCs w:val="0"/>
        </w:rPr>
        <w:t>The hardstanding to the front of house comfortabl</w:t>
      </w:r>
      <w:r w:rsidR="00324B75">
        <w:rPr>
          <w:b w:val="0"/>
          <w:bCs w:val="0"/>
          <w:i w:val="0"/>
          <w:iCs w:val="0"/>
        </w:rPr>
        <w:t>y</w:t>
      </w:r>
      <w:r>
        <w:rPr>
          <w:b w:val="0"/>
          <w:bCs w:val="0"/>
          <w:i w:val="0"/>
          <w:iCs w:val="0"/>
        </w:rPr>
        <w:t xml:space="preserve"> accommodates two standard size cars and a third car can be parked if care and patience is adopted</w:t>
      </w:r>
      <w:r w:rsidR="00324B75">
        <w:rPr>
          <w:b w:val="0"/>
          <w:bCs w:val="0"/>
          <w:i w:val="0"/>
          <w:iCs w:val="0"/>
        </w:rPr>
        <w:t xml:space="preserve"> when manoeuvring</w:t>
      </w:r>
      <w:r>
        <w:rPr>
          <w:b w:val="0"/>
          <w:bCs w:val="0"/>
          <w:i w:val="0"/>
          <w:iCs w:val="0"/>
        </w:rPr>
        <w:t xml:space="preserve">.  As such, there is already adequate off-street parking provision for the house.   </w:t>
      </w:r>
    </w:p>
    <w:p w14:paraId="374FD2AD" w14:textId="77777777" w:rsidR="003E7329" w:rsidRDefault="003E7329" w:rsidP="003E7329">
      <w:pPr>
        <w:pStyle w:val="BodyTextIndent2"/>
        <w:ind w:left="0" w:firstLine="0"/>
        <w:rPr>
          <w:b w:val="0"/>
          <w:bCs w:val="0"/>
          <w:i w:val="0"/>
          <w:iCs w:val="0"/>
        </w:rPr>
      </w:pPr>
    </w:p>
    <w:p w14:paraId="1A08B54C" w14:textId="77777777" w:rsidR="004B2CCB" w:rsidRDefault="003E7329" w:rsidP="003E7329">
      <w:pPr>
        <w:pStyle w:val="BodyTextIndent2"/>
        <w:ind w:left="0" w:firstLine="0"/>
        <w:rPr>
          <w:b w:val="0"/>
          <w:bCs w:val="0"/>
          <w:i w:val="0"/>
          <w:iCs w:val="0"/>
        </w:rPr>
      </w:pPr>
      <w:r>
        <w:rPr>
          <w:b w:val="0"/>
          <w:bCs w:val="0"/>
          <w:i w:val="0"/>
          <w:iCs w:val="0"/>
        </w:rPr>
        <w:t xml:space="preserve">The proposal does not result in any loss of </w:t>
      </w:r>
      <w:r w:rsidRPr="00324B75">
        <w:rPr>
          <w:b w:val="0"/>
          <w:bCs w:val="0"/>
        </w:rPr>
        <w:t>viable</w:t>
      </w:r>
      <w:r>
        <w:rPr>
          <w:b w:val="0"/>
          <w:bCs w:val="0"/>
          <w:i w:val="0"/>
          <w:iCs w:val="0"/>
        </w:rPr>
        <w:t xml:space="preserve"> parking. </w:t>
      </w:r>
    </w:p>
    <w:p w14:paraId="6FE55355" w14:textId="77777777" w:rsidR="004B2CCB" w:rsidRDefault="004B2CCB" w:rsidP="003E7329">
      <w:pPr>
        <w:pStyle w:val="BodyTextIndent2"/>
        <w:ind w:left="0" w:firstLine="0"/>
        <w:rPr>
          <w:b w:val="0"/>
          <w:bCs w:val="0"/>
          <w:i w:val="0"/>
          <w:iCs w:val="0"/>
        </w:rPr>
      </w:pPr>
    </w:p>
    <w:p w14:paraId="0DBE51F0" w14:textId="0A9CD045" w:rsidR="003E7329" w:rsidRDefault="004B2CCB" w:rsidP="003E7329">
      <w:pPr>
        <w:pStyle w:val="BodyTextIndent2"/>
        <w:ind w:left="0" w:firstLine="0"/>
        <w:rPr>
          <w:b w:val="0"/>
          <w:bCs w:val="0"/>
          <w:i w:val="0"/>
          <w:iCs w:val="0"/>
        </w:rPr>
      </w:pPr>
      <w:r>
        <w:rPr>
          <w:b w:val="0"/>
          <w:bCs w:val="0"/>
          <w:i w:val="0"/>
          <w:iCs w:val="0"/>
        </w:rPr>
        <w:t>There is no proposal to increase the size of the present hardstanding or remove any of the present vegetation, save for some of the creepers which ha</w:t>
      </w:r>
      <w:r w:rsidR="00324B75">
        <w:rPr>
          <w:b w:val="0"/>
          <w:bCs w:val="0"/>
          <w:i w:val="0"/>
          <w:iCs w:val="0"/>
        </w:rPr>
        <w:t>ve</w:t>
      </w:r>
      <w:r>
        <w:rPr>
          <w:b w:val="0"/>
          <w:bCs w:val="0"/>
          <w:i w:val="0"/>
          <w:iCs w:val="0"/>
        </w:rPr>
        <w:t xml:space="preserve"> grown up above the garage door opening.  As such, there will be no increased surface water run-off or loss of valuable greenery. </w:t>
      </w:r>
      <w:r w:rsidR="003E7329">
        <w:rPr>
          <w:b w:val="0"/>
          <w:bCs w:val="0"/>
          <w:i w:val="0"/>
          <w:iCs w:val="0"/>
        </w:rPr>
        <w:t xml:space="preserve"> </w:t>
      </w:r>
    </w:p>
    <w:p w14:paraId="7044F50E" w14:textId="77777777" w:rsidR="003E7329" w:rsidRDefault="003E7329" w:rsidP="003E7329">
      <w:pPr>
        <w:pStyle w:val="BodyTextIndent2"/>
        <w:ind w:left="0" w:firstLine="0"/>
        <w:rPr>
          <w:b w:val="0"/>
          <w:bCs w:val="0"/>
          <w:i w:val="0"/>
          <w:iCs w:val="0"/>
        </w:rPr>
      </w:pPr>
    </w:p>
    <w:p w14:paraId="60EFE0B7" w14:textId="6F27533E" w:rsidR="0048705D" w:rsidRDefault="003E7329" w:rsidP="003E7329">
      <w:pPr>
        <w:pStyle w:val="BodyTextIndent2"/>
        <w:ind w:left="0" w:firstLine="0"/>
        <w:rPr>
          <w:b w:val="0"/>
          <w:bCs w:val="0"/>
          <w:i w:val="0"/>
          <w:iCs w:val="0"/>
        </w:rPr>
      </w:pPr>
      <w:r>
        <w:rPr>
          <w:b w:val="0"/>
          <w:bCs w:val="0"/>
          <w:i w:val="0"/>
          <w:iCs w:val="0"/>
        </w:rPr>
        <w:t xml:space="preserve">The replacement of the contemporary pressed steel mock-panel </w:t>
      </w:r>
      <w:r w:rsidR="00324B75">
        <w:rPr>
          <w:b w:val="0"/>
          <w:bCs w:val="0"/>
          <w:i w:val="0"/>
          <w:iCs w:val="0"/>
        </w:rPr>
        <w:t>a</w:t>
      </w:r>
      <w:r>
        <w:rPr>
          <w:b w:val="0"/>
          <w:bCs w:val="0"/>
          <w:i w:val="0"/>
          <w:iCs w:val="0"/>
        </w:rPr>
        <w:t>ffect up</w:t>
      </w:r>
      <w:r w:rsidR="00324B75">
        <w:rPr>
          <w:b w:val="0"/>
          <w:bCs w:val="0"/>
          <w:i w:val="0"/>
          <w:iCs w:val="0"/>
        </w:rPr>
        <w:t xml:space="preserve"> &amp;</w:t>
      </w:r>
      <w:r>
        <w:rPr>
          <w:b w:val="0"/>
          <w:bCs w:val="0"/>
          <w:i w:val="0"/>
          <w:iCs w:val="0"/>
        </w:rPr>
        <w:t xml:space="preserve"> over door with a traditionally styled window does not result in any architectural detriment, either to the subject house, or the general street scene.   </w:t>
      </w:r>
    </w:p>
    <w:p w14:paraId="3DCB798A" w14:textId="420275C7" w:rsidR="003E7329" w:rsidRDefault="003E7329" w:rsidP="003E7329">
      <w:pPr>
        <w:pStyle w:val="BodyTextIndent2"/>
        <w:ind w:left="0" w:firstLine="0"/>
        <w:rPr>
          <w:b w:val="0"/>
          <w:bCs w:val="0"/>
          <w:i w:val="0"/>
          <w:iCs w:val="0"/>
        </w:rPr>
      </w:pPr>
    </w:p>
    <w:p w14:paraId="6B0E844A" w14:textId="77777777" w:rsidR="002442ED" w:rsidRDefault="002442ED" w:rsidP="003E7329">
      <w:pPr>
        <w:pStyle w:val="BodyTextIndent2"/>
        <w:ind w:left="0" w:firstLine="0"/>
        <w:rPr>
          <w:b w:val="0"/>
          <w:bCs w:val="0"/>
          <w:i w:val="0"/>
          <w:iCs w:val="0"/>
        </w:rPr>
      </w:pPr>
    </w:p>
    <w:p w14:paraId="45FA94D9" w14:textId="77777777" w:rsidR="002442ED" w:rsidRDefault="002442ED" w:rsidP="003E7329">
      <w:pPr>
        <w:pStyle w:val="BodyTextIndent2"/>
        <w:ind w:left="0" w:firstLine="0"/>
        <w:rPr>
          <w:b w:val="0"/>
          <w:bCs w:val="0"/>
          <w:i w:val="0"/>
          <w:iCs w:val="0"/>
        </w:rPr>
      </w:pPr>
    </w:p>
    <w:p w14:paraId="14080D1E" w14:textId="77777777" w:rsidR="002442ED" w:rsidRDefault="002442ED" w:rsidP="003E7329">
      <w:pPr>
        <w:pStyle w:val="BodyTextIndent2"/>
        <w:ind w:left="0" w:firstLine="0"/>
        <w:rPr>
          <w:b w:val="0"/>
          <w:bCs w:val="0"/>
          <w:i w:val="0"/>
          <w:iCs w:val="0"/>
        </w:rPr>
      </w:pPr>
    </w:p>
    <w:p w14:paraId="5B8980DE" w14:textId="77777777" w:rsidR="002442ED" w:rsidRDefault="002442ED" w:rsidP="003E7329">
      <w:pPr>
        <w:pStyle w:val="BodyTextIndent2"/>
        <w:ind w:left="0" w:firstLine="0"/>
        <w:rPr>
          <w:b w:val="0"/>
          <w:bCs w:val="0"/>
          <w:i w:val="0"/>
          <w:iCs w:val="0"/>
        </w:rPr>
      </w:pPr>
    </w:p>
    <w:p w14:paraId="5D10EAC0" w14:textId="48EA2277" w:rsidR="002442ED" w:rsidRDefault="002442ED" w:rsidP="002442ED">
      <w:pPr>
        <w:pStyle w:val="BodyTextIndent2"/>
        <w:ind w:left="0" w:firstLine="0"/>
        <w:jc w:val="right"/>
      </w:pPr>
      <w:r>
        <w:rPr>
          <w:b w:val="0"/>
          <w:bCs w:val="0"/>
          <w:i w:val="0"/>
          <w:iCs w:val="0"/>
        </w:rPr>
        <w:t>Cont…../2</w:t>
      </w:r>
      <w:r>
        <w:rPr>
          <w:b w:val="0"/>
          <w:bCs w:val="0"/>
          <w:i w:val="0"/>
          <w:iCs w:val="0"/>
        </w:rPr>
        <w:br w:type="page"/>
      </w:r>
    </w:p>
    <w:p w14:paraId="32DF80F9" w14:textId="6E622857" w:rsidR="002442ED" w:rsidRDefault="002442ED" w:rsidP="002442ED">
      <w:pPr>
        <w:pStyle w:val="BodyTextIndent2"/>
        <w:ind w:left="0" w:firstLine="0"/>
        <w:jc w:val="center"/>
        <w:rPr>
          <w:b w:val="0"/>
          <w:bCs w:val="0"/>
          <w:i w:val="0"/>
          <w:iCs w:val="0"/>
        </w:rPr>
      </w:pPr>
      <w:r>
        <w:rPr>
          <w:b w:val="0"/>
          <w:bCs w:val="0"/>
          <w:i w:val="0"/>
          <w:iCs w:val="0"/>
        </w:rPr>
        <w:lastRenderedPageBreak/>
        <w:t>-2-</w:t>
      </w:r>
    </w:p>
    <w:p w14:paraId="46B28020" w14:textId="77777777" w:rsidR="002442ED" w:rsidRDefault="002442ED" w:rsidP="003E7329">
      <w:pPr>
        <w:pStyle w:val="BodyTextIndent2"/>
        <w:ind w:left="0" w:firstLine="0"/>
        <w:rPr>
          <w:b w:val="0"/>
          <w:bCs w:val="0"/>
          <w:i w:val="0"/>
          <w:iCs w:val="0"/>
        </w:rPr>
      </w:pPr>
    </w:p>
    <w:p w14:paraId="1B7AEB7D" w14:textId="4521A083" w:rsidR="004B2CCB" w:rsidRDefault="003E7329" w:rsidP="003E7329">
      <w:pPr>
        <w:pStyle w:val="BodyTextIndent2"/>
        <w:ind w:left="0" w:firstLine="0"/>
        <w:rPr>
          <w:b w:val="0"/>
          <w:bCs w:val="0"/>
          <w:i w:val="0"/>
          <w:iCs w:val="0"/>
        </w:rPr>
      </w:pPr>
      <w:r>
        <w:rPr>
          <w:b w:val="0"/>
          <w:bCs w:val="0"/>
          <w:i w:val="0"/>
          <w:iCs w:val="0"/>
        </w:rPr>
        <w:t xml:space="preserve">The proposal makes better use of the existing internal space, providing quiet and private area for study or home office use.  The provision of such facility is </w:t>
      </w:r>
      <w:r w:rsidR="004B2CCB">
        <w:rPr>
          <w:b w:val="0"/>
          <w:bCs w:val="0"/>
          <w:i w:val="0"/>
          <w:iCs w:val="0"/>
        </w:rPr>
        <w:t>especially important today, given to compulsion for homeworking and home-schooling in the wake of the ongoing corona virus pandemic.  It is now widely recognised that work and study practices will be significantly and permanently changed as a result of society realising the benefits of remote working, online teaching and reduced commuting – with all the associated environmental benefits – e.g., reduced traffic on the roads.</w:t>
      </w:r>
    </w:p>
    <w:p w14:paraId="4A39B4C1" w14:textId="77777777" w:rsidR="004B2CCB" w:rsidRDefault="004B2CCB" w:rsidP="003E7329">
      <w:pPr>
        <w:pStyle w:val="BodyTextIndent2"/>
        <w:ind w:left="0" w:firstLine="0"/>
        <w:rPr>
          <w:b w:val="0"/>
          <w:bCs w:val="0"/>
          <w:i w:val="0"/>
          <w:iCs w:val="0"/>
        </w:rPr>
      </w:pPr>
    </w:p>
    <w:p w14:paraId="784E6D63" w14:textId="77777777" w:rsidR="00324B75" w:rsidRDefault="00324B75" w:rsidP="00324B75">
      <w:pPr>
        <w:pStyle w:val="BodyTextIndent2"/>
        <w:ind w:left="0" w:firstLine="0"/>
        <w:rPr>
          <w:b w:val="0"/>
          <w:bCs w:val="0"/>
          <w:i w:val="0"/>
          <w:iCs w:val="0"/>
        </w:rPr>
      </w:pPr>
      <w:r>
        <w:rPr>
          <w:b w:val="0"/>
          <w:bCs w:val="0"/>
          <w:i w:val="0"/>
          <w:iCs w:val="0"/>
        </w:rPr>
        <w:t xml:space="preserve">The proposed conversion will not have any adverse effects on adjoining properties.      </w:t>
      </w:r>
    </w:p>
    <w:p w14:paraId="46902477" w14:textId="77777777" w:rsidR="00324B75" w:rsidRDefault="00324B75" w:rsidP="003E7329">
      <w:pPr>
        <w:pStyle w:val="BodyTextIndent2"/>
        <w:ind w:left="0" w:firstLine="0"/>
        <w:rPr>
          <w:b w:val="0"/>
          <w:bCs w:val="0"/>
          <w:i w:val="0"/>
          <w:iCs w:val="0"/>
        </w:rPr>
      </w:pPr>
    </w:p>
    <w:p w14:paraId="73937C2F" w14:textId="73C77994" w:rsidR="004B2CCB" w:rsidRDefault="004B2CCB" w:rsidP="003E7329">
      <w:pPr>
        <w:pStyle w:val="BodyTextIndent2"/>
        <w:ind w:left="0" w:firstLine="0"/>
        <w:rPr>
          <w:b w:val="0"/>
          <w:bCs w:val="0"/>
          <w:i w:val="0"/>
          <w:iCs w:val="0"/>
        </w:rPr>
      </w:pPr>
      <w:r>
        <w:rPr>
          <w:b w:val="0"/>
          <w:bCs w:val="0"/>
          <w:i w:val="0"/>
          <w:iCs w:val="0"/>
        </w:rPr>
        <w:t xml:space="preserve">There are many examples of very similar garage to habitable room conversions in the vicinity of the application site, some of which no doubt represent relevant planning precedents.   </w:t>
      </w:r>
    </w:p>
    <w:p w14:paraId="0F3A5D7A" w14:textId="77777777" w:rsidR="004B2CCB" w:rsidRDefault="004B2CCB" w:rsidP="003E7329">
      <w:pPr>
        <w:pStyle w:val="BodyTextIndent2"/>
        <w:ind w:left="0" w:firstLine="0"/>
        <w:rPr>
          <w:b w:val="0"/>
          <w:bCs w:val="0"/>
          <w:i w:val="0"/>
          <w:iCs w:val="0"/>
        </w:rPr>
      </w:pPr>
    </w:p>
    <w:p w14:paraId="335C3F47" w14:textId="77777777" w:rsidR="00324B75" w:rsidRDefault="00324B75">
      <w:pPr>
        <w:pStyle w:val="BodyTextIndent2"/>
        <w:ind w:left="0" w:firstLine="0"/>
        <w:rPr>
          <w:b w:val="0"/>
          <w:bCs w:val="0"/>
          <w:i w:val="0"/>
          <w:iCs w:val="0"/>
        </w:rPr>
      </w:pPr>
    </w:p>
    <w:p w14:paraId="5CEFC6BF" w14:textId="77777777" w:rsidR="00324B75" w:rsidRDefault="00324B75">
      <w:pPr>
        <w:pStyle w:val="BodyTextIndent2"/>
        <w:ind w:left="0" w:firstLine="0"/>
        <w:rPr>
          <w:b w:val="0"/>
          <w:bCs w:val="0"/>
          <w:i w:val="0"/>
          <w:iCs w:val="0"/>
        </w:rPr>
      </w:pPr>
    </w:p>
    <w:p w14:paraId="4B985E23" w14:textId="74F45863" w:rsidR="0048705D" w:rsidRDefault="00AE0AE3">
      <w:pPr>
        <w:pStyle w:val="BodyTextIndent2"/>
        <w:ind w:left="0" w:firstLine="0"/>
        <w:rPr>
          <w:b w:val="0"/>
          <w:bCs w:val="0"/>
          <w:i w:val="0"/>
          <w:iCs w:val="0"/>
        </w:rPr>
      </w:pPr>
      <w:r>
        <w:rPr>
          <w:b w:val="0"/>
          <w:bCs w:val="0"/>
          <w:i w:val="0"/>
          <w:iCs w:val="0"/>
        </w:rPr>
        <w:t xml:space="preserve">Jan </w:t>
      </w:r>
      <w:r w:rsidR="004C6C54">
        <w:rPr>
          <w:b w:val="0"/>
          <w:bCs w:val="0"/>
          <w:i w:val="0"/>
          <w:iCs w:val="0"/>
        </w:rPr>
        <w:t>20</w:t>
      </w:r>
      <w:r>
        <w:rPr>
          <w:b w:val="0"/>
          <w:bCs w:val="0"/>
          <w:i w:val="0"/>
          <w:iCs w:val="0"/>
        </w:rPr>
        <w:t>21</w:t>
      </w:r>
    </w:p>
    <w:p w14:paraId="2F603EB4" w14:textId="77777777" w:rsidR="0048705D" w:rsidRDefault="004C6C54">
      <w:pPr>
        <w:pStyle w:val="BodyTextIndent2"/>
        <w:ind w:left="0" w:firstLine="0"/>
        <w:rPr>
          <w:b w:val="0"/>
          <w:bCs w:val="0"/>
          <w:i w:val="0"/>
          <w:iCs w:val="0"/>
        </w:rPr>
      </w:pPr>
      <w:r>
        <w:rPr>
          <w:b w:val="0"/>
          <w:bCs w:val="0"/>
          <w:i w:val="0"/>
          <w:iCs w:val="0"/>
        </w:rPr>
        <w:t>David Andrews MRICS</w:t>
      </w:r>
    </w:p>
    <w:p w14:paraId="1A525F00" w14:textId="0A1899F2" w:rsidR="0048705D" w:rsidRDefault="004C6C54">
      <w:pPr>
        <w:pStyle w:val="BodyTextIndent2"/>
        <w:ind w:left="0" w:firstLine="0"/>
        <w:rPr>
          <w:b w:val="0"/>
          <w:bCs w:val="0"/>
          <w:i w:val="0"/>
          <w:iCs w:val="0"/>
        </w:rPr>
      </w:pPr>
      <w:r>
        <w:rPr>
          <w:b w:val="0"/>
          <w:bCs w:val="0"/>
          <w:i w:val="0"/>
          <w:iCs w:val="0"/>
        </w:rPr>
        <w:t>Chartered Building Surveyor</w:t>
      </w:r>
    </w:p>
    <w:p w14:paraId="3E808279" w14:textId="706DEA2F" w:rsidR="00BC7100" w:rsidRDefault="004C6C54" w:rsidP="00BC7100">
      <w:pPr>
        <w:pStyle w:val="Title"/>
        <w:rPr>
          <w:b w:val="0"/>
        </w:rPr>
      </w:pPr>
      <w:r>
        <w:rPr>
          <w:bCs/>
          <w:i/>
          <w:iCs/>
        </w:rPr>
        <w:br w:type="page"/>
      </w:r>
    </w:p>
    <w:p w14:paraId="65135425" w14:textId="06CE96EC" w:rsidR="0048705D" w:rsidRDefault="004C6C54">
      <w:pPr>
        <w:widowControl w:val="0"/>
        <w:jc w:val="center"/>
        <w:rPr>
          <w:b/>
          <w:snapToGrid w:val="0"/>
          <w:sz w:val="36"/>
        </w:rPr>
      </w:pPr>
      <w:r>
        <w:rPr>
          <w:b/>
          <w:snapToGrid w:val="0"/>
          <w:sz w:val="30"/>
        </w:rPr>
        <w:lastRenderedPageBreak/>
        <w:t>DAVID  IAN  ANDREWS</w:t>
      </w:r>
    </w:p>
    <w:p w14:paraId="319004C8" w14:textId="77777777" w:rsidR="0048705D" w:rsidRDefault="004C6C54">
      <w:pPr>
        <w:widowControl w:val="0"/>
        <w:jc w:val="center"/>
        <w:rPr>
          <w:snapToGrid w:val="0"/>
        </w:rPr>
      </w:pPr>
      <w:r>
        <w:rPr>
          <w:snapToGrid w:val="0"/>
        </w:rPr>
        <w:t>Tec.Dip., B.Sc. (Hons), MRICS.</w:t>
      </w:r>
    </w:p>
    <w:p w14:paraId="7D14315D" w14:textId="77777777" w:rsidR="0048705D" w:rsidRDefault="004C6C54">
      <w:pPr>
        <w:widowControl w:val="0"/>
        <w:jc w:val="center"/>
        <w:rPr>
          <w:b/>
          <w:snapToGrid w:val="0"/>
          <w:sz w:val="36"/>
        </w:rPr>
      </w:pPr>
      <w:r>
        <w:rPr>
          <w:b/>
          <w:snapToGrid w:val="0"/>
          <w:sz w:val="30"/>
        </w:rPr>
        <w:t>CHARTERED  BUILDING  SURVEYOR</w:t>
      </w:r>
    </w:p>
    <w:p w14:paraId="0AB6AC48" w14:textId="4F44CE50" w:rsidR="0048705D" w:rsidRDefault="004C6C54">
      <w:pPr>
        <w:widowControl w:val="0"/>
        <w:jc w:val="center"/>
        <w:rPr>
          <w:snapToGrid w:val="0"/>
          <w:sz w:val="24"/>
        </w:rPr>
      </w:pPr>
      <w:r>
        <w:rPr>
          <w:snapToGrid w:val="0"/>
          <w:sz w:val="24"/>
        </w:rPr>
        <w:t>Scarthoe, Market Street, Knighton, Powys, Wales, LD7 1EY</w:t>
      </w:r>
    </w:p>
    <w:p w14:paraId="0B427AE7" w14:textId="77777777" w:rsidR="0048705D" w:rsidRDefault="004C6C54">
      <w:pPr>
        <w:widowControl w:val="0"/>
        <w:jc w:val="center"/>
        <w:rPr>
          <w:snapToGrid w:val="0"/>
          <w:sz w:val="24"/>
        </w:rPr>
      </w:pPr>
      <w:r>
        <w:rPr>
          <w:snapToGrid w:val="0"/>
          <w:sz w:val="24"/>
        </w:rPr>
        <w:t>Tel. 01547 520954</w:t>
      </w:r>
    </w:p>
    <w:p w14:paraId="1071B754" w14:textId="77777777" w:rsidR="0048705D" w:rsidRDefault="004C6C54">
      <w:pPr>
        <w:pStyle w:val="Heading1"/>
      </w:pPr>
      <w:r>
        <w:t>Mob. 0797 965 0629</w:t>
      </w:r>
    </w:p>
    <w:p w14:paraId="3848FC20" w14:textId="77777777" w:rsidR="00AE0AE3" w:rsidRDefault="00AE0AE3" w:rsidP="00AE0AE3">
      <w:pPr>
        <w:widowControl w:val="0"/>
        <w:jc w:val="center"/>
        <w:rPr>
          <w:snapToGrid w:val="0"/>
          <w:sz w:val="24"/>
        </w:rPr>
      </w:pPr>
      <w:r>
        <w:rPr>
          <w:snapToGrid w:val="0"/>
          <w:sz w:val="24"/>
        </w:rPr>
        <w:t xml:space="preserve">E-Mail: </w:t>
      </w:r>
      <w:hyperlink r:id="rId8" w:history="1">
        <w:r w:rsidRPr="007363AD">
          <w:rPr>
            <w:rStyle w:val="Hyperlink"/>
            <w:snapToGrid w:val="0"/>
            <w:sz w:val="24"/>
          </w:rPr>
          <w:t>davidandrewsmrics@gmail.com</w:t>
        </w:r>
      </w:hyperlink>
      <w:r>
        <w:rPr>
          <w:snapToGrid w:val="0"/>
          <w:sz w:val="24"/>
        </w:rPr>
        <w:t xml:space="preserve"> </w:t>
      </w:r>
    </w:p>
    <w:p w14:paraId="1B346F18" w14:textId="77777777" w:rsidR="0048705D" w:rsidRDefault="0048705D">
      <w:pPr>
        <w:pStyle w:val="BodyTextIndent2"/>
        <w:jc w:val="center"/>
        <w:rPr>
          <w:i w:val="0"/>
          <w:iCs w:val="0"/>
          <w:sz w:val="32"/>
          <w:u w:val="single"/>
        </w:rPr>
      </w:pPr>
    </w:p>
    <w:p w14:paraId="4596AA95" w14:textId="77777777" w:rsidR="0048705D" w:rsidRDefault="004C6C54">
      <w:pPr>
        <w:pStyle w:val="BodyTextIndent2"/>
        <w:ind w:left="720"/>
        <w:jc w:val="center"/>
        <w:rPr>
          <w:i w:val="0"/>
          <w:iCs w:val="0"/>
          <w:sz w:val="36"/>
          <w:u w:val="single"/>
        </w:rPr>
      </w:pPr>
      <w:r>
        <w:rPr>
          <w:i w:val="0"/>
          <w:iCs w:val="0"/>
          <w:sz w:val="36"/>
          <w:u w:val="single"/>
        </w:rPr>
        <w:t>Energy Statement</w:t>
      </w:r>
    </w:p>
    <w:p w14:paraId="6B1350AF" w14:textId="77777777" w:rsidR="003E7329" w:rsidRPr="003F5528" w:rsidRDefault="003E7329" w:rsidP="003E7329">
      <w:pPr>
        <w:pStyle w:val="BodyTextIndent2"/>
        <w:ind w:left="0" w:firstLine="0"/>
        <w:jc w:val="center"/>
        <w:rPr>
          <w:i w:val="0"/>
          <w:iCs w:val="0"/>
          <w:sz w:val="28"/>
          <w:szCs w:val="28"/>
        </w:rPr>
      </w:pPr>
      <w:r w:rsidRPr="003F5528">
        <w:rPr>
          <w:i w:val="0"/>
          <w:iCs w:val="0"/>
          <w:sz w:val="28"/>
          <w:szCs w:val="28"/>
        </w:rPr>
        <w:t>To accompany planning application</w:t>
      </w:r>
    </w:p>
    <w:p w14:paraId="5F0B3E3C" w14:textId="77777777" w:rsidR="003E7329" w:rsidRPr="003F5528" w:rsidRDefault="003E7329" w:rsidP="003E7329">
      <w:pPr>
        <w:pStyle w:val="BodyTextIndent2"/>
        <w:ind w:left="0" w:firstLine="0"/>
        <w:jc w:val="center"/>
        <w:rPr>
          <w:i w:val="0"/>
          <w:iCs w:val="0"/>
          <w:sz w:val="28"/>
          <w:szCs w:val="28"/>
        </w:rPr>
      </w:pPr>
      <w:r w:rsidRPr="003F5528">
        <w:rPr>
          <w:i w:val="0"/>
          <w:iCs w:val="0"/>
          <w:sz w:val="28"/>
          <w:szCs w:val="28"/>
        </w:rPr>
        <w:t>In respect of</w:t>
      </w:r>
    </w:p>
    <w:p w14:paraId="4D5F7CF5" w14:textId="77777777" w:rsidR="003E7329" w:rsidRPr="003F5528" w:rsidRDefault="003E7329" w:rsidP="003E7329">
      <w:pPr>
        <w:pStyle w:val="BodyTextIndent2"/>
        <w:ind w:left="0" w:firstLine="0"/>
        <w:jc w:val="center"/>
        <w:rPr>
          <w:i w:val="0"/>
          <w:iCs w:val="0"/>
          <w:sz w:val="28"/>
          <w:szCs w:val="28"/>
        </w:rPr>
      </w:pPr>
      <w:r w:rsidRPr="003F5528">
        <w:rPr>
          <w:i w:val="0"/>
          <w:iCs w:val="0"/>
          <w:sz w:val="28"/>
          <w:szCs w:val="28"/>
        </w:rPr>
        <w:t xml:space="preserve">Proposed </w:t>
      </w:r>
      <w:r>
        <w:rPr>
          <w:i w:val="0"/>
          <w:iCs w:val="0"/>
          <w:sz w:val="28"/>
          <w:szCs w:val="28"/>
        </w:rPr>
        <w:t>conversion of garage within existing dwellin</w:t>
      </w:r>
      <w:r w:rsidRPr="003F5528">
        <w:rPr>
          <w:i w:val="0"/>
          <w:iCs w:val="0"/>
          <w:sz w:val="28"/>
          <w:szCs w:val="28"/>
        </w:rPr>
        <w:t>g house</w:t>
      </w:r>
    </w:p>
    <w:p w14:paraId="634991D4" w14:textId="77777777" w:rsidR="003E7329" w:rsidRPr="003F5528" w:rsidRDefault="003E7329" w:rsidP="003E7329">
      <w:pPr>
        <w:pStyle w:val="BodyTextIndent2"/>
        <w:ind w:left="0" w:firstLine="0"/>
        <w:jc w:val="center"/>
        <w:rPr>
          <w:i w:val="0"/>
          <w:iCs w:val="0"/>
          <w:sz w:val="28"/>
          <w:szCs w:val="28"/>
        </w:rPr>
      </w:pPr>
      <w:r w:rsidRPr="003F5528">
        <w:rPr>
          <w:i w:val="0"/>
          <w:iCs w:val="0"/>
          <w:sz w:val="28"/>
          <w:szCs w:val="28"/>
        </w:rPr>
        <w:t>At</w:t>
      </w:r>
    </w:p>
    <w:p w14:paraId="186C4F27" w14:textId="77777777" w:rsidR="003E7329" w:rsidRPr="003F5528" w:rsidRDefault="003E7329" w:rsidP="003E7329">
      <w:pPr>
        <w:pStyle w:val="BodyTextIndent2"/>
        <w:ind w:left="0" w:firstLine="0"/>
        <w:jc w:val="center"/>
        <w:rPr>
          <w:i w:val="0"/>
          <w:iCs w:val="0"/>
          <w:sz w:val="28"/>
          <w:szCs w:val="28"/>
        </w:rPr>
      </w:pPr>
      <w:r w:rsidRPr="003F5528">
        <w:rPr>
          <w:i w:val="0"/>
          <w:iCs w:val="0"/>
          <w:sz w:val="28"/>
          <w:szCs w:val="28"/>
        </w:rPr>
        <w:t xml:space="preserve">150 Hoylake Crescent, Ickenham, Middx. UB10 8JJ.   </w:t>
      </w:r>
    </w:p>
    <w:p w14:paraId="0E255C8B" w14:textId="77777777" w:rsidR="003E7329" w:rsidRPr="003F5528" w:rsidRDefault="003E7329" w:rsidP="003E7329">
      <w:pPr>
        <w:pStyle w:val="BodyTextIndent2"/>
        <w:ind w:left="0" w:firstLine="0"/>
        <w:jc w:val="center"/>
        <w:rPr>
          <w:i w:val="0"/>
          <w:iCs w:val="0"/>
          <w:sz w:val="28"/>
          <w:szCs w:val="28"/>
        </w:rPr>
      </w:pPr>
      <w:r w:rsidRPr="003F5528">
        <w:rPr>
          <w:i w:val="0"/>
          <w:iCs w:val="0"/>
          <w:sz w:val="28"/>
          <w:szCs w:val="28"/>
        </w:rPr>
        <w:t>For</w:t>
      </w:r>
    </w:p>
    <w:p w14:paraId="4A5BFE03" w14:textId="77777777" w:rsidR="003E7329" w:rsidRPr="003F5528" w:rsidRDefault="003E7329" w:rsidP="003E7329">
      <w:pPr>
        <w:pStyle w:val="BodyTextIndent2"/>
        <w:ind w:left="0" w:firstLine="0"/>
        <w:jc w:val="center"/>
        <w:rPr>
          <w:i w:val="0"/>
          <w:iCs w:val="0"/>
          <w:sz w:val="28"/>
          <w:szCs w:val="28"/>
        </w:rPr>
      </w:pPr>
      <w:r w:rsidRPr="003F5528">
        <w:rPr>
          <w:i w:val="0"/>
          <w:iCs w:val="0"/>
          <w:sz w:val="28"/>
          <w:szCs w:val="28"/>
        </w:rPr>
        <w:t xml:space="preserve">Mr </w:t>
      </w:r>
      <w:r>
        <w:rPr>
          <w:i w:val="0"/>
          <w:iCs w:val="0"/>
          <w:sz w:val="28"/>
          <w:szCs w:val="28"/>
        </w:rPr>
        <w:t>Pradeep Kotecha.</w:t>
      </w:r>
      <w:r w:rsidRPr="003F5528">
        <w:rPr>
          <w:i w:val="0"/>
          <w:iCs w:val="0"/>
          <w:sz w:val="28"/>
          <w:szCs w:val="28"/>
        </w:rPr>
        <w:t xml:space="preserve"> </w:t>
      </w:r>
    </w:p>
    <w:p w14:paraId="25A18424" w14:textId="77777777" w:rsidR="0048705D" w:rsidRDefault="0048705D">
      <w:pPr>
        <w:widowControl w:val="0"/>
        <w:ind w:firstLine="720"/>
        <w:jc w:val="center"/>
        <w:rPr>
          <w:b/>
          <w:bCs/>
          <w:snapToGrid w:val="0"/>
          <w:sz w:val="28"/>
        </w:rPr>
      </w:pPr>
    </w:p>
    <w:p w14:paraId="4057285A" w14:textId="77777777" w:rsidR="0048705D" w:rsidRDefault="0048705D">
      <w:pPr>
        <w:pStyle w:val="BodyTextIndent2"/>
        <w:ind w:left="0" w:firstLine="0"/>
        <w:rPr>
          <w:b w:val="0"/>
          <w:bCs w:val="0"/>
          <w:i w:val="0"/>
          <w:iCs w:val="0"/>
        </w:rPr>
      </w:pPr>
    </w:p>
    <w:p w14:paraId="168D40D9" w14:textId="2F835974" w:rsidR="003E7329" w:rsidRDefault="00076DC1">
      <w:pPr>
        <w:pStyle w:val="BodyTextIndent2"/>
        <w:ind w:left="0" w:firstLine="0"/>
        <w:rPr>
          <w:b w:val="0"/>
          <w:bCs w:val="0"/>
          <w:i w:val="0"/>
          <w:iCs w:val="0"/>
        </w:rPr>
      </w:pPr>
      <w:r>
        <w:rPr>
          <w:b w:val="0"/>
          <w:bCs w:val="0"/>
          <w:i w:val="0"/>
          <w:iCs w:val="0"/>
        </w:rPr>
        <w:t xml:space="preserve">The </w:t>
      </w:r>
      <w:r w:rsidR="003E7329">
        <w:rPr>
          <w:b w:val="0"/>
          <w:bCs w:val="0"/>
          <w:i w:val="0"/>
          <w:iCs w:val="0"/>
        </w:rPr>
        <w:t>garage conversion will include adding thermal insulation to the presently uninsulated garage concrete</w:t>
      </w:r>
      <w:r w:rsidR="00324B75">
        <w:rPr>
          <w:b w:val="0"/>
          <w:bCs w:val="0"/>
          <w:i w:val="0"/>
          <w:iCs w:val="0"/>
        </w:rPr>
        <w:t xml:space="preserve"> floor</w:t>
      </w:r>
      <w:r w:rsidR="003E7329">
        <w:rPr>
          <w:b w:val="0"/>
          <w:bCs w:val="0"/>
          <w:i w:val="0"/>
          <w:iCs w:val="0"/>
        </w:rPr>
        <w:t>, and installing insulated dry-lining to the existing external walls.  The new portion of wall below the window will be cavity construction, with thermal insulation placed within the cavity.  The window frames will incorporate thermal breaks and the double</w:t>
      </w:r>
      <w:r w:rsidR="00324B75">
        <w:rPr>
          <w:b w:val="0"/>
          <w:bCs w:val="0"/>
          <w:i w:val="0"/>
          <w:iCs w:val="0"/>
        </w:rPr>
        <w:t>-</w:t>
      </w:r>
      <w:r w:rsidR="003E7329">
        <w:rPr>
          <w:b w:val="0"/>
          <w:bCs w:val="0"/>
          <w:i w:val="0"/>
          <w:iCs w:val="0"/>
        </w:rPr>
        <w:t>glazed sealed units will comprise of low</w:t>
      </w:r>
      <w:r w:rsidR="00324B75">
        <w:rPr>
          <w:b w:val="0"/>
          <w:bCs w:val="0"/>
          <w:i w:val="0"/>
          <w:iCs w:val="0"/>
        </w:rPr>
        <w:t>-</w:t>
      </w:r>
      <w:r w:rsidR="003E7329">
        <w:rPr>
          <w:b w:val="0"/>
          <w:bCs w:val="0"/>
          <w:i w:val="0"/>
          <w:iCs w:val="0"/>
        </w:rPr>
        <w:t xml:space="preserve">E glass and have agon gas filling so as to achieve a low “U” value in line current standards.   </w:t>
      </w:r>
    </w:p>
    <w:p w14:paraId="6FD1CB4A" w14:textId="77777777" w:rsidR="003E7329" w:rsidRDefault="003E7329">
      <w:pPr>
        <w:pStyle w:val="BodyTextIndent2"/>
        <w:ind w:left="0" w:firstLine="0"/>
        <w:rPr>
          <w:b w:val="0"/>
          <w:bCs w:val="0"/>
          <w:i w:val="0"/>
          <w:iCs w:val="0"/>
        </w:rPr>
      </w:pPr>
    </w:p>
    <w:p w14:paraId="6A461558" w14:textId="1F4184CF" w:rsidR="00076DC1" w:rsidRDefault="003E7329">
      <w:pPr>
        <w:pStyle w:val="BodyTextIndent2"/>
        <w:ind w:left="0" w:firstLine="0"/>
        <w:rPr>
          <w:b w:val="0"/>
          <w:bCs w:val="0"/>
          <w:i w:val="0"/>
          <w:iCs w:val="0"/>
        </w:rPr>
      </w:pPr>
      <w:r>
        <w:rPr>
          <w:b w:val="0"/>
          <w:bCs w:val="0"/>
          <w:i w:val="0"/>
          <w:iCs w:val="0"/>
        </w:rPr>
        <w:t xml:space="preserve">All parts of the conversion will conform to current day </w:t>
      </w:r>
      <w:r w:rsidR="00324B75">
        <w:rPr>
          <w:b w:val="0"/>
          <w:bCs w:val="0"/>
          <w:i w:val="0"/>
          <w:iCs w:val="0"/>
        </w:rPr>
        <w:t>B</w:t>
      </w:r>
      <w:r>
        <w:rPr>
          <w:b w:val="0"/>
          <w:bCs w:val="0"/>
          <w:i w:val="0"/>
          <w:iCs w:val="0"/>
        </w:rPr>
        <w:t>uildi</w:t>
      </w:r>
      <w:r w:rsidR="004C6C54">
        <w:rPr>
          <w:b w:val="0"/>
          <w:bCs w:val="0"/>
          <w:i w:val="0"/>
          <w:iCs w:val="0"/>
        </w:rPr>
        <w:t xml:space="preserve">ng Regulation standards in terms of thermal insulation and air tightness.  </w:t>
      </w:r>
    </w:p>
    <w:p w14:paraId="2B7E6D5D" w14:textId="77777777" w:rsidR="00076DC1" w:rsidRDefault="00076DC1">
      <w:pPr>
        <w:pStyle w:val="BodyTextIndent2"/>
        <w:ind w:left="0" w:firstLine="0"/>
        <w:rPr>
          <w:b w:val="0"/>
          <w:bCs w:val="0"/>
          <w:i w:val="0"/>
          <w:iCs w:val="0"/>
        </w:rPr>
      </w:pPr>
    </w:p>
    <w:p w14:paraId="5DE1D2C1" w14:textId="159DA5CA" w:rsidR="0048705D" w:rsidRDefault="004C6C54">
      <w:pPr>
        <w:pStyle w:val="BodyTextIndent2"/>
        <w:ind w:left="0" w:firstLine="0"/>
        <w:rPr>
          <w:b w:val="0"/>
          <w:bCs w:val="0"/>
          <w:i w:val="0"/>
          <w:iCs w:val="0"/>
        </w:rPr>
      </w:pPr>
      <w:r>
        <w:rPr>
          <w:b w:val="0"/>
          <w:bCs w:val="0"/>
          <w:i w:val="0"/>
          <w:iCs w:val="0"/>
        </w:rPr>
        <w:t>All lighting will be of low energy types, e.g.</w:t>
      </w:r>
      <w:r w:rsidR="003E7329">
        <w:rPr>
          <w:b w:val="0"/>
          <w:bCs w:val="0"/>
          <w:i w:val="0"/>
          <w:iCs w:val="0"/>
        </w:rPr>
        <w:t>,</w:t>
      </w:r>
      <w:r>
        <w:rPr>
          <w:b w:val="0"/>
          <w:bCs w:val="0"/>
          <w:i w:val="0"/>
          <w:iCs w:val="0"/>
        </w:rPr>
        <w:t xml:space="preserve"> LED or compact florescent. </w:t>
      </w:r>
    </w:p>
    <w:p w14:paraId="3B5F1B7E" w14:textId="77777777" w:rsidR="0048705D" w:rsidRDefault="0048705D">
      <w:pPr>
        <w:pStyle w:val="BodyTextIndent2"/>
        <w:ind w:left="0" w:firstLine="0"/>
        <w:rPr>
          <w:b w:val="0"/>
          <w:bCs w:val="0"/>
          <w:i w:val="0"/>
          <w:iCs w:val="0"/>
        </w:rPr>
      </w:pPr>
    </w:p>
    <w:p w14:paraId="4416CEA8" w14:textId="77777777" w:rsidR="0048705D" w:rsidRDefault="0048705D">
      <w:pPr>
        <w:pStyle w:val="BodyTextIndent2"/>
        <w:ind w:left="0" w:firstLine="0"/>
        <w:rPr>
          <w:b w:val="0"/>
          <w:bCs w:val="0"/>
          <w:i w:val="0"/>
          <w:iCs w:val="0"/>
        </w:rPr>
      </w:pPr>
    </w:p>
    <w:p w14:paraId="5D3D554A" w14:textId="77777777" w:rsidR="00AE0AE3" w:rsidRDefault="00AE0AE3" w:rsidP="00AE0AE3">
      <w:pPr>
        <w:pStyle w:val="BodyTextIndent2"/>
        <w:ind w:left="0" w:firstLine="0"/>
        <w:rPr>
          <w:b w:val="0"/>
          <w:bCs w:val="0"/>
          <w:i w:val="0"/>
          <w:iCs w:val="0"/>
        </w:rPr>
      </w:pPr>
      <w:r>
        <w:rPr>
          <w:b w:val="0"/>
          <w:bCs w:val="0"/>
          <w:i w:val="0"/>
          <w:iCs w:val="0"/>
        </w:rPr>
        <w:t>Jan 2021</w:t>
      </w:r>
    </w:p>
    <w:p w14:paraId="180049CB" w14:textId="77777777" w:rsidR="0048705D" w:rsidRDefault="004C6C54">
      <w:pPr>
        <w:pStyle w:val="BodyTextIndent2"/>
        <w:ind w:left="0" w:firstLine="0"/>
        <w:rPr>
          <w:b w:val="0"/>
          <w:bCs w:val="0"/>
          <w:i w:val="0"/>
          <w:iCs w:val="0"/>
        </w:rPr>
      </w:pPr>
      <w:r>
        <w:rPr>
          <w:b w:val="0"/>
          <w:bCs w:val="0"/>
          <w:i w:val="0"/>
          <w:iCs w:val="0"/>
        </w:rPr>
        <w:t>David Andrews MRICS</w:t>
      </w:r>
    </w:p>
    <w:p w14:paraId="5E1BB6F4" w14:textId="77777777" w:rsidR="0048705D" w:rsidRDefault="004C6C54">
      <w:pPr>
        <w:pStyle w:val="BodyTextIndent2"/>
        <w:ind w:left="0" w:firstLine="0"/>
        <w:rPr>
          <w:b w:val="0"/>
          <w:bCs w:val="0"/>
          <w:i w:val="0"/>
          <w:iCs w:val="0"/>
        </w:rPr>
      </w:pPr>
      <w:r>
        <w:rPr>
          <w:b w:val="0"/>
          <w:bCs w:val="0"/>
          <w:i w:val="0"/>
          <w:iCs w:val="0"/>
        </w:rPr>
        <w:t>Chartered Building Surveyor.</w:t>
      </w:r>
    </w:p>
    <w:p w14:paraId="6846900C" w14:textId="77777777" w:rsidR="0048705D" w:rsidRDefault="004C6C54">
      <w:pPr>
        <w:widowControl w:val="0"/>
        <w:jc w:val="center"/>
        <w:rPr>
          <w:b/>
          <w:snapToGrid w:val="0"/>
          <w:sz w:val="36"/>
        </w:rPr>
      </w:pPr>
      <w:r>
        <w:rPr>
          <w:b/>
          <w:bCs/>
          <w:i/>
          <w:iCs/>
        </w:rPr>
        <w:br w:type="page"/>
      </w:r>
      <w:r>
        <w:rPr>
          <w:b/>
          <w:bCs/>
          <w:i/>
          <w:iCs/>
        </w:rPr>
        <w:lastRenderedPageBreak/>
        <w:t xml:space="preserve"> </w:t>
      </w:r>
      <w:r>
        <w:rPr>
          <w:b/>
          <w:snapToGrid w:val="0"/>
          <w:sz w:val="30"/>
        </w:rPr>
        <w:t>DAVID  IAN  ANDREWS</w:t>
      </w:r>
    </w:p>
    <w:p w14:paraId="7610FB4A" w14:textId="77777777" w:rsidR="0048705D" w:rsidRDefault="004C6C54">
      <w:pPr>
        <w:widowControl w:val="0"/>
        <w:jc w:val="center"/>
        <w:rPr>
          <w:snapToGrid w:val="0"/>
        </w:rPr>
      </w:pPr>
      <w:r>
        <w:rPr>
          <w:snapToGrid w:val="0"/>
        </w:rPr>
        <w:t>Tec.Dip., B.Sc. (Hons), MRICS.</w:t>
      </w:r>
    </w:p>
    <w:p w14:paraId="04854B69" w14:textId="77777777" w:rsidR="0048705D" w:rsidRDefault="004C6C54">
      <w:pPr>
        <w:widowControl w:val="0"/>
        <w:jc w:val="center"/>
        <w:rPr>
          <w:b/>
          <w:snapToGrid w:val="0"/>
          <w:sz w:val="36"/>
        </w:rPr>
      </w:pPr>
      <w:r>
        <w:rPr>
          <w:b/>
          <w:snapToGrid w:val="0"/>
          <w:sz w:val="30"/>
        </w:rPr>
        <w:t>CHARTERED  BUILDING  SURVEYOR</w:t>
      </w:r>
    </w:p>
    <w:p w14:paraId="08AAA2A3" w14:textId="0C846C8B" w:rsidR="0048705D" w:rsidRDefault="004C6C54">
      <w:pPr>
        <w:widowControl w:val="0"/>
        <w:jc w:val="center"/>
        <w:rPr>
          <w:snapToGrid w:val="0"/>
          <w:sz w:val="24"/>
        </w:rPr>
      </w:pPr>
      <w:r>
        <w:rPr>
          <w:snapToGrid w:val="0"/>
          <w:sz w:val="24"/>
        </w:rPr>
        <w:t>Scarthoe, Market Street, Knighton, Powys, Wales, LD7 1EY</w:t>
      </w:r>
    </w:p>
    <w:p w14:paraId="1E61DC36" w14:textId="77777777" w:rsidR="0048705D" w:rsidRDefault="004C6C54">
      <w:pPr>
        <w:widowControl w:val="0"/>
        <w:jc w:val="center"/>
        <w:rPr>
          <w:snapToGrid w:val="0"/>
          <w:sz w:val="24"/>
        </w:rPr>
      </w:pPr>
      <w:r>
        <w:rPr>
          <w:snapToGrid w:val="0"/>
          <w:sz w:val="24"/>
        </w:rPr>
        <w:t>Tel. 01547 520954</w:t>
      </w:r>
    </w:p>
    <w:p w14:paraId="2B49BC44" w14:textId="77777777" w:rsidR="0048705D" w:rsidRDefault="004C6C54">
      <w:pPr>
        <w:pStyle w:val="Heading1"/>
      </w:pPr>
      <w:r>
        <w:t>Mob. 0797 965 0629</w:t>
      </w:r>
    </w:p>
    <w:p w14:paraId="62FD16DD" w14:textId="77777777" w:rsidR="00AE0AE3" w:rsidRDefault="00AE0AE3" w:rsidP="00AE0AE3">
      <w:pPr>
        <w:widowControl w:val="0"/>
        <w:jc w:val="center"/>
        <w:rPr>
          <w:snapToGrid w:val="0"/>
          <w:sz w:val="24"/>
        </w:rPr>
      </w:pPr>
      <w:r>
        <w:rPr>
          <w:snapToGrid w:val="0"/>
          <w:sz w:val="24"/>
        </w:rPr>
        <w:t xml:space="preserve">E-Mail: </w:t>
      </w:r>
      <w:hyperlink r:id="rId9" w:history="1">
        <w:r w:rsidRPr="007363AD">
          <w:rPr>
            <w:rStyle w:val="Hyperlink"/>
            <w:snapToGrid w:val="0"/>
            <w:sz w:val="24"/>
          </w:rPr>
          <w:t>davidandrewsmrics@gmail.com</w:t>
        </w:r>
      </w:hyperlink>
      <w:r>
        <w:rPr>
          <w:snapToGrid w:val="0"/>
          <w:sz w:val="24"/>
        </w:rPr>
        <w:t xml:space="preserve"> </w:t>
      </w:r>
    </w:p>
    <w:p w14:paraId="0AC4912D" w14:textId="77777777" w:rsidR="0048705D" w:rsidRDefault="0048705D">
      <w:pPr>
        <w:pStyle w:val="BodyTextIndent2"/>
        <w:jc w:val="center"/>
        <w:rPr>
          <w:i w:val="0"/>
          <w:iCs w:val="0"/>
          <w:sz w:val="32"/>
          <w:u w:val="single"/>
        </w:rPr>
      </w:pPr>
    </w:p>
    <w:p w14:paraId="32022D10" w14:textId="77777777" w:rsidR="0048705D" w:rsidRDefault="004C6C54">
      <w:pPr>
        <w:pStyle w:val="BodyTextIndent2"/>
        <w:ind w:left="720"/>
        <w:jc w:val="center"/>
        <w:rPr>
          <w:i w:val="0"/>
          <w:iCs w:val="0"/>
          <w:sz w:val="36"/>
          <w:u w:val="single"/>
        </w:rPr>
      </w:pPr>
      <w:r>
        <w:rPr>
          <w:i w:val="0"/>
          <w:iCs w:val="0"/>
          <w:sz w:val="36"/>
          <w:u w:val="single"/>
        </w:rPr>
        <w:t>Access Statement</w:t>
      </w:r>
    </w:p>
    <w:p w14:paraId="462C97CD" w14:textId="77777777" w:rsidR="003E7329" w:rsidRPr="003F5528" w:rsidRDefault="003E7329" w:rsidP="003E7329">
      <w:pPr>
        <w:pStyle w:val="BodyTextIndent2"/>
        <w:ind w:left="0" w:firstLine="0"/>
        <w:jc w:val="center"/>
        <w:rPr>
          <w:i w:val="0"/>
          <w:iCs w:val="0"/>
          <w:sz w:val="28"/>
          <w:szCs w:val="28"/>
        </w:rPr>
      </w:pPr>
      <w:r w:rsidRPr="003F5528">
        <w:rPr>
          <w:i w:val="0"/>
          <w:iCs w:val="0"/>
          <w:sz w:val="28"/>
          <w:szCs w:val="28"/>
        </w:rPr>
        <w:t>To accompany planning application</w:t>
      </w:r>
    </w:p>
    <w:p w14:paraId="37C85DBA" w14:textId="77777777" w:rsidR="003E7329" w:rsidRPr="003F5528" w:rsidRDefault="003E7329" w:rsidP="003E7329">
      <w:pPr>
        <w:pStyle w:val="BodyTextIndent2"/>
        <w:ind w:left="0" w:firstLine="0"/>
        <w:jc w:val="center"/>
        <w:rPr>
          <w:i w:val="0"/>
          <w:iCs w:val="0"/>
          <w:sz w:val="28"/>
          <w:szCs w:val="28"/>
        </w:rPr>
      </w:pPr>
      <w:r w:rsidRPr="003F5528">
        <w:rPr>
          <w:i w:val="0"/>
          <w:iCs w:val="0"/>
          <w:sz w:val="28"/>
          <w:szCs w:val="28"/>
        </w:rPr>
        <w:t>In respect of</w:t>
      </w:r>
    </w:p>
    <w:p w14:paraId="1CC082A3" w14:textId="77777777" w:rsidR="003E7329" w:rsidRPr="003F5528" w:rsidRDefault="003E7329" w:rsidP="003E7329">
      <w:pPr>
        <w:pStyle w:val="BodyTextIndent2"/>
        <w:ind w:left="0" w:firstLine="0"/>
        <w:jc w:val="center"/>
        <w:rPr>
          <w:i w:val="0"/>
          <w:iCs w:val="0"/>
          <w:sz w:val="28"/>
          <w:szCs w:val="28"/>
        </w:rPr>
      </w:pPr>
      <w:r w:rsidRPr="003F5528">
        <w:rPr>
          <w:i w:val="0"/>
          <w:iCs w:val="0"/>
          <w:sz w:val="28"/>
          <w:szCs w:val="28"/>
        </w:rPr>
        <w:t xml:space="preserve">Proposed </w:t>
      </w:r>
      <w:r>
        <w:rPr>
          <w:i w:val="0"/>
          <w:iCs w:val="0"/>
          <w:sz w:val="28"/>
          <w:szCs w:val="28"/>
        </w:rPr>
        <w:t>conversion of garage within existing dwellin</w:t>
      </w:r>
      <w:r w:rsidRPr="003F5528">
        <w:rPr>
          <w:i w:val="0"/>
          <w:iCs w:val="0"/>
          <w:sz w:val="28"/>
          <w:szCs w:val="28"/>
        </w:rPr>
        <w:t>g house</w:t>
      </w:r>
    </w:p>
    <w:p w14:paraId="2060676E" w14:textId="77777777" w:rsidR="003E7329" w:rsidRPr="003F5528" w:rsidRDefault="003E7329" w:rsidP="003E7329">
      <w:pPr>
        <w:pStyle w:val="BodyTextIndent2"/>
        <w:ind w:left="0" w:firstLine="0"/>
        <w:jc w:val="center"/>
        <w:rPr>
          <w:i w:val="0"/>
          <w:iCs w:val="0"/>
          <w:sz w:val="28"/>
          <w:szCs w:val="28"/>
        </w:rPr>
      </w:pPr>
      <w:r w:rsidRPr="003F5528">
        <w:rPr>
          <w:i w:val="0"/>
          <w:iCs w:val="0"/>
          <w:sz w:val="28"/>
          <w:szCs w:val="28"/>
        </w:rPr>
        <w:t>At</w:t>
      </w:r>
    </w:p>
    <w:p w14:paraId="2D6CB3FD" w14:textId="77777777" w:rsidR="003E7329" w:rsidRPr="003F5528" w:rsidRDefault="003E7329" w:rsidP="003E7329">
      <w:pPr>
        <w:pStyle w:val="BodyTextIndent2"/>
        <w:ind w:left="0" w:firstLine="0"/>
        <w:jc w:val="center"/>
        <w:rPr>
          <w:i w:val="0"/>
          <w:iCs w:val="0"/>
          <w:sz w:val="28"/>
          <w:szCs w:val="28"/>
        </w:rPr>
      </w:pPr>
      <w:r w:rsidRPr="003F5528">
        <w:rPr>
          <w:i w:val="0"/>
          <w:iCs w:val="0"/>
          <w:sz w:val="28"/>
          <w:szCs w:val="28"/>
        </w:rPr>
        <w:t xml:space="preserve">150 Hoylake Crescent, Ickenham, Middx. UB10 8JJ.   </w:t>
      </w:r>
    </w:p>
    <w:p w14:paraId="3E41C042" w14:textId="77777777" w:rsidR="003E7329" w:rsidRPr="003F5528" w:rsidRDefault="003E7329" w:rsidP="003E7329">
      <w:pPr>
        <w:pStyle w:val="BodyTextIndent2"/>
        <w:ind w:left="0" w:firstLine="0"/>
        <w:jc w:val="center"/>
        <w:rPr>
          <w:i w:val="0"/>
          <w:iCs w:val="0"/>
          <w:sz w:val="28"/>
          <w:szCs w:val="28"/>
        </w:rPr>
      </w:pPr>
      <w:r w:rsidRPr="003F5528">
        <w:rPr>
          <w:i w:val="0"/>
          <w:iCs w:val="0"/>
          <w:sz w:val="28"/>
          <w:szCs w:val="28"/>
        </w:rPr>
        <w:t>For</w:t>
      </w:r>
    </w:p>
    <w:p w14:paraId="7B798B86" w14:textId="77777777" w:rsidR="003E7329" w:rsidRPr="003F5528" w:rsidRDefault="003E7329" w:rsidP="003E7329">
      <w:pPr>
        <w:pStyle w:val="BodyTextIndent2"/>
        <w:ind w:left="0" w:firstLine="0"/>
        <w:jc w:val="center"/>
        <w:rPr>
          <w:i w:val="0"/>
          <w:iCs w:val="0"/>
          <w:sz w:val="28"/>
          <w:szCs w:val="28"/>
        </w:rPr>
      </w:pPr>
      <w:r w:rsidRPr="003F5528">
        <w:rPr>
          <w:i w:val="0"/>
          <w:iCs w:val="0"/>
          <w:sz w:val="28"/>
          <w:szCs w:val="28"/>
        </w:rPr>
        <w:t xml:space="preserve">Mr </w:t>
      </w:r>
      <w:r>
        <w:rPr>
          <w:i w:val="0"/>
          <w:iCs w:val="0"/>
          <w:sz w:val="28"/>
          <w:szCs w:val="28"/>
        </w:rPr>
        <w:t>Pradeep Kotecha.</w:t>
      </w:r>
      <w:r w:rsidRPr="003F5528">
        <w:rPr>
          <w:i w:val="0"/>
          <w:iCs w:val="0"/>
          <w:sz w:val="28"/>
          <w:szCs w:val="28"/>
        </w:rPr>
        <w:t xml:space="preserve"> </w:t>
      </w:r>
    </w:p>
    <w:p w14:paraId="04B29C96" w14:textId="77777777" w:rsidR="0048705D" w:rsidRDefault="0048705D">
      <w:pPr>
        <w:widowControl w:val="0"/>
        <w:ind w:firstLine="720"/>
        <w:jc w:val="center"/>
        <w:rPr>
          <w:b/>
          <w:bCs/>
          <w:snapToGrid w:val="0"/>
          <w:sz w:val="28"/>
        </w:rPr>
      </w:pPr>
    </w:p>
    <w:p w14:paraId="532DD5EC" w14:textId="77777777" w:rsidR="0048705D" w:rsidRDefault="0048705D">
      <w:pPr>
        <w:pStyle w:val="BodyTextIndent2"/>
        <w:ind w:left="0" w:firstLine="0"/>
        <w:rPr>
          <w:b w:val="0"/>
          <w:bCs w:val="0"/>
          <w:i w:val="0"/>
          <w:iCs w:val="0"/>
        </w:rPr>
      </w:pPr>
    </w:p>
    <w:p w14:paraId="18084FFF" w14:textId="77777777" w:rsidR="003E7329" w:rsidRDefault="003E7329">
      <w:pPr>
        <w:pStyle w:val="BodyTextIndent2"/>
        <w:ind w:left="0" w:firstLine="0"/>
        <w:rPr>
          <w:b w:val="0"/>
          <w:bCs w:val="0"/>
          <w:i w:val="0"/>
          <w:iCs w:val="0"/>
        </w:rPr>
      </w:pPr>
      <w:r>
        <w:rPr>
          <w:b w:val="0"/>
          <w:bCs w:val="0"/>
          <w:i w:val="0"/>
          <w:iCs w:val="0"/>
        </w:rPr>
        <w:t xml:space="preserve">The proposal does not provide opportunities to increase access provisions for mobility impaired persons.  </w:t>
      </w:r>
    </w:p>
    <w:p w14:paraId="7DB20CDE" w14:textId="77777777" w:rsidR="003E7329" w:rsidRDefault="003E7329">
      <w:pPr>
        <w:pStyle w:val="BodyTextIndent2"/>
        <w:ind w:left="0" w:firstLine="0"/>
        <w:rPr>
          <w:b w:val="0"/>
          <w:bCs w:val="0"/>
          <w:i w:val="0"/>
          <w:iCs w:val="0"/>
        </w:rPr>
      </w:pPr>
    </w:p>
    <w:p w14:paraId="01A7E81E" w14:textId="1EBA65D9" w:rsidR="003E7329" w:rsidRDefault="003E7329">
      <w:pPr>
        <w:pStyle w:val="BodyTextIndent2"/>
        <w:ind w:left="0" w:firstLine="0"/>
        <w:rPr>
          <w:b w:val="0"/>
          <w:bCs w:val="0"/>
          <w:i w:val="0"/>
          <w:iCs w:val="0"/>
        </w:rPr>
      </w:pPr>
      <w:r>
        <w:rPr>
          <w:b w:val="0"/>
          <w:bCs w:val="0"/>
          <w:i w:val="0"/>
          <w:iCs w:val="0"/>
        </w:rPr>
        <w:t xml:space="preserve">The proposal does not however reduce the accessibility of the house, and does not prevent possible future improvements being made elsewhere, e.g., a ramped approach to the front door or an increased width front entrance. </w:t>
      </w:r>
    </w:p>
    <w:p w14:paraId="56A7244D" w14:textId="77777777" w:rsidR="003E7329" w:rsidRDefault="003E7329">
      <w:pPr>
        <w:pStyle w:val="BodyTextIndent2"/>
        <w:ind w:left="0" w:firstLine="0"/>
        <w:rPr>
          <w:b w:val="0"/>
          <w:bCs w:val="0"/>
          <w:i w:val="0"/>
          <w:iCs w:val="0"/>
        </w:rPr>
      </w:pPr>
    </w:p>
    <w:p w14:paraId="14FDD373" w14:textId="77777777" w:rsidR="00AE0AE3" w:rsidRDefault="00AE0AE3" w:rsidP="00AE0AE3">
      <w:pPr>
        <w:pStyle w:val="BodyTextIndent2"/>
        <w:ind w:left="0" w:firstLine="0"/>
        <w:rPr>
          <w:b w:val="0"/>
          <w:bCs w:val="0"/>
          <w:i w:val="0"/>
          <w:iCs w:val="0"/>
        </w:rPr>
      </w:pPr>
      <w:r>
        <w:rPr>
          <w:b w:val="0"/>
          <w:bCs w:val="0"/>
          <w:i w:val="0"/>
          <w:iCs w:val="0"/>
        </w:rPr>
        <w:t>Jan 2021</w:t>
      </w:r>
    </w:p>
    <w:p w14:paraId="4B502701" w14:textId="77777777" w:rsidR="0048705D" w:rsidRDefault="004C6C54">
      <w:pPr>
        <w:pStyle w:val="BodyTextIndent2"/>
        <w:ind w:left="0" w:firstLine="0"/>
        <w:rPr>
          <w:b w:val="0"/>
          <w:bCs w:val="0"/>
          <w:i w:val="0"/>
          <w:iCs w:val="0"/>
        </w:rPr>
      </w:pPr>
      <w:r>
        <w:rPr>
          <w:b w:val="0"/>
          <w:bCs w:val="0"/>
          <w:i w:val="0"/>
          <w:iCs w:val="0"/>
        </w:rPr>
        <w:t>David Andrews MRICS</w:t>
      </w:r>
    </w:p>
    <w:p w14:paraId="1A50D3E0" w14:textId="212D66D1" w:rsidR="004C6C54" w:rsidRDefault="004C6C54" w:rsidP="002442ED">
      <w:pPr>
        <w:pStyle w:val="BodyTextIndent2"/>
        <w:ind w:left="0" w:firstLine="0"/>
        <w:rPr>
          <w:b w:val="0"/>
          <w:bCs w:val="0"/>
          <w:i w:val="0"/>
          <w:iCs w:val="0"/>
        </w:rPr>
      </w:pPr>
      <w:r>
        <w:rPr>
          <w:b w:val="0"/>
          <w:bCs w:val="0"/>
          <w:i w:val="0"/>
          <w:iCs w:val="0"/>
        </w:rPr>
        <w:t>Chartered Building Surveyor.</w:t>
      </w:r>
    </w:p>
    <w:sectPr w:rsidR="004C6C54">
      <w:pgSz w:w="11904" w:h="16832"/>
      <w:pgMar w:top="1440" w:right="1800" w:bottom="1440" w:left="1800" w:header="720" w:footer="10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61D0B8" w14:textId="77777777" w:rsidR="006B414E" w:rsidRDefault="006B414E">
      <w:r>
        <w:separator/>
      </w:r>
    </w:p>
  </w:endnote>
  <w:endnote w:type="continuationSeparator" w:id="0">
    <w:p w14:paraId="5A78FAD9" w14:textId="77777777" w:rsidR="006B414E" w:rsidRDefault="006B4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366F95" w14:textId="77777777" w:rsidR="006B414E" w:rsidRDefault="006B414E">
      <w:r>
        <w:separator/>
      </w:r>
    </w:p>
  </w:footnote>
  <w:footnote w:type="continuationSeparator" w:id="0">
    <w:p w14:paraId="77CE0480" w14:textId="77777777" w:rsidR="006B414E" w:rsidRDefault="006B41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C6C3A"/>
    <w:multiLevelType w:val="hybridMultilevel"/>
    <w:tmpl w:val="6B446F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813C7F"/>
    <w:multiLevelType w:val="hybridMultilevel"/>
    <w:tmpl w:val="0A360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B354E1"/>
    <w:multiLevelType w:val="hybridMultilevel"/>
    <w:tmpl w:val="EB8E6CA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5986947"/>
    <w:multiLevelType w:val="hybridMultilevel"/>
    <w:tmpl w:val="3EB059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FBE585A"/>
    <w:multiLevelType w:val="hybridMultilevel"/>
    <w:tmpl w:val="802471DE"/>
    <w:lvl w:ilvl="0" w:tplc="5FBE8AA0">
      <w:start w:val="4"/>
      <w:numFmt w:val="bullet"/>
      <w:lvlText w:val="–"/>
      <w:lvlJc w:val="left"/>
      <w:pPr>
        <w:tabs>
          <w:tab w:val="num" w:pos="1140"/>
        </w:tabs>
        <w:ind w:left="1140" w:hanging="360"/>
      </w:pPr>
      <w:rPr>
        <w:rFonts w:ascii="Times New Roman" w:eastAsia="Times New Roman" w:hAnsi="Times New Roman" w:cs="Times New Roman" w:hint="default"/>
      </w:rPr>
    </w:lvl>
    <w:lvl w:ilvl="1" w:tplc="04090003" w:tentative="1">
      <w:start w:val="1"/>
      <w:numFmt w:val="bullet"/>
      <w:lvlText w:val="o"/>
      <w:lvlJc w:val="left"/>
      <w:pPr>
        <w:tabs>
          <w:tab w:val="num" w:pos="1860"/>
        </w:tabs>
        <w:ind w:left="1860" w:hanging="360"/>
      </w:pPr>
      <w:rPr>
        <w:rFonts w:ascii="Courier New" w:hAnsi="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5" w15:restartNumberingAfterBreak="0">
    <w:nsid w:val="49283A25"/>
    <w:multiLevelType w:val="hybridMultilevel"/>
    <w:tmpl w:val="C57E19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A630005"/>
    <w:multiLevelType w:val="hybridMultilevel"/>
    <w:tmpl w:val="B114EE34"/>
    <w:lvl w:ilvl="0" w:tplc="C886400E">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B050D35"/>
    <w:multiLevelType w:val="hybridMultilevel"/>
    <w:tmpl w:val="E0782136"/>
    <w:lvl w:ilvl="0" w:tplc="131681FA">
      <w:start w:val="5"/>
      <w:numFmt w:val="bullet"/>
      <w:lvlText w:val="–"/>
      <w:lvlJc w:val="left"/>
      <w:pPr>
        <w:tabs>
          <w:tab w:val="num" w:pos="1800"/>
        </w:tabs>
        <w:ind w:left="180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5CC70F93"/>
    <w:multiLevelType w:val="hybridMultilevel"/>
    <w:tmpl w:val="2FC85AD8"/>
    <w:lvl w:ilvl="0" w:tplc="FCA02628">
      <w:start w:val="5"/>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607520C4"/>
    <w:multiLevelType w:val="hybridMultilevel"/>
    <w:tmpl w:val="4E6048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5C33D1E"/>
    <w:multiLevelType w:val="hybridMultilevel"/>
    <w:tmpl w:val="C0D8B9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4"/>
  </w:num>
  <w:num w:numId="4">
    <w:abstractNumId w:val="9"/>
  </w:num>
  <w:num w:numId="5">
    <w:abstractNumId w:val="1"/>
  </w:num>
  <w:num w:numId="6">
    <w:abstractNumId w:val="0"/>
  </w:num>
  <w:num w:numId="7">
    <w:abstractNumId w:val="10"/>
  </w:num>
  <w:num w:numId="8">
    <w:abstractNumId w:val="2"/>
  </w:num>
  <w:num w:numId="9">
    <w:abstractNumId w:val="5"/>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bordersDoNotSurroundHeader/>
  <w:bordersDoNotSurroundFooter/>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603"/>
    <w:rsid w:val="00076DC1"/>
    <w:rsid w:val="000E1603"/>
    <w:rsid w:val="000E441D"/>
    <w:rsid w:val="0012431C"/>
    <w:rsid w:val="001A3A2A"/>
    <w:rsid w:val="001B2EA3"/>
    <w:rsid w:val="001D5CC0"/>
    <w:rsid w:val="002442ED"/>
    <w:rsid w:val="002869C0"/>
    <w:rsid w:val="002C048A"/>
    <w:rsid w:val="00324B75"/>
    <w:rsid w:val="00395CFB"/>
    <w:rsid w:val="003E7329"/>
    <w:rsid w:val="00477D25"/>
    <w:rsid w:val="00480EE5"/>
    <w:rsid w:val="0048705D"/>
    <w:rsid w:val="004B2CCB"/>
    <w:rsid w:val="004C6C54"/>
    <w:rsid w:val="0056041A"/>
    <w:rsid w:val="006B414E"/>
    <w:rsid w:val="006E5C23"/>
    <w:rsid w:val="00842EA9"/>
    <w:rsid w:val="00866DFC"/>
    <w:rsid w:val="008F57AD"/>
    <w:rsid w:val="009B14DB"/>
    <w:rsid w:val="009E04E0"/>
    <w:rsid w:val="00AE0AE3"/>
    <w:rsid w:val="00B33778"/>
    <w:rsid w:val="00B564B4"/>
    <w:rsid w:val="00B8152A"/>
    <w:rsid w:val="00BB6A9C"/>
    <w:rsid w:val="00BC7100"/>
    <w:rsid w:val="00CC3A7A"/>
    <w:rsid w:val="00CF6401"/>
    <w:rsid w:val="00D1169D"/>
    <w:rsid w:val="00D30DC9"/>
    <w:rsid w:val="00E22949"/>
    <w:rsid w:val="00E327AF"/>
    <w:rsid w:val="00EC0DFC"/>
    <w:rsid w:val="00EE59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E89B3C"/>
  <w15:chartTrackingRefBased/>
  <w15:docId w15:val="{0B6C2B01-9040-4022-BFFB-9577971B0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qFormat/>
    <w:pPr>
      <w:keepNext/>
      <w:widowControl w:val="0"/>
      <w:jc w:val="center"/>
      <w:outlineLvl w:val="0"/>
    </w:pPr>
    <w:rPr>
      <w:snapToGrid w:val="0"/>
      <w:sz w:val="24"/>
    </w:rPr>
  </w:style>
  <w:style w:type="paragraph" w:styleId="Heading2">
    <w:name w:val="heading 2"/>
    <w:basedOn w:val="Normal"/>
    <w:next w:val="Normal"/>
    <w:qFormat/>
    <w:pPr>
      <w:keepNext/>
      <w:widowControl w:val="0"/>
      <w:outlineLvl w:val="1"/>
    </w:pPr>
    <w:rPr>
      <w:snapToGrid w:val="0"/>
      <w:sz w:val="24"/>
    </w:rPr>
  </w:style>
  <w:style w:type="paragraph" w:styleId="Heading3">
    <w:name w:val="heading 3"/>
    <w:basedOn w:val="Normal"/>
    <w:next w:val="Normal"/>
    <w:qFormat/>
    <w:pPr>
      <w:keepNext/>
      <w:widowControl w:val="0"/>
      <w:ind w:left="2880"/>
      <w:jc w:val="center"/>
      <w:outlineLvl w:val="2"/>
    </w:pPr>
    <w:rPr>
      <w:b/>
      <w:snapToGrid w:val="0"/>
      <w:sz w:val="30"/>
    </w:rPr>
  </w:style>
  <w:style w:type="paragraph" w:styleId="Heading4">
    <w:name w:val="heading 4"/>
    <w:basedOn w:val="Normal"/>
    <w:next w:val="Normal"/>
    <w:qFormat/>
    <w:pPr>
      <w:keepNext/>
      <w:widowControl w:val="0"/>
      <w:jc w:val="right"/>
      <w:outlineLvl w:val="3"/>
    </w:pPr>
    <w:rPr>
      <w:snapToGrid w:val="0"/>
      <w:sz w:val="24"/>
    </w:rPr>
  </w:style>
  <w:style w:type="paragraph" w:styleId="Heading5">
    <w:name w:val="heading 5"/>
    <w:basedOn w:val="Normal"/>
    <w:next w:val="Normal"/>
    <w:qFormat/>
    <w:pPr>
      <w:keepNext/>
      <w:outlineLvl w:val="4"/>
    </w:pPr>
    <w:rPr>
      <w:b/>
      <w:bCs/>
      <w:i/>
      <w:iCs/>
      <w:sz w:val="24"/>
    </w:rPr>
  </w:style>
  <w:style w:type="paragraph" w:styleId="Heading6">
    <w:name w:val="heading 6"/>
    <w:basedOn w:val="Normal"/>
    <w:next w:val="Normal"/>
    <w:qFormat/>
    <w:pPr>
      <w:keepNext/>
      <w:jc w:val="center"/>
      <w:outlineLvl w:val="5"/>
    </w:pPr>
    <w:rPr>
      <w:b/>
      <w:bCs/>
      <w:sz w:val="32"/>
    </w:rPr>
  </w:style>
  <w:style w:type="paragraph" w:styleId="Heading7">
    <w:name w:val="heading 7"/>
    <w:basedOn w:val="Normal"/>
    <w:next w:val="Normal"/>
    <w:qFormat/>
    <w:pPr>
      <w:keepNext/>
      <w:outlineLvl w:val="6"/>
    </w:pPr>
    <w:rPr>
      <w:sz w:val="24"/>
      <w:u w:val="single"/>
    </w:rPr>
  </w:style>
  <w:style w:type="paragraph" w:styleId="Heading8">
    <w:name w:val="heading 8"/>
    <w:basedOn w:val="Normal"/>
    <w:next w:val="Normal"/>
    <w:qFormat/>
    <w:pPr>
      <w:keepNext/>
      <w:jc w:val="center"/>
      <w:outlineLvl w:val="7"/>
    </w:pPr>
    <w:rPr>
      <w:b/>
      <w:bCs/>
      <w:sz w:val="40"/>
      <w:u w:val="single"/>
    </w:rPr>
  </w:style>
  <w:style w:type="paragraph" w:styleId="Heading9">
    <w:name w:val="heading 9"/>
    <w:basedOn w:val="Normal"/>
    <w:next w:val="Normal"/>
    <w:qFormat/>
    <w:pPr>
      <w:keepNext/>
      <w:jc w:val="center"/>
      <w:outlineLvl w:val="8"/>
    </w:pPr>
    <w:rPr>
      <w:b/>
      <w:bCs/>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Hyperlink">
    <w:name w:val="Hyperlink"/>
    <w:basedOn w:val="DefaultParagraphFont"/>
    <w:semiHidden/>
    <w:rPr>
      <w:color w:val="0000FF"/>
      <w:u w:val="single"/>
    </w:rPr>
  </w:style>
  <w:style w:type="paragraph" w:styleId="BodyText">
    <w:name w:val="Body Text"/>
    <w:basedOn w:val="Normal"/>
    <w:semiHidden/>
    <w:rPr>
      <w:sz w:val="24"/>
    </w:rPr>
  </w:style>
  <w:style w:type="character" w:styleId="FollowedHyperlink">
    <w:name w:val="FollowedHyperlink"/>
    <w:basedOn w:val="DefaultParagraphFont"/>
    <w:semiHidden/>
    <w:rPr>
      <w:color w:val="800080"/>
      <w:u w:val="single"/>
    </w:rPr>
  </w:style>
  <w:style w:type="paragraph" w:styleId="BodyText2">
    <w:name w:val="Body Text 2"/>
    <w:basedOn w:val="Normal"/>
    <w:semiHidden/>
    <w:pPr>
      <w:jc w:val="center"/>
    </w:pPr>
    <w:rPr>
      <w:b/>
      <w:bCs/>
      <w:caps/>
      <w:sz w:val="32"/>
    </w:rPr>
  </w:style>
  <w:style w:type="paragraph" w:styleId="BodyTextIndent">
    <w:name w:val="Body Text Indent"/>
    <w:basedOn w:val="Normal"/>
    <w:semiHidden/>
    <w:pPr>
      <w:ind w:left="1440" w:hanging="720"/>
    </w:pPr>
    <w:rPr>
      <w:i/>
      <w:iCs/>
      <w:sz w:val="24"/>
    </w:rPr>
  </w:style>
  <w:style w:type="paragraph" w:styleId="BodyText3">
    <w:name w:val="Body Text 3"/>
    <w:basedOn w:val="Normal"/>
    <w:semiHidden/>
    <w:rPr>
      <w:color w:val="FF0000"/>
      <w:sz w:val="24"/>
    </w:rPr>
  </w:style>
  <w:style w:type="paragraph" w:styleId="BodyTextIndent2">
    <w:name w:val="Body Text Indent 2"/>
    <w:basedOn w:val="Normal"/>
    <w:semiHidden/>
    <w:pPr>
      <w:widowControl w:val="0"/>
      <w:ind w:left="1440" w:hanging="720"/>
    </w:pPr>
    <w:rPr>
      <w:b/>
      <w:bCs/>
      <w:i/>
      <w:iCs/>
      <w:snapToGrid w:val="0"/>
      <w:sz w:val="24"/>
    </w:rPr>
  </w:style>
  <w:style w:type="paragraph" w:styleId="BlockText">
    <w:name w:val="Block Text"/>
    <w:basedOn w:val="Normal"/>
    <w:semiHidden/>
    <w:pPr>
      <w:spacing w:line="360" w:lineRule="atLeast"/>
      <w:ind w:left="62" w:right="62"/>
    </w:pPr>
    <w:rPr>
      <w:sz w:val="24"/>
    </w:rPr>
  </w:style>
  <w:style w:type="paragraph" w:styleId="Title">
    <w:name w:val="Title"/>
    <w:basedOn w:val="Normal"/>
    <w:qFormat/>
    <w:pPr>
      <w:widowControl w:val="0"/>
      <w:jc w:val="center"/>
    </w:pPr>
    <w:rPr>
      <w:b/>
      <w:snapToGrid w:val="0"/>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idandrewsmrics@gmail.com" TargetMode="External"/><Relationship Id="rId3" Type="http://schemas.openxmlformats.org/officeDocument/2006/relationships/settings" Target="settings.xml"/><Relationship Id="rId7" Type="http://schemas.openxmlformats.org/officeDocument/2006/relationships/hyperlink" Target="mailto:davidandrewsmric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avidandrewsmric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734</Words>
  <Characters>4187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DAVID IAN ANDREWS</vt:lpstr>
    </vt:vector>
  </TitlesOfParts>
  <Company>.</Company>
  <LinksUpToDate>false</LinksUpToDate>
  <CharactersWithSpaces>4912</CharactersWithSpaces>
  <SharedDoc>false</SharedDoc>
  <HLinks>
    <vt:vector size="36" baseType="variant">
      <vt:variant>
        <vt:i4>5177448</vt:i4>
      </vt:variant>
      <vt:variant>
        <vt:i4>15</vt:i4>
      </vt:variant>
      <vt:variant>
        <vt:i4>0</vt:i4>
      </vt:variant>
      <vt:variant>
        <vt:i4>5</vt:i4>
      </vt:variant>
      <vt:variant>
        <vt:lpwstr>mailto:davidianandrews@btinternet.com</vt:lpwstr>
      </vt:variant>
      <vt:variant>
        <vt:lpwstr/>
      </vt:variant>
      <vt:variant>
        <vt:i4>5177448</vt:i4>
      </vt:variant>
      <vt:variant>
        <vt:i4>12</vt:i4>
      </vt:variant>
      <vt:variant>
        <vt:i4>0</vt:i4>
      </vt:variant>
      <vt:variant>
        <vt:i4>5</vt:i4>
      </vt:variant>
      <vt:variant>
        <vt:lpwstr>mailto:davidianandrews@btinternet.com</vt:lpwstr>
      </vt:variant>
      <vt:variant>
        <vt:lpwstr/>
      </vt:variant>
      <vt:variant>
        <vt:i4>5177448</vt:i4>
      </vt:variant>
      <vt:variant>
        <vt:i4>9</vt:i4>
      </vt:variant>
      <vt:variant>
        <vt:i4>0</vt:i4>
      </vt:variant>
      <vt:variant>
        <vt:i4>5</vt:i4>
      </vt:variant>
      <vt:variant>
        <vt:lpwstr>mailto:davidianandrews@btinternet.com</vt:lpwstr>
      </vt:variant>
      <vt:variant>
        <vt:lpwstr/>
      </vt:variant>
      <vt:variant>
        <vt:i4>5177448</vt:i4>
      </vt:variant>
      <vt:variant>
        <vt:i4>6</vt:i4>
      </vt:variant>
      <vt:variant>
        <vt:i4>0</vt:i4>
      </vt:variant>
      <vt:variant>
        <vt:i4>5</vt:i4>
      </vt:variant>
      <vt:variant>
        <vt:lpwstr>mailto:davidianandrews@btinternet.com</vt:lpwstr>
      </vt:variant>
      <vt:variant>
        <vt:lpwstr/>
      </vt:variant>
      <vt:variant>
        <vt:i4>5177448</vt:i4>
      </vt:variant>
      <vt:variant>
        <vt:i4>3</vt:i4>
      </vt:variant>
      <vt:variant>
        <vt:i4>0</vt:i4>
      </vt:variant>
      <vt:variant>
        <vt:i4>5</vt:i4>
      </vt:variant>
      <vt:variant>
        <vt:lpwstr>mailto:davidianandrews@btinternet.com</vt:lpwstr>
      </vt:variant>
      <vt:variant>
        <vt:lpwstr/>
      </vt:variant>
      <vt:variant>
        <vt:i4>5177448</vt:i4>
      </vt:variant>
      <vt:variant>
        <vt:i4>0</vt:i4>
      </vt:variant>
      <vt:variant>
        <vt:i4>0</vt:i4>
      </vt:variant>
      <vt:variant>
        <vt:i4>5</vt:i4>
      </vt:variant>
      <vt:variant>
        <vt:lpwstr>mailto:davidianandrews@btinternet.com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DAVID IAN ANDREWS</dc:title>
  <dc:subject/>
  <dc:creator>.</dc:creator>
  <cp:keywords/>
  <cp:lastModifiedBy>David Andrews</cp:lastModifiedBy>
  <cp:revision>5</cp:revision>
  <cp:lastPrinted>2011-12-16T12:30:00Z</cp:lastPrinted>
  <dcterms:created xsi:type="dcterms:W3CDTF">2021-01-27T12:29:00Z</dcterms:created>
  <dcterms:modified xsi:type="dcterms:W3CDTF">2021-01-27T15:41:00Z</dcterms:modified>
</cp:coreProperties>
</file>