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C3AF0" w14:textId="77777777" w:rsidR="00993AEC" w:rsidRDefault="00993AEC">
      <w:pPr>
        <w:rPr>
          <w:rFonts w:ascii="Bookman Old Style" w:eastAsia="Bookman Old Style" w:hAnsi="Bookman Old Style" w:cs="Bookman Old Style"/>
          <w:sz w:val="24"/>
        </w:rPr>
      </w:pPr>
    </w:p>
    <w:p w14:paraId="527DEC04" w14:textId="77777777" w:rsidR="0097485D" w:rsidRDefault="0097485D">
      <w:pPr>
        <w:rPr>
          <w:rFonts w:ascii="Bookman Old Style" w:eastAsia="Bookman Old Style" w:hAnsi="Bookman Old Style" w:cs="Bookman Old Style"/>
          <w:sz w:val="24"/>
        </w:rPr>
      </w:pPr>
    </w:p>
    <w:p w14:paraId="43D445B2" w14:textId="77777777" w:rsidR="0097485D" w:rsidRDefault="0097485D" w:rsidP="0097485D">
      <w:pPr>
        <w:jc w:val="center"/>
        <w:rPr>
          <w:rFonts w:ascii="Bookman Old Style" w:eastAsia="Bookman Old Style" w:hAnsi="Bookman Old Style" w:cs="Bookman Old Style"/>
        </w:rPr>
      </w:pPr>
      <w:r>
        <w:rPr>
          <w:rFonts w:ascii="Bookman Old Style" w:eastAsia="Bookman Old Style" w:hAnsi="Bookman Old Style" w:cs="Bookman Old Style"/>
          <w:sz w:val="24"/>
        </w:rPr>
        <w:t xml:space="preserve">Heritage Statement </w:t>
      </w:r>
    </w:p>
    <w:p w14:paraId="41829B40" w14:textId="77777777" w:rsidR="0097485D" w:rsidRPr="0097485D" w:rsidRDefault="0097485D" w:rsidP="0097485D">
      <w:pPr>
        <w:pStyle w:val="ListParagraph"/>
        <w:numPr>
          <w:ilvl w:val="0"/>
          <w:numId w:val="1"/>
        </w:numPr>
        <w:rPr>
          <w:rFonts w:ascii="Bookman Old Style" w:eastAsia="Bookman Old Style" w:hAnsi="Bookman Old Style" w:cs="Bookman Old Style"/>
        </w:rPr>
      </w:pPr>
      <w:r>
        <w:rPr>
          <w:rFonts w:ascii="Bookman Old Style" w:eastAsia="Bookman Old Style" w:hAnsi="Bookman Old Style" w:cs="Bookman Old Style"/>
          <w:b/>
        </w:rPr>
        <w:t xml:space="preserve">Information sources checklist </w:t>
      </w:r>
    </w:p>
    <w:tbl>
      <w:tblPr>
        <w:tblStyle w:val="TableGrid"/>
        <w:tblW w:w="8525" w:type="dxa"/>
        <w:tblInd w:w="720" w:type="dxa"/>
        <w:tblLook w:val="04A0" w:firstRow="1" w:lastRow="0" w:firstColumn="1" w:lastColumn="0" w:noHBand="0" w:noVBand="1"/>
      </w:tblPr>
      <w:tblGrid>
        <w:gridCol w:w="8196"/>
        <w:gridCol w:w="329"/>
      </w:tblGrid>
      <w:tr w:rsidR="0097485D" w14:paraId="3451A342" w14:textId="77777777" w:rsidTr="0097485D">
        <w:tc>
          <w:tcPr>
            <w:tcW w:w="8289" w:type="dxa"/>
          </w:tcPr>
          <w:p w14:paraId="4A8ABB12" w14:textId="77777777" w:rsidR="0097485D" w:rsidRPr="0097485D" w:rsidRDefault="0097485D" w:rsidP="0097485D">
            <w:pPr>
              <w:rPr>
                <w:rFonts w:ascii="Bookman Old Style" w:eastAsia="Bookman Old Style" w:hAnsi="Bookman Old Style" w:cs="Bookman Old Style"/>
                <w:sz w:val="20"/>
                <w:szCs w:val="20"/>
              </w:rPr>
            </w:pPr>
            <w:r w:rsidRPr="0097485D">
              <w:rPr>
                <w:rFonts w:ascii="Bookman Old Style" w:eastAsia="Bookman Old Style" w:hAnsi="Bookman Old Style" w:cs="Bookman Old Style"/>
                <w:sz w:val="20"/>
                <w:szCs w:val="20"/>
              </w:rPr>
              <w:t xml:space="preserve">Historic England list of protected historic sites </w:t>
            </w:r>
          </w:p>
        </w:tc>
        <w:tc>
          <w:tcPr>
            <w:tcW w:w="236" w:type="dxa"/>
          </w:tcPr>
          <w:p w14:paraId="47376CB1" w14:textId="77777777" w:rsidR="0097485D" w:rsidRPr="0097485D" w:rsidRDefault="0097485D" w:rsidP="0097485D">
            <w:pPr>
              <w:rPr>
                <w:rFonts w:ascii="Bookman Old Style" w:eastAsia="Bookman Old Style" w:hAnsi="Bookman Old Style" w:cs="Bookman Old Style"/>
                <w:sz w:val="20"/>
                <w:szCs w:val="20"/>
              </w:rPr>
            </w:pPr>
          </w:p>
        </w:tc>
      </w:tr>
      <w:tr w:rsidR="0097485D" w14:paraId="38BF2B91" w14:textId="77777777" w:rsidTr="0097485D">
        <w:tc>
          <w:tcPr>
            <w:tcW w:w="8289" w:type="dxa"/>
          </w:tcPr>
          <w:p w14:paraId="3AF0F677" w14:textId="77777777" w:rsidR="0097485D" w:rsidRPr="0097485D" w:rsidRDefault="0097485D" w:rsidP="0097485D">
            <w:pPr>
              <w:rPr>
                <w:rFonts w:ascii="Bookman Old Style" w:eastAsia="Bookman Old Style" w:hAnsi="Bookman Old Style" w:cs="Bookman Old Style"/>
                <w:sz w:val="20"/>
                <w:szCs w:val="20"/>
              </w:rPr>
            </w:pPr>
            <w:r w:rsidRPr="0097485D">
              <w:rPr>
                <w:rFonts w:ascii="Bookman Old Style" w:eastAsia="Bookman Old Style" w:hAnsi="Bookman Old Style" w:cs="Bookman Old Style"/>
                <w:sz w:val="20"/>
                <w:szCs w:val="20"/>
              </w:rPr>
              <w:t xml:space="preserve">National Planning Policy Framework </w:t>
            </w:r>
          </w:p>
        </w:tc>
        <w:tc>
          <w:tcPr>
            <w:tcW w:w="236" w:type="dxa"/>
          </w:tcPr>
          <w:p w14:paraId="492C04C1" w14:textId="77777777" w:rsidR="0097485D" w:rsidRPr="0097485D" w:rsidRDefault="0097485D" w:rsidP="0097485D">
            <w:pPr>
              <w:rPr>
                <w:rFonts w:ascii="Bookman Old Style" w:eastAsia="Bookman Old Style" w:hAnsi="Bookman Old Style" w:cs="Bookman Old Style"/>
                <w:sz w:val="20"/>
                <w:szCs w:val="20"/>
              </w:rPr>
            </w:pPr>
          </w:p>
        </w:tc>
      </w:tr>
      <w:tr w:rsidR="0097485D" w14:paraId="120FD670" w14:textId="77777777" w:rsidTr="0097485D">
        <w:tc>
          <w:tcPr>
            <w:tcW w:w="8289" w:type="dxa"/>
          </w:tcPr>
          <w:p w14:paraId="18F73025" w14:textId="77777777" w:rsidR="0097485D" w:rsidRPr="0097485D" w:rsidRDefault="0097485D" w:rsidP="0097485D">
            <w:pPr>
              <w:rPr>
                <w:rFonts w:ascii="Bookman Old Style" w:eastAsia="Bookman Old Style" w:hAnsi="Bookman Old Style" w:cs="Bookman Old Style"/>
                <w:sz w:val="20"/>
                <w:szCs w:val="20"/>
              </w:rPr>
            </w:pPr>
            <w:r w:rsidRPr="0097485D">
              <w:rPr>
                <w:rFonts w:ascii="Bookman Old Style" w:eastAsia="Bookman Old Style" w:hAnsi="Bookman Old Style" w:cs="Bookman Old Style"/>
                <w:sz w:val="20"/>
                <w:szCs w:val="20"/>
              </w:rPr>
              <w:t>Planning Practice Guidance: conserving and enhancing the historic environment</w:t>
            </w:r>
          </w:p>
        </w:tc>
        <w:tc>
          <w:tcPr>
            <w:tcW w:w="236" w:type="dxa"/>
          </w:tcPr>
          <w:p w14:paraId="5DFEC671" w14:textId="77777777" w:rsidR="0097485D" w:rsidRPr="0097485D" w:rsidRDefault="0097485D" w:rsidP="0097485D">
            <w:pPr>
              <w:rPr>
                <w:rFonts w:ascii="Bookman Old Style" w:eastAsia="Bookman Old Style" w:hAnsi="Bookman Old Style" w:cs="Bookman Old Style"/>
                <w:sz w:val="20"/>
                <w:szCs w:val="20"/>
              </w:rPr>
            </w:pPr>
          </w:p>
        </w:tc>
      </w:tr>
      <w:tr w:rsidR="0097485D" w14:paraId="51C9D36B" w14:textId="77777777" w:rsidTr="0097485D">
        <w:tc>
          <w:tcPr>
            <w:tcW w:w="8289" w:type="dxa"/>
          </w:tcPr>
          <w:p w14:paraId="04A2440F" w14:textId="77777777" w:rsidR="0097485D" w:rsidRPr="0097485D" w:rsidRDefault="0097485D" w:rsidP="0097485D">
            <w:pPr>
              <w:rPr>
                <w:rFonts w:ascii="Bookman Old Style" w:eastAsia="Bookman Old Style" w:hAnsi="Bookman Old Style" w:cs="Bookman Old Style"/>
                <w:sz w:val="20"/>
                <w:szCs w:val="20"/>
              </w:rPr>
            </w:pPr>
            <w:r w:rsidRPr="0097485D">
              <w:rPr>
                <w:rFonts w:ascii="Bookman Old Style" w:eastAsia="Bookman Old Style" w:hAnsi="Bookman Old Style" w:cs="Bookman Old Style"/>
                <w:sz w:val="20"/>
                <w:szCs w:val="20"/>
              </w:rPr>
              <w:t xml:space="preserve">Relevant Local Plans </w:t>
            </w:r>
          </w:p>
        </w:tc>
        <w:tc>
          <w:tcPr>
            <w:tcW w:w="236" w:type="dxa"/>
          </w:tcPr>
          <w:p w14:paraId="60199DDB" w14:textId="77777777" w:rsidR="0097485D" w:rsidRPr="0097485D" w:rsidRDefault="0097485D" w:rsidP="0097485D">
            <w:pPr>
              <w:rPr>
                <w:rFonts w:ascii="Bookman Old Style" w:eastAsia="Bookman Old Style" w:hAnsi="Bookman Old Style" w:cs="Bookman Old Style"/>
                <w:sz w:val="20"/>
                <w:szCs w:val="20"/>
              </w:rPr>
            </w:pPr>
          </w:p>
        </w:tc>
      </w:tr>
      <w:tr w:rsidR="0097485D" w14:paraId="51892589" w14:textId="77777777" w:rsidTr="0097485D">
        <w:tc>
          <w:tcPr>
            <w:tcW w:w="8289" w:type="dxa"/>
          </w:tcPr>
          <w:p w14:paraId="46C0892F" w14:textId="77777777" w:rsidR="0097485D" w:rsidRPr="0097485D" w:rsidRDefault="0097485D" w:rsidP="0097485D">
            <w:pPr>
              <w:rPr>
                <w:rFonts w:ascii="Bookman Old Style" w:eastAsia="Bookman Old Style" w:hAnsi="Bookman Old Style" w:cs="Bookman Old Style"/>
                <w:sz w:val="20"/>
                <w:szCs w:val="20"/>
              </w:rPr>
            </w:pPr>
            <w:r w:rsidRPr="0097485D">
              <w:rPr>
                <w:rFonts w:ascii="Bookman Old Style" w:eastAsia="Bookman Old Style" w:hAnsi="Bookman Old Style" w:cs="Bookman Old Style"/>
                <w:sz w:val="20"/>
                <w:szCs w:val="20"/>
              </w:rPr>
              <w:t>Conservation Area Character Appraisal (if available)</w:t>
            </w:r>
          </w:p>
        </w:tc>
        <w:tc>
          <w:tcPr>
            <w:tcW w:w="236" w:type="dxa"/>
          </w:tcPr>
          <w:p w14:paraId="635BBDB1" w14:textId="77777777" w:rsidR="0097485D" w:rsidRPr="0097485D" w:rsidRDefault="00DE4887" w:rsidP="0097485D">
            <w:pPr>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x</w:t>
            </w:r>
          </w:p>
        </w:tc>
      </w:tr>
      <w:tr w:rsidR="0097485D" w14:paraId="17A54628" w14:textId="77777777" w:rsidTr="0097485D">
        <w:tc>
          <w:tcPr>
            <w:tcW w:w="8289" w:type="dxa"/>
          </w:tcPr>
          <w:p w14:paraId="1571EABD" w14:textId="77777777" w:rsidR="0097485D" w:rsidRPr="0097485D" w:rsidRDefault="0097485D" w:rsidP="0097485D">
            <w:pPr>
              <w:rPr>
                <w:rFonts w:ascii="Bookman Old Style" w:eastAsia="Bookman Old Style" w:hAnsi="Bookman Old Style" w:cs="Bookman Old Style"/>
                <w:sz w:val="20"/>
                <w:szCs w:val="20"/>
              </w:rPr>
            </w:pPr>
            <w:r w:rsidRPr="0097485D">
              <w:rPr>
                <w:rFonts w:ascii="Bookman Old Style" w:eastAsia="Bookman Old Style" w:hAnsi="Bookman Old Style" w:cs="Bookman Old Style"/>
                <w:sz w:val="20"/>
                <w:szCs w:val="20"/>
              </w:rPr>
              <w:t xml:space="preserve">Buckinghamshire Landscape Character Assessment </w:t>
            </w:r>
          </w:p>
        </w:tc>
        <w:tc>
          <w:tcPr>
            <w:tcW w:w="236" w:type="dxa"/>
          </w:tcPr>
          <w:p w14:paraId="4E4712B3" w14:textId="77777777" w:rsidR="0097485D" w:rsidRPr="0097485D" w:rsidRDefault="0097485D" w:rsidP="0097485D">
            <w:pPr>
              <w:rPr>
                <w:rFonts w:ascii="Bookman Old Style" w:eastAsia="Bookman Old Style" w:hAnsi="Bookman Old Style" w:cs="Bookman Old Style"/>
                <w:sz w:val="20"/>
                <w:szCs w:val="20"/>
              </w:rPr>
            </w:pPr>
          </w:p>
        </w:tc>
      </w:tr>
      <w:tr w:rsidR="0097485D" w14:paraId="210EA74D" w14:textId="77777777" w:rsidTr="0097485D">
        <w:tc>
          <w:tcPr>
            <w:tcW w:w="8289" w:type="dxa"/>
          </w:tcPr>
          <w:p w14:paraId="3A8119F0" w14:textId="77777777" w:rsidR="0097485D" w:rsidRPr="0097485D" w:rsidRDefault="0097485D" w:rsidP="0097485D">
            <w:pPr>
              <w:rPr>
                <w:rFonts w:ascii="Bookman Old Style" w:eastAsia="Bookman Old Style" w:hAnsi="Bookman Old Style" w:cs="Bookman Old Style"/>
                <w:sz w:val="20"/>
                <w:szCs w:val="20"/>
              </w:rPr>
            </w:pPr>
            <w:r w:rsidRPr="0097485D">
              <w:rPr>
                <w:rFonts w:ascii="Bookman Old Style" w:eastAsia="Bookman Old Style" w:hAnsi="Bookman Old Style" w:cs="Bookman Old Style"/>
                <w:sz w:val="20"/>
                <w:szCs w:val="20"/>
              </w:rPr>
              <w:t xml:space="preserve">The Local List of buildings and monuments of historic significance </w:t>
            </w:r>
          </w:p>
        </w:tc>
        <w:tc>
          <w:tcPr>
            <w:tcW w:w="236" w:type="dxa"/>
          </w:tcPr>
          <w:p w14:paraId="05CCE8E1" w14:textId="77777777" w:rsidR="0097485D" w:rsidRPr="0097485D" w:rsidRDefault="0097485D" w:rsidP="0097485D">
            <w:pPr>
              <w:rPr>
                <w:rFonts w:ascii="Bookman Old Style" w:eastAsia="Bookman Old Style" w:hAnsi="Bookman Old Style" w:cs="Bookman Old Style"/>
                <w:sz w:val="20"/>
                <w:szCs w:val="20"/>
              </w:rPr>
            </w:pPr>
          </w:p>
        </w:tc>
      </w:tr>
      <w:tr w:rsidR="0097485D" w14:paraId="3568E36F" w14:textId="77777777" w:rsidTr="0097485D">
        <w:tc>
          <w:tcPr>
            <w:tcW w:w="8289" w:type="dxa"/>
          </w:tcPr>
          <w:p w14:paraId="4A350B37" w14:textId="77777777" w:rsidR="0097485D" w:rsidRPr="0097485D" w:rsidRDefault="0097485D" w:rsidP="0097485D">
            <w:pPr>
              <w:rPr>
                <w:rFonts w:ascii="Bookman Old Style" w:eastAsia="Bookman Old Style" w:hAnsi="Bookman Old Style" w:cs="Bookman Old Style"/>
                <w:sz w:val="20"/>
                <w:szCs w:val="20"/>
              </w:rPr>
            </w:pPr>
            <w:r w:rsidRPr="0097485D">
              <w:rPr>
                <w:rFonts w:ascii="Bookman Old Style" w:eastAsia="Bookman Old Style" w:hAnsi="Bookman Old Style" w:cs="Bookman Old Style"/>
                <w:sz w:val="20"/>
                <w:szCs w:val="20"/>
              </w:rPr>
              <w:t xml:space="preserve">Historic England ‘Statements of Heritage Significance: Analysing Significance in Heritage Assets’ </w:t>
            </w:r>
          </w:p>
        </w:tc>
        <w:tc>
          <w:tcPr>
            <w:tcW w:w="236" w:type="dxa"/>
          </w:tcPr>
          <w:p w14:paraId="6FFC1970" w14:textId="77777777" w:rsidR="0097485D" w:rsidRPr="0097485D" w:rsidRDefault="0097485D" w:rsidP="0097485D">
            <w:pPr>
              <w:rPr>
                <w:rFonts w:ascii="Bookman Old Style" w:eastAsia="Bookman Old Style" w:hAnsi="Bookman Old Style" w:cs="Bookman Old Style"/>
                <w:sz w:val="20"/>
                <w:szCs w:val="20"/>
              </w:rPr>
            </w:pPr>
          </w:p>
        </w:tc>
      </w:tr>
    </w:tbl>
    <w:p w14:paraId="13E9FC02" w14:textId="77777777" w:rsidR="0097485D" w:rsidRDefault="0097485D" w:rsidP="0097485D">
      <w:pPr>
        <w:rPr>
          <w:rFonts w:ascii="Bookman Old Style" w:eastAsia="Bookman Old Style" w:hAnsi="Bookman Old Style" w:cs="Bookman Old Style"/>
        </w:rPr>
      </w:pPr>
    </w:p>
    <w:p w14:paraId="127594AC" w14:textId="77777777" w:rsidR="0097485D" w:rsidRPr="0097485D" w:rsidRDefault="0097485D" w:rsidP="0097485D">
      <w:pPr>
        <w:pStyle w:val="ListParagraph"/>
        <w:numPr>
          <w:ilvl w:val="0"/>
          <w:numId w:val="1"/>
        </w:numPr>
        <w:rPr>
          <w:rFonts w:ascii="Bookman Old Style" w:eastAsia="Bookman Old Style" w:hAnsi="Bookman Old Style" w:cs="Bookman Old Style"/>
          <w:sz w:val="20"/>
          <w:szCs w:val="20"/>
        </w:rPr>
      </w:pPr>
      <w:r w:rsidRPr="0097485D">
        <w:rPr>
          <w:rFonts w:ascii="Bookman Old Style" w:eastAsia="Bookman Old Style" w:hAnsi="Bookman Old Style" w:cs="Bookman Old Style"/>
          <w:b/>
          <w:sz w:val="20"/>
          <w:szCs w:val="20"/>
        </w:rPr>
        <w:t xml:space="preserve">Site address </w:t>
      </w:r>
    </w:p>
    <w:tbl>
      <w:tblPr>
        <w:tblW w:w="8437"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37"/>
      </w:tblGrid>
      <w:tr w:rsidR="0097485D" w14:paraId="6882C358" w14:textId="77777777" w:rsidTr="0097485D">
        <w:trPr>
          <w:trHeight w:val="452"/>
        </w:trPr>
        <w:tc>
          <w:tcPr>
            <w:tcW w:w="8437" w:type="dxa"/>
          </w:tcPr>
          <w:p w14:paraId="43D549F3" w14:textId="5E3CF38F" w:rsidR="0097485D" w:rsidRDefault="008A5779" w:rsidP="006C4E99">
            <w:pPr>
              <w:rPr>
                <w:rFonts w:ascii="Bookman Old Style" w:eastAsia="Bookman Old Style" w:hAnsi="Bookman Old Style" w:cs="Bookman Old Style"/>
              </w:rPr>
            </w:pPr>
            <w:r>
              <w:rPr>
                <w:rFonts w:ascii="Bookman Old Style" w:eastAsia="Bookman Old Style" w:hAnsi="Bookman Old Style" w:cs="Bookman Old Style"/>
              </w:rPr>
              <w:t xml:space="preserve">127-128, High Street, Uxbridge UB8 1DJ </w:t>
            </w:r>
          </w:p>
        </w:tc>
      </w:tr>
    </w:tbl>
    <w:p w14:paraId="7B8CFF86" w14:textId="77777777" w:rsidR="0097485D" w:rsidRDefault="0097485D" w:rsidP="0097485D">
      <w:pPr>
        <w:rPr>
          <w:rFonts w:ascii="Bookman Old Style" w:eastAsia="Bookman Old Style" w:hAnsi="Bookman Old Style" w:cs="Bookman Old Style"/>
        </w:rPr>
      </w:pPr>
    </w:p>
    <w:p w14:paraId="6B33C1D8" w14:textId="77777777" w:rsidR="0097485D" w:rsidRPr="00E46A10" w:rsidRDefault="0097485D" w:rsidP="0097485D">
      <w:pPr>
        <w:pStyle w:val="ListParagraph"/>
        <w:numPr>
          <w:ilvl w:val="0"/>
          <w:numId w:val="1"/>
        </w:numPr>
        <w:rPr>
          <w:rFonts w:ascii="Bookman Old Style" w:eastAsia="Bookman Old Style" w:hAnsi="Bookman Old Style" w:cs="Bookman Old Style"/>
          <w:sz w:val="20"/>
          <w:szCs w:val="20"/>
        </w:rPr>
      </w:pPr>
      <w:r w:rsidRPr="0097485D">
        <w:rPr>
          <w:rFonts w:ascii="Bookman Old Style" w:eastAsia="Bookman Old Style" w:hAnsi="Bookman Old Style" w:cs="Bookman Old Style"/>
          <w:b/>
          <w:sz w:val="20"/>
          <w:szCs w:val="20"/>
        </w:rPr>
        <w:t xml:space="preserve">About your development </w:t>
      </w:r>
      <w:r w:rsidR="00271825">
        <w:rPr>
          <w:rFonts w:ascii="Bookman Old Style" w:eastAsia="Bookman Old Style" w:hAnsi="Bookman Old Style" w:cs="Bookman Old Style"/>
          <w:b/>
          <w:sz w:val="20"/>
          <w:szCs w:val="20"/>
        </w:rPr>
        <w:t xml:space="preserve">– Does your development site include: (please tick all that apply) </w:t>
      </w:r>
    </w:p>
    <w:p w14:paraId="3BA07993" w14:textId="77777777" w:rsidR="00E46A10" w:rsidRPr="00E46A10" w:rsidRDefault="00E46A10" w:rsidP="00E46A10">
      <w:pPr>
        <w:rPr>
          <w:rFonts w:ascii="Bookman Old Style" w:eastAsia="Bookman Old Style" w:hAnsi="Bookman Old Style" w:cs="Bookman Old Style"/>
          <w:sz w:val="20"/>
          <w:szCs w:val="20"/>
        </w:rPr>
      </w:pPr>
    </w:p>
    <w:tbl>
      <w:tblPr>
        <w:tblStyle w:val="TableGrid"/>
        <w:tblW w:w="0" w:type="auto"/>
        <w:tblInd w:w="720" w:type="dxa"/>
        <w:tblLook w:val="0000" w:firstRow="0" w:lastRow="0" w:firstColumn="0" w:lastColumn="0" w:noHBand="0" w:noVBand="0"/>
      </w:tblPr>
      <w:tblGrid>
        <w:gridCol w:w="7302"/>
        <w:gridCol w:w="533"/>
        <w:gridCol w:w="461"/>
      </w:tblGrid>
      <w:tr w:rsidR="00E46A10" w14:paraId="15503BFE" w14:textId="77777777" w:rsidTr="00E46A10">
        <w:trPr>
          <w:trHeight w:val="194"/>
        </w:trPr>
        <w:tc>
          <w:tcPr>
            <w:tcW w:w="7763" w:type="dxa"/>
          </w:tcPr>
          <w:p w14:paraId="1664CADB" w14:textId="77777777" w:rsidR="00E46A10" w:rsidRDefault="00E46A10" w:rsidP="00E46A10">
            <w:pPr>
              <w:rPr>
                <w:rFonts w:ascii="Bookman Old Style" w:eastAsia="Bookman Old Style" w:hAnsi="Bookman Old Style" w:cs="Bookman Old Style"/>
                <w:sz w:val="20"/>
                <w:szCs w:val="20"/>
              </w:rPr>
            </w:pPr>
          </w:p>
        </w:tc>
        <w:tc>
          <w:tcPr>
            <w:tcW w:w="471" w:type="dxa"/>
          </w:tcPr>
          <w:p w14:paraId="33C6EDDB" w14:textId="77777777" w:rsidR="00E46A10" w:rsidRDefault="00E46A10" w:rsidP="00E46A10">
            <w:pPr>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yes</w:t>
            </w:r>
          </w:p>
        </w:tc>
        <w:tc>
          <w:tcPr>
            <w:tcW w:w="288" w:type="dxa"/>
          </w:tcPr>
          <w:p w14:paraId="719FAA2C" w14:textId="77777777" w:rsidR="00E46A10" w:rsidRDefault="00E46A10" w:rsidP="00E46A10">
            <w:pPr>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no</w:t>
            </w:r>
          </w:p>
        </w:tc>
      </w:tr>
      <w:tr w:rsidR="00E46A10" w14:paraId="4A04362E" w14:textId="77777777" w:rsidTr="00E46A10">
        <w:tblPrEx>
          <w:tblLook w:val="04A0" w:firstRow="1" w:lastRow="0" w:firstColumn="1" w:lastColumn="0" w:noHBand="0" w:noVBand="1"/>
        </w:tblPrEx>
        <w:tc>
          <w:tcPr>
            <w:tcW w:w="7763" w:type="dxa"/>
          </w:tcPr>
          <w:p w14:paraId="421A493A" w14:textId="1D798D3A" w:rsidR="00E46A10" w:rsidRDefault="00E46A10" w:rsidP="00E46A10">
            <w:pPr>
              <w:rPr>
                <w:rFonts w:ascii="Bookman Old Style" w:eastAsia="Bookman Old Style" w:hAnsi="Bookman Old Style" w:cs="Bookman Old Style"/>
                <w:sz w:val="20"/>
                <w:szCs w:val="20"/>
              </w:rPr>
            </w:pPr>
          </w:p>
        </w:tc>
        <w:tc>
          <w:tcPr>
            <w:tcW w:w="471" w:type="dxa"/>
          </w:tcPr>
          <w:p w14:paraId="05781AA1" w14:textId="1FF88E58" w:rsidR="00E46A10" w:rsidRDefault="00E46A10" w:rsidP="00E46A10">
            <w:pPr>
              <w:rPr>
                <w:rFonts w:ascii="Bookman Old Style" w:eastAsia="Bookman Old Style" w:hAnsi="Bookman Old Style" w:cs="Bookman Old Style"/>
                <w:sz w:val="20"/>
                <w:szCs w:val="20"/>
              </w:rPr>
            </w:pPr>
          </w:p>
        </w:tc>
        <w:tc>
          <w:tcPr>
            <w:tcW w:w="288" w:type="dxa"/>
          </w:tcPr>
          <w:p w14:paraId="6BA23CD2" w14:textId="5B2BB9F1" w:rsidR="00E46A10" w:rsidRDefault="001877E7" w:rsidP="00E46A10">
            <w:pPr>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x</w:t>
            </w:r>
          </w:p>
        </w:tc>
      </w:tr>
      <w:tr w:rsidR="00E46A10" w14:paraId="721E3C16" w14:textId="77777777" w:rsidTr="00E46A10">
        <w:tblPrEx>
          <w:tblLook w:val="04A0" w:firstRow="1" w:lastRow="0" w:firstColumn="1" w:lastColumn="0" w:noHBand="0" w:noVBand="1"/>
        </w:tblPrEx>
        <w:tc>
          <w:tcPr>
            <w:tcW w:w="7763" w:type="dxa"/>
          </w:tcPr>
          <w:p w14:paraId="1E9F6026" w14:textId="77777777" w:rsidR="00E46A10" w:rsidRDefault="00E46A10" w:rsidP="00E46A10">
            <w:pPr>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A scheduled ancient monument?</w:t>
            </w:r>
          </w:p>
        </w:tc>
        <w:tc>
          <w:tcPr>
            <w:tcW w:w="471" w:type="dxa"/>
          </w:tcPr>
          <w:p w14:paraId="633858AF" w14:textId="77777777" w:rsidR="00E46A10" w:rsidRDefault="00E46A10" w:rsidP="00E46A10">
            <w:pPr>
              <w:rPr>
                <w:rFonts w:ascii="Bookman Old Style" w:eastAsia="Bookman Old Style" w:hAnsi="Bookman Old Style" w:cs="Bookman Old Style"/>
                <w:sz w:val="20"/>
                <w:szCs w:val="20"/>
              </w:rPr>
            </w:pPr>
          </w:p>
        </w:tc>
        <w:tc>
          <w:tcPr>
            <w:tcW w:w="288" w:type="dxa"/>
          </w:tcPr>
          <w:p w14:paraId="03AF2B56" w14:textId="77777777" w:rsidR="00E46A10" w:rsidRDefault="00CF199C" w:rsidP="00E46A10">
            <w:pPr>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x</w:t>
            </w:r>
          </w:p>
        </w:tc>
      </w:tr>
      <w:tr w:rsidR="00E46A10" w14:paraId="67491E2B" w14:textId="77777777" w:rsidTr="00E46A10">
        <w:tblPrEx>
          <w:tblLook w:val="04A0" w:firstRow="1" w:lastRow="0" w:firstColumn="1" w:lastColumn="0" w:noHBand="0" w:noVBand="1"/>
        </w:tblPrEx>
        <w:tc>
          <w:tcPr>
            <w:tcW w:w="7763" w:type="dxa"/>
          </w:tcPr>
          <w:p w14:paraId="0CF3FA87" w14:textId="77777777" w:rsidR="00E46A10" w:rsidRDefault="00E46A10" w:rsidP="00E46A10">
            <w:pPr>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A site of archaeological interest?</w:t>
            </w:r>
          </w:p>
        </w:tc>
        <w:tc>
          <w:tcPr>
            <w:tcW w:w="471" w:type="dxa"/>
          </w:tcPr>
          <w:p w14:paraId="06DEBB21" w14:textId="77777777" w:rsidR="00E46A10" w:rsidRDefault="00E46A10" w:rsidP="00E46A10">
            <w:pPr>
              <w:rPr>
                <w:rFonts w:ascii="Bookman Old Style" w:eastAsia="Bookman Old Style" w:hAnsi="Bookman Old Style" w:cs="Bookman Old Style"/>
                <w:sz w:val="20"/>
                <w:szCs w:val="20"/>
              </w:rPr>
            </w:pPr>
          </w:p>
        </w:tc>
        <w:tc>
          <w:tcPr>
            <w:tcW w:w="288" w:type="dxa"/>
          </w:tcPr>
          <w:p w14:paraId="29BD894D" w14:textId="77777777" w:rsidR="00E46A10" w:rsidRDefault="00CF199C" w:rsidP="00E46A10">
            <w:pPr>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x</w:t>
            </w:r>
          </w:p>
        </w:tc>
      </w:tr>
      <w:tr w:rsidR="00E46A10" w14:paraId="3745B9FC" w14:textId="77777777" w:rsidTr="00E46A10">
        <w:tblPrEx>
          <w:tblLook w:val="04A0" w:firstRow="1" w:lastRow="0" w:firstColumn="1" w:lastColumn="0" w:noHBand="0" w:noVBand="1"/>
        </w:tblPrEx>
        <w:tc>
          <w:tcPr>
            <w:tcW w:w="7763" w:type="dxa"/>
          </w:tcPr>
          <w:p w14:paraId="7B175798" w14:textId="2816605C" w:rsidR="00E46A10" w:rsidRDefault="00E46A10" w:rsidP="00E46A10">
            <w:pPr>
              <w:rPr>
                <w:rFonts w:ascii="Bookman Old Style" w:eastAsia="Bookman Old Style" w:hAnsi="Bookman Old Style" w:cs="Bookman Old Style"/>
                <w:sz w:val="20"/>
                <w:szCs w:val="20"/>
              </w:rPr>
            </w:pPr>
          </w:p>
        </w:tc>
        <w:tc>
          <w:tcPr>
            <w:tcW w:w="471" w:type="dxa"/>
          </w:tcPr>
          <w:p w14:paraId="49886BB6" w14:textId="37894484" w:rsidR="00E46A10" w:rsidRDefault="00E46A10" w:rsidP="00E46A10">
            <w:pPr>
              <w:rPr>
                <w:rFonts w:ascii="Bookman Old Style" w:eastAsia="Bookman Old Style" w:hAnsi="Bookman Old Style" w:cs="Bookman Old Style"/>
                <w:sz w:val="20"/>
                <w:szCs w:val="20"/>
              </w:rPr>
            </w:pPr>
          </w:p>
        </w:tc>
        <w:tc>
          <w:tcPr>
            <w:tcW w:w="288" w:type="dxa"/>
          </w:tcPr>
          <w:p w14:paraId="11990AF3" w14:textId="7D7B6C2E" w:rsidR="00E46A10" w:rsidRDefault="001877E7" w:rsidP="00E46A10">
            <w:pPr>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x</w:t>
            </w:r>
          </w:p>
        </w:tc>
      </w:tr>
      <w:tr w:rsidR="00E46A10" w14:paraId="42ABBADA" w14:textId="77777777" w:rsidTr="00E46A10">
        <w:tblPrEx>
          <w:tblLook w:val="04A0" w:firstRow="1" w:lastRow="0" w:firstColumn="1" w:lastColumn="0" w:noHBand="0" w:noVBand="1"/>
        </w:tblPrEx>
        <w:tc>
          <w:tcPr>
            <w:tcW w:w="7763" w:type="dxa"/>
          </w:tcPr>
          <w:p w14:paraId="08FCCABF" w14:textId="77777777" w:rsidR="00E46A10" w:rsidRDefault="00E46A10" w:rsidP="00E46A10">
            <w:pPr>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A non-designated heritage asset (including locally listed buildings)?</w:t>
            </w:r>
          </w:p>
        </w:tc>
        <w:tc>
          <w:tcPr>
            <w:tcW w:w="471" w:type="dxa"/>
          </w:tcPr>
          <w:p w14:paraId="64FABED3" w14:textId="77777777" w:rsidR="00E46A10" w:rsidRDefault="00E46A10" w:rsidP="00E46A10">
            <w:pPr>
              <w:rPr>
                <w:rFonts w:ascii="Bookman Old Style" w:eastAsia="Bookman Old Style" w:hAnsi="Bookman Old Style" w:cs="Bookman Old Style"/>
                <w:sz w:val="20"/>
                <w:szCs w:val="20"/>
              </w:rPr>
            </w:pPr>
          </w:p>
        </w:tc>
        <w:tc>
          <w:tcPr>
            <w:tcW w:w="288" w:type="dxa"/>
          </w:tcPr>
          <w:p w14:paraId="0277A2C3" w14:textId="77777777" w:rsidR="00E46A10" w:rsidRDefault="00CF199C" w:rsidP="00E46A10">
            <w:pPr>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x</w:t>
            </w:r>
          </w:p>
        </w:tc>
      </w:tr>
      <w:tr w:rsidR="00E46A10" w14:paraId="7E4C12CD" w14:textId="77777777" w:rsidTr="00E46A10">
        <w:tblPrEx>
          <w:tblLook w:val="04A0" w:firstRow="1" w:lastRow="0" w:firstColumn="1" w:lastColumn="0" w:noHBand="0" w:noVBand="1"/>
        </w:tblPrEx>
        <w:tc>
          <w:tcPr>
            <w:tcW w:w="7763" w:type="dxa"/>
          </w:tcPr>
          <w:p w14:paraId="512C16E3" w14:textId="77777777" w:rsidR="00E46A10" w:rsidRPr="00E46A10" w:rsidRDefault="00E46A10" w:rsidP="00E46A10">
            <w:pPr>
              <w:rPr>
                <w:rFonts w:ascii="Bookman Old Style" w:eastAsia="Bookman Old Style" w:hAnsi="Bookman Old Style" w:cs="Bookman Old Style"/>
                <w:sz w:val="20"/>
                <w:szCs w:val="20"/>
              </w:rPr>
            </w:pPr>
            <w:r w:rsidRPr="00E46A10">
              <w:rPr>
                <w:rFonts w:ascii="Bookman Old Style" w:eastAsia="Bookman Old Style" w:hAnsi="Bookman Old Style" w:cs="Bookman Old Style"/>
                <w:b/>
                <w:sz w:val="20"/>
                <w:szCs w:val="20"/>
              </w:rPr>
              <w:t xml:space="preserve">Within a registered </w:t>
            </w:r>
            <w:r>
              <w:rPr>
                <w:rFonts w:ascii="Bookman Old Style" w:eastAsia="Bookman Old Style" w:hAnsi="Bookman Old Style" w:cs="Bookman Old Style"/>
                <w:sz w:val="20"/>
                <w:szCs w:val="20"/>
              </w:rPr>
              <w:t>historic park and garden?</w:t>
            </w:r>
          </w:p>
        </w:tc>
        <w:tc>
          <w:tcPr>
            <w:tcW w:w="471" w:type="dxa"/>
          </w:tcPr>
          <w:p w14:paraId="2376DD34" w14:textId="77777777" w:rsidR="00E46A10" w:rsidRPr="00E46A10" w:rsidRDefault="00E46A10" w:rsidP="00E46A10">
            <w:pPr>
              <w:rPr>
                <w:rFonts w:ascii="Bookman Old Style" w:eastAsia="Bookman Old Style" w:hAnsi="Bookman Old Style" w:cs="Bookman Old Style"/>
                <w:sz w:val="20"/>
                <w:szCs w:val="20"/>
              </w:rPr>
            </w:pPr>
          </w:p>
        </w:tc>
        <w:tc>
          <w:tcPr>
            <w:tcW w:w="288" w:type="dxa"/>
          </w:tcPr>
          <w:p w14:paraId="2210EC75" w14:textId="77777777" w:rsidR="00E46A10" w:rsidRPr="00E46A10" w:rsidRDefault="00CF199C" w:rsidP="00E46A10">
            <w:pPr>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x</w:t>
            </w:r>
          </w:p>
        </w:tc>
      </w:tr>
      <w:tr w:rsidR="00E46A10" w14:paraId="16ECEDB8" w14:textId="77777777" w:rsidTr="00E46A10">
        <w:tblPrEx>
          <w:tblLook w:val="04A0" w:firstRow="1" w:lastRow="0" w:firstColumn="1" w:lastColumn="0" w:noHBand="0" w:noVBand="1"/>
        </w:tblPrEx>
        <w:tc>
          <w:tcPr>
            <w:tcW w:w="7763" w:type="dxa"/>
          </w:tcPr>
          <w:p w14:paraId="477A3B8F" w14:textId="77777777" w:rsidR="00E46A10" w:rsidRPr="00E46A10" w:rsidRDefault="00E46A10" w:rsidP="00E46A10">
            <w:pPr>
              <w:rPr>
                <w:rFonts w:ascii="Bookman Old Style" w:eastAsia="Bookman Old Style" w:hAnsi="Bookman Old Style" w:cs="Bookman Old Style"/>
                <w:b/>
                <w:sz w:val="20"/>
                <w:szCs w:val="20"/>
              </w:rPr>
            </w:pPr>
            <w:r>
              <w:rPr>
                <w:rFonts w:ascii="Bookman Old Style" w:eastAsia="Bookman Old Style" w:hAnsi="Bookman Old Style" w:cs="Bookman Old Style"/>
                <w:b/>
                <w:sz w:val="20"/>
                <w:szCs w:val="20"/>
              </w:rPr>
              <w:t xml:space="preserve">In the </w:t>
            </w:r>
            <w:r>
              <w:rPr>
                <w:rFonts w:ascii="Bookman Old Style" w:eastAsia="Bookman Old Style" w:hAnsi="Bookman Old Style" w:cs="Bookman Old Style"/>
                <w:sz w:val="20"/>
                <w:szCs w:val="20"/>
              </w:rPr>
              <w:t xml:space="preserve">setting of/adjacent </w:t>
            </w:r>
            <w:r>
              <w:rPr>
                <w:rFonts w:ascii="Bookman Old Style" w:eastAsia="Bookman Old Style" w:hAnsi="Bookman Old Style" w:cs="Bookman Old Style"/>
                <w:b/>
                <w:sz w:val="20"/>
                <w:szCs w:val="20"/>
              </w:rPr>
              <w:t>to one of the above?</w:t>
            </w:r>
          </w:p>
        </w:tc>
        <w:tc>
          <w:tcPr>
            <w:tcW w:w="471" w:type="dxa"/>
          </w:tcPr>
          <w:p w14:paraId="374BA4CE" w14:textId="77777777" w:rsidR="00E46A10" w:rsidRPr="00E46A10" w:rsidRDefault="00E46A10" w:rsidP="00E46A10">
            <w:pPr>
              <w:rPr>
                <w:rFonts w:ascii="Bookman Old Style" w:eastAsia="Bookman Old Style" w:hAnsi="Bookman Old Style" w:cs="Bookman Old Style"/>
                <w:b/>
                <w:sz w:val="20"/>
                <w:szCs w:val="20"/>
              </w:rPr>
            </w:pPr>
          </w:p>
        </w:tc>
        <w:tc>
          <w:tcPr>
            <w:tcW w:w="288" w:type="dxa"/>
          </w:tcPr>
          <w:p w14:paraId="6BFE5417" w14:textId="77777777" w:rsidR="00E46A10" w:rsidRPr="00DE4887" w:rsidRDefault="00DE4887" w:rsidP="00E46A10">
            <w:pPr>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x</w:t>
            </w:r>
          </w:p>
        </w:tc>
      </w:tr>
    </w:tbl>
    <w:p w14:paraId="1A686CF6" w14:textId="77777777" w:rsidR="00E46A10" w:rsidRDefault="00E46A10" w:rsidP="00E46A10">
      <w:pPr>
        <w:rPr>
          <w:rFonts w:ascii="Bookman Old Style" w:eastAsia="Bookman Old Style" w:hAnsi="Bookman Old Style" w:cs="Bookman Old Style"/>
          <w:sz w:val="20"/>
          <w:szCs w:val="20"/>
        </w:rPr>
      </w:pPr>
    </w:p>
    <w:p w14:paraId="3328C6ED" w14:textId="77777777" w:rsidR="00E46A10" w:rsidRPr="005B6148" w:rsidRDefault="00E46A10" w:rsidP="00E46A10">
      <w:pPr>
        <w:pStyle w:val="ListParagraph"/>
        <w:numPr>
          <w:ilvl w:val="0"/>
          <w:numId w:val="1"/>
        </w:numPr>
        <w:rPr>
          <w:rFonts w:ascii="Bookman Old Style" w:eastAsia="Bookman Old Style" w:hAnsi="Bookman Old Style" w:cs="Bookman Old Style"/>
          <w:sz w:val="20"/>
          <w:szCs w:val="20"/>
        </w:rPr>
      </w:pPr>
      <w:r>
        <w:rPr>
          <w:rFonts w:ascii="Bookman Old Style" w:eastAsia="Bookman Old Style" w:hAnsi="Bookman Old Style" w:cs="Bookman Old Style"/>
          <w:b/>
          <w:sz w:val="20"/>
          <w:szCs w:val="20"/>
        </w:rPr>
        <w:t>The nature of the heritage asset(s)</w:t>
      </w:r>
    </w:p>
    <w:p w14:paraId="3E64365C" w14:textId="77777777" w:rsidR="005B6148" w:rsidRDefault="005B6148" w:rsidP="005B6148">
      <w:pPr>
        <w:pStyle w:val="ListParagrap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What is the asset? (Is the house/barn/statue?) What’s the history behind it? (</w:t>
      </w:r>
      <w:proofErr w:type="gramStart"/>
      <w:r>
        <w:rPr>
          <w:rFonts w:ascii="Bookman Old Style" w:eastAsia="Bookman Old Style" w:hAnsi="Bookman Old Style" w:cs="Bookman Old Style"/>
          <w:sz w:val="20"/>
          <w:szCs w:val="20"/>
        </w:rPr>
        <w:t>if</w:t>
      </w:r>
      <w:proofErr w:type="gramEnd"/>
      <w:r>
        <w:rPr>
          <w:rFonts w:ascii="Bookman Old Style" w:eastAsia="Bookman Old Style" w:hAnsi="Bookman Old Style" w:cs="Bookman Old Style"/>
          <w:sz w:val="20"/>
          <w:szCs w:val="20"/>
        </w:rPr>
        <w:t xml:space="preserve"> known) Please refer to the </w:t>
      </w:r>
      <w:r>
        <w:rPr>
          <w:rFonts w:ascii="Bookman Old Style" w:eastAsia="Bookman Old Style" w:hAnsi="Bookman Old Style" w:cs="Bookman Old Style"/>
          <w:b/>
          <w:sz w:val="20"/>
          <w:szCs w:val="20"/>
        </w:rPr>
        <w:t xml:space="preserve">historic record number/reference </w:t>
      </w:r>
      <w:r>
        <w:rPr>
          <w:rFonts w:ascii="Bookman Old Style" w:eastAsia="Bookman Old Style" w:hAnsi="Bookman Old Style" w:cs="Bookman Old Style"/>
          <w:sz w:val="20"/>
          <w:szCs w:val="20"/>
        </w:rPr>
        <w:t xml:space="preserve">if known </w:t>
      </w:r>
    </w:p>
    <w:p w14:paraId="25862D1B" w14:textId="77777777" w:rsidR="005B6148" w:rsidRDefault="005B6148" w:rsidP="005B6148">
      <w:pPr>
        <w:pStyle w:val="ListParagraph"/>
        <w:rPr>
          <w:rFonts w:ascii="Bookman Old Style" w:eastAsia="Bookman Old Style" w:hAnsi="Bookman Old Style" w:cs="Bookman Old Style"/>
          <w:sz w:val="20"/>
          <w:szCs w:val="20"/>
        </w:rPr>
      </w:pPr>
    </w:p>
    <w:tbl>
      <w:tblPr>
        <w:tblW w:w="8871"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71"/>
      </w:tblGrid>
      <w:tr w:rsidR="005B6148" w14:paraId="0A6BFCE5" w14:textId="77777777" w:rsidTr="005B6148">
        <w:trPr>
          <w:trHeight w:val="2945"/>
        </w:trPr>
        <w:tc>
          <w:tcPr>
            <w:tcW w:w="8871" w:type="dxa"/>
          </w:tcPr>
          <w:p w14:paraId="277D3BCD" w14:textId="68182450" w:rsidR="008A5779" w:rsidRPr="001877E7" w:rsidRDefault="00D1788D" w:rsidP="001877E7">
            <w:pPr>
              <w:pStyle w:val="ListParagraph"/>
              <w:ind w:left="-28"/>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 xml:space="preserve">Existing timber </w:t>
            </w:r>
            <w:r w:rsidR="001877E7">
              <w:rPr>
                <w:rFonts w:ascii="Bookman Old Style" w:eastAsia="Bookman Old Style" w:hAnsi="Bookman Old Style" w:cs="Bookman Old Style"/>
                <w:sz w:val="20"/>
                <w:szCs w:val="20"/>
              </w:rPr>
              <w:t xml:space="preserve">shopfront with front part of the </w:t>
            </w:r>
            <w:r w:rsidR="001877E7" w:rsidRPr="001877E7">
              <w:rPr>
                <w:rFonts w:ascii="Bookman Old Style" w:eastAsia="Bookman Old Style" w:hAnsi="Bookman Old Style" w:cs="Bookman Old Style"/>
                <w:sz w:val="20"/>
                <w:szCs w:val="20"/>
              </w:rPr>
              <w:t xml:space="preserve">building </w:t>
            </w:r>
            <w:proofErr w:type="gramStart"/>
            <w:r w:rsidR="001877E7">
              <w:rPr>
                <w:rFonts w:ascii="Bookman Old Style" w:eastAsia="Bookman Old Style" w:hAnsi="Bookman Old Style" w:cs="Bookman Old Style"/>
                <w:sz w:val="20"/>
                <w:szCs w:val="20"/>
              </w:rPr>
              <w:t>listed ,</w:t>
            </w:r>
            <w:proofErr w:type="gramEnd"/>
            <w:r w:rsidR="001877E7">
              <w:rPr>
                <w:rFonts w:ascii="Bookman Old Style" w:eastAsia="Bookman Old Style" w:hAnsi="Bookman Old Style" w:cs="Bookman Old Style"/>
                <w:sz w:val="20"/>
                <w:szCs w:val="20"/>
              </w:rPr>
              <w:t xml:space="preserve"> the rear of the property is not listed and has been empty for some years and being vandalised the property is commercial and we are proposing to convert and extend the existing building into high end apart hotel rooms with 3 ground floor apart hotel rooms for disabled use.</w:t>
            </w:r>
          </w:p>
        </w:tc>
      </w:tr>
    </w:tbl>
    <w:p w14:paraId="6BD1935D" w14:textId="77777777" w:rsidR="0097485D" w:rsidRPr="005B6148" w:rsidRDefault="005B6148" w:rsidP="005B6148">
      <w:pPr>
        <w:pStyle w:val="ListParagraph"/>
        <w:numPr>
          <w:ilvl w:val="0"/>
          <w:numId w:val="1"/>
        </w:numPr>
        <w:rPr>
          <w:rFonts w:ascii="Bookman Old Style" w:eastAsia="Bookman Old Style" w:hAnsi="Bookman Old Style" w:cs="Bookman Old Style"/>
          <w:sz w:val="20"/>
          <w:szCs w:val="20"/>
        </w:rPr>
      </w:pPr>
      <w:r>
        <w:rPr>
          <w:rFonts w:ascii="Bookman Old Style" w:eastAsia="Bookman Old Style" w:hAnsi="Bookman Old Style" w:cs="Bookman Old Style"/>
          <w:b/>
          <w:sz w:val="20"/>
          <w:szCs w:val="20"/>
        </w:rPr>
        <w:lastRenderedPageBreak/>
        <w:t>The form and materials of the heritage asset(s)</w:t>
      </w:r>
    </w:p>
    <w:p w14:paraId="620F3D23" w14:textId="77777777" w:rsidR="005B6148" w:rsidRDefault="005B6148" w:rsidP="005B6148">
      <w:pPr>
        <w:pStyle w:val="ListParagrap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What does the site look like? What material is it made of? How does it fit in to the surrounding buildings/area? Are there any other historical buildings nearby?</w:t>
      </w:r>
    </w:p>
    <w:p w14:paraId="7DA94659" w14:textId="77777777" w:rsidR="005B6148" w:rsidRDefault="005B6148" w:rsidP="005B6148">
      <w:pPr>
        <w:pStyle w:val="ListParagraph"/>
        <w:rPr>
          <w:rFonts w:ascii="Bookman Old Style" w:eastAsia="Bookman Old Style" w:hAnsi="Bookman Old Style" w:cs="Bookman Old Style"/>
          <w:sz w:val="20"/>
          <w:szCs w:val="20"/>
        </w:rPr>
      </w:pPr>
    </w:p>
    <w:tbl>
      <w:tblPr>
        <w:tblW w:w="8769" w:type="dxa"/>
        <w:tblInd w:w="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69"/>
      </w:tblGrid>
      <w:tr w:rsidR="005B6148" w14:paraId="35AB5485" w14:textId="77777777" w:rsidTr="005B6148">
        <w:trPr>
          <w:trHeight w:val="5114"/>
        </w:trPr>
        <w:tc>
          <w:tcPr>
            <w:tcW w:w="8769" w:type="dxa"/>
          </w:tcPr>
          <w:p w14:paraId="61FCADFB" w14:textId="01AFE52C" w:rsidR="005B6148" w:rsidRDefault="00D1788D" w:rsidP="005B6148">
            <w:pPr>
              <w:pStyle w:val="ListParagraph"/>
              <w:ind w:left="-83"/>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 xml:space="preserve">Existing </w:t>
            </w:r>
            <w:r w:rsidR="001877E7">
              <w:rPr>
                <w:rFonts w:ascii="Bookman Old Style" w:eastAsia="Bookman Old Style" w:hAnsi="Bookman Old Style" w:cs="Bookman Old Style"/>
                <w:sz w:val="20"/>
                <w:szCs w:val="20"/>
              </w:rPr>
              <w:t xml:space="preserve">brick /tile building to </w:t>
            </w:r>
            <w:proofErr w:type="gramStart"/>
            <w:r w:rsidR="001877E7">
              <w:rPr>
                <w:rFonts w:ascii="Bookman Old Style" w:eastAsia="Bookman Old Style" w:hAnsi="Bookman Old Style" w:cs="Bookman Old Style"/>
                <w:sz w:val="20"/>
                <w:szCs w:val="20"/>
              </w:rPr>
              <w:t>remain  All</w:t>
            </w:r>
            <w:proofErr w:type="gramEnd"/>
            <w:r w:rsidR="001877E7">
              <w:rPr>
                <w:rFonts w:ascii="Bookman Old Style" w:eastAsia="Bookman Old Style" w:hAnsi="Bookman Old Style" w:cs="Bookman Old Style"/>
                <w:sz w:val="20"/>
                <w:szCs w:val="20"/>
              </w:rPr>
              <w:t xml:space="preserve"> new materials will match the existing property</w:t>
            </w:r>
          </w:p>
        </w:tc>
      </w:tr>
    </w:tbl>
    <w:p w14:paraId="08D64018" w14:textId="77777777" w:rsidR="005B6148" w:rsidRDefault="005B6148" w:rsidP="005B6148">
      <w:pPr>
        <w:rPr>
          <w:rFonts w:ascii="Bookman Old Style" w:eastAsia="Bookman Old Style" w:hAnsi="Bookman Old Style" w:cs="Bookman Old Style"/>
          <w:sz w:val="20"/>
          <w:szCs w:val="20"/>
        </w:rPr>
      </w:pPr>
    </w:p>
    <w:p w14:paraId="1E65A107" w14:textId="77777777" w:rsidR="005B6148" w:rsidRDefault="005B6148" w:rsidP="005B6148">
      <w:pPr>
        <w:rPr>
          <w:rFonts w:ascii="Bookman Old Style" w:eastAsia="Bookman Old Style" w:hAnsi="Bookman Old Style" w:cs="Bookman Old Style"/>
          <w:sz w:val="20"/>
          <w:szCs w:val="20"/>
        </w:rPr>
      </w:pPr>
    </w:p>
    <w:p w14:paraId="3BDF47E2" w14:textId="77777777" w:rsidR="005B6148" w:rsidRPr="005B6148" w:rsidRDefault="005B6148" w:rsidP="005B6148">
      <w:pPr>
        <w:pStyle w:val="ListParagraph"/>
        <w:numPr>
          <w:ilvl w:val="0"/>
          <w:numId w:val="1"/>
        </w:numPr>
        <w:rPr>
          <w:rFonts w:ascii="Bookman Old Style" w:eastAsia="Bookman Old Style" w:hAnsi="Bookman Old Style" w:cs="Bookman Old Style"/>
          <w:sz w:val="20"/>
          <w:szCs w:val="20"/>
        </w:rPr>
      </w:pPr>
      <w:r>
        <w:rPr>
          <w:rFonts w:ascii="Bookman Old Style" w:eastAsia="Bookman Old Style" w:hAnsi="Bookman Old Style" w:cs="Bookman Old Style"/>
          <w:b/>
          <w:sz w:val="20"/>
          <w:szCs w:val="20"/>
        </w:rPr>
        <w:t>The significance of the asset(s)</w:t>
      </w:r>
    </w:p>
    <w:p w14:paraId="7FD587BC" w14:textId="77777777" w:rsidR="005B6148" w:rsidRDefault="005B6148" w:rsidP="005B6148">
      <w:pPr>
        <w:pStyle w:val="ListParagrap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What makes the historic asset special? (</w:t>
      </w:r>
      <w:proofErr w:type="gramStart"/>
      <w:r>
        <w:rPr>
          <w:rFonts w:ascii="Bookman Old Style" w:eastAsia="Bookman Old Style" w:hAnsi="Bookman Old Style" w:cs="Bookman Old Style"/>
          <w:sz w:val="20"/>
          <w:szCs w:val="20"/>
        </w:rPr>
        <w:t>the</w:t>
      </w:r>
      <w:proofErr w:type="gramEnd"/>
      <w:r>
        <w:rPr>
          <w:rFonts w:ascii="Bookman Old Style" w:eastAsia="Bookman Old Style" w:hAnsi="Bookman Old Style" w:cs="Bookman Old Style"/>
          <w:sz w:val="20"/>
          <w:szCs w:val="20"/>
        </w:rPr>
        <w:t xml:space="preserve"> age/the layout/appearance/interesting features/materials used?) Please consult the </w:t>
      </w:r>
      <w:r>
        <w:rPr>
          <w:rFonts w:ascii="Bookman Old Style" w:eastAsia="Bookman Old Style" w:hAnsi="Bookman Old Style" w:cs="Bookman Old Style"/>
          <w:b/>
          <w:sz w:val="20"/>
          <w:szCs w:val="20"/>
        </w:rPr>
        <w:t>historic record</w:t>
      </w:r>
      <w:r>
        <w:rPr>
          <w:rFonts w:ascii="Bookman Old Style" w:eastAsia="Bookman Old Style" w:hAnsi="Bookman Old Style" w:cs="Bookman Old Style"/>
          <w:sz w:val="20"/>
          <w:szCs w:val="20"/>
        </w:rPr>
        <w:t xml:space="preserve"> if unsure.</w:t>
      </w:r>
    </w:p>
    <w:p w14:paraId="3DC520F2" w14:textId="77777777" w:rsidR="005B6148" w:rsidRDefault="005B6148" w:rsidP="005B6148">
      <w:pPr>
        <w:pStyle w:val="ListParagraph"/>
        <w:rPr>
          <w:rFonts w:ascii="Bookman Old Style" w:eastAsia="Bookman Old Style" w:hAnsi="Bookman Old Style" w:cs="Bookman Old Style"/>
          <w:sz w:val="20"/>
          <w:szCs w:val="20"/>
        </w:rPr>
      </w:pPr>
    </w:p>
    <w:tbl>
      <w:tblPr>
        <w:tblW w:w="8889" w:type="dxa"/>
        <w:tblInd w:w="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89"/>
      </w:tblGrid>
      <w:tr w:rsidR="005B6148" w14:paraId="2F61DF07" w14:textId="77777777" w:rsidTr="005B6148">
        <w:trPr>
          <w:trHeight w:val="4818"/>
        </w:trPr>
        <w:tc>
          <w:tcPr>
            <w:tcW w:w="8889" w:type="dxa"/>
          </w:tcPr>
          <w:p w14:paraId="4E8DC240" w14:textId="2CE8FFF3" w:rsidR="005B6148" w:rsidRDefault="001877E7" w:rsidP="005B6148">
            <w:pPr>
              <w:pStyle w:val="ListParagraph"/>
              <w:ind w:left="0"/>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The existing rear elevations of the building will remain as existing</w:t>
            </w:r>
            <w:r w:rsidR="00493C66">
              <w:rPr>
                <w:rFonts w:ascii="Bookman Old Style" w:eastAsia="Bookman Old Style" w:hAnsi="Bookman Old Style" w:cs="Bookman Old Style"/>
                <w:sz w:val="20"/>
                <w:szCs w:val="20"/>
              </w:rPr>
              <w:t xml:space="preserve"> and converted into 13 high end apart hotel rooms</w:t>
            </w:r>
          </w:p>
        </w:tc>
      </w:tr>
    </w:tbl>
    <w:p w14:paraId="58B5D7D9" w14:textId="77777777" w:rsidR="005B6148" w:rsidRDefault="005B6148" w:rsidP="005B6148">
      <w:pPr>
        <w:rPr>
          <w:rFonts w:ascii="Bookman Old Style" w:eastAsia="Bookman Old Style" w:hAnsi="Bookman Old Style" w:cs="Bookman Old Style"/>
          <w:sz w:val="20"/>
          <w:szCs w:val="20"/>
        </w:rPr>
      </w:pPr>
    </w:p>
    <w:p w14:paraId="53268489" w14:textId="77777777" w:rsidR="005B6148" w:rsidRDefault="005B6148" w:rsidP="005B6148">
      <w:pPr>
        <w:rPr>
          <w:rFonts w:ascii="Bookman Old Style" w:eastAsia="Bookman Old Style" w:hAnsi="Bookman Old Style" w:cs="Bookman Old Style"/>
          <w:sz w:val="20"/>
          <w:szCs w:val="20"/>
        </w:rPr>
      </w:pPr>
    </w:p>
    <w:p w14:paraId="20140B12" w14:textId="0DDEE59F" w:rsidR="005B6148" w:rsidRPr="00065868" w:rsidRDefault="005B6148" w:rsidP="005B6148">
      <w:pPr>
        <w:pStyle w:val="ListParagraph"/>
        <w:numPr>
          <w:ilvl w:val="0"/>
          <w:numId w:val="1"/>
        </w:numPr>
        <w:rPr>
          <w:rFonts w:ascii="Bookman Old Style" w:eastAsia="Bookman Old Style" w:hAnsi="Bookman Old Style" w:cs="Bookman Old Style"/>
          <w:sz w:val="20"/>
          <w:szCs w:val="20"/>
        </w:rPr>
      </w:pPr>
      <w:r w:rsidRPr="00065868">
        <w:rPr>
          <w:rFonts w:ascii="Bookman Old Style" w:eastAsia="Bookman Old Style" w:hAnsi="Bookman Old Style" w:cs="Bookman Old Style"/>
          <w:b/>
          <w:sz w:val="20"/>
          <w:szCs w:val="20"/>
        </w:rPr>
        <w:lastRenderedPageBreak/>
        <w:t xml:space="preserve">The proposed works </w:t>
      </w:r>
      <w:r w:rsidRPr="00065868">
        <w:rPr>
          <w:rFonts w:ascii="Bookman Old Style" w:eastAsia="Bookman Old Style" w:hAnsi="Bookman Old Style" w:cs="Bookman Old Style"/>
          <w:sz w:val="20"/>
          <w:szCs w:val="20"/>
        </w:rPr>
        <w:t>What work are you planning to do to the building/surrounding area? (Include details on scale, height, construction, materials, landscaping, services).</w:t>
      </w:r>
    </w:p>
    <w:p w14:paraId="3BF9695C" w14:textId="77777777" w:rsidR="005B6148" w:rsidRDefault="005B6148" w:rsidP="005B6148">
      <w:pPr>
        <w:pStyle w:val="ListParagraph"/>
        <w:rPr>
          <w:rFonts w:ascii="Bookman Old Style" w:eastAsia="Bookman Old Style" w:hAnsi="Bookman Old Style" w:cs="Bookman Old Style"/>
          <w:sz w:val="20"/>
          <w:szCs w:val="20"/>
        </w:rPr>
      </w:pPr>
    </w:p>
    <w:p w14:paraId="6A4BD49F" w14:textId="77777777" w:rsidR="005B6148" w:rsidRDefault="005B6148" w:rsidP="005B6148">
      <w:pPr>
        <w:pStyle w:val="ListParagrap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 xml:space="preserve">For affected internal works to listed buildings this should also include details of historic fabric (materials) or architectural features.  For archaeological sites, details of new foundations, ground disturbance or provision or services should be provided. </w:t>
      </w:r>
    </w:p>
    <w:p w14:paraId="7A28CEAB" w14:textId="77777777" w:rsidR="005B6148" w:rsidRDefault="005B6148" w:rsidP="005B6148">
      <w:pPr>
        <w:pStyle w:val="ListParagraph"/>
        <w:rPr>
          <w:rFonts w:ascii="Bookman Old Style" w:eastAsia="Bookman Old Style" w:hAnsi="Bookman Old Style" w:cs="Bookman Old Style"/>
          <w:sz w:val="20"/>
          <w:szCs w:val="20"/>
        </w:rPr>
      </w:pPr>
    </w:p>
    <w:tbl>
      <w:tblPr>
        <w:tblW w:w="8465" w:type="dxa"/>
        <w:tblInd w:w="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65"/>
      </w:tblGrid>
      <w:tr w:rsidR="005B6148" w14:paraId="71852E83" w14:textId="77777777" w:rsidTr="005B6148">
        <w:trPr>
          <w:trHeight w:val="4403"/>
        </w:trPr>
        <w:tc>
          <w:tcPr>
            <w:tcW w:w="8465" w:type="dxa"/>
          </w:tcPr>
          <w:p w14:paraId="0A8D8071" w14:textId="459D2AC6" w:rsidR="005B6148" w:rsidRDefault="001877E7" w:rsidP="005B6148">
            <w:pPr>
              <w:pStyle w:val="ListParagraph"/>
              <w:ind w:left="0"/>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 xml:space="preserve">The existing building will be converted into 13 high end apart hotel rooms. Access will be from the </w:t>
            </w:r>
            <w:r w:rsidR="00493C66">
              <w:rPr>
                <w:rFonts w:ascii="Bookman Old Style" w:eastAsia="Bookman Old Style" w:hAnsi="Bookman Old Style" w:cs="Bookman Old Style"/>
                <w:sz w:val="20"/>
                <w:szCs w:val="20"/>
              </w:rPr>
              <w:t xml:space="preserve">existing rear walkway. There will be no personnel working or living at the property as all rooms will be operated by </w:t>
            </w:r>
            <w:proofErr w:type="spellStart"/>
            <w:proofErr w:type="gramStart"/>
            <w:r w:rsidR="00493C66">
              <w:rPr>
                <w:rFonts w:ascii="Bookman Old Style" w:eastAsia="Bookman Old Style" w:hAnsi="Bookman Old Style" w:cs="Bookman Old Style"/>
                <w:sz w:val="20"/>
                <w:szCs w:val="20"/>
              </w:rPr>
              <w:t>a</w:t>
            </w:r>
            <w:proofErr w:type="spellEnd"/>
            <w:proofErr w:type="gramEnd"/>
            <w:r w:rsidR="00493C66">
              <w:rPr>
                <w:rFonts w:ascii="Bookman Old Style" w:eastAsia="Bookman Old Style" w:hAnsi="Bookman Old Style" w:cs="Bookman Old Style"/>
                <w:sz w:val="20"/>
                <w:szCs w:val="20"/>
              </w:rPr>
              <w:t xml:space="preserve"> individual door code to each apartment room.</w:t>
            </w:r>
          </w:p>
        </w:tc>
      </w:tr>
    </w:tbl>
    <w:p w14:paraId="1D565206" w14:textId="77777777" w:rsidR="005B6148" w:rsidRDefault="005B6148" w:rsidP="005B6148">
      <w:pPr>
        <w:rPr>
          <w:rFonts w:ascii="Bookman Old Style" w:eastAsia="Bookman Old Style" w:hAnsi="Bookman Old Style" w:cs="Bookman Old Style"/>
          <w:sz w:val="20"/>
          <w:szCs w:val="20"/>
        </w:rPr>
      </w:pPr>
    </w:p>
    <w:p w14:paraId="13958287" w14:textId="77777777" w:rsidR="005B6148" w:rsidRDefault="005B6148" w:rsidP="005B6148">
      <w:pPr>
        <w:rPr>
          <w:rFonts w:ascii="Bookman Old Style" w:eastAsia="Bookman Old Style" w:hAnsi="Bookman Old Style" w:cs="Bookman Old Style"/>
          <w:sz w:val="20"/>
          <w:szCs w:val="20"/>
        </w:rPr>
      </w:pPr>
    </w:p>
    <w:p w14:paraId="69BD406B" w14:textId="77777777" w:rsidR="005B6148" w:rsidRPr="00320D63" w:rsidRDefault="00320D63" w:rsidP="00320D63">
      <w:pPr>
        <w:pStyle w:val="ListParagraph"/>
        <w:numPr>
          <w:ilvl w:val="0"/>
          <w:numId w:val="1"/>
        </w:numPr>
        <w:rPr>
          <w:rFonts w:ascii="Bookman Old Style" w:eastAsia="Bookman Old Style" w:hAnsi="Bookman Old Style" w:cs="Bookman Old Style"/>
          <w:sz w:val="20"/>
          <w:szCs w:val="20"/>
        </w:rPr>
      </w:pPr>
      <w:r>
        <w:rPr>
          <w:rFonts w:ascii="Bookman Old Style" w:eastAsia="Bookman Old Style" w:hAnsi="Bookman Old Style" w:cs="Bookman Old Style"/>
          <w:b/>
          <w:sz w:val="20"/>
          <w:szCs w:val="20"/>
        </w:rPr>
        <w:t xml:space="preserve">Relevant Planning History </w:t>
      </w:r>
    </w:p>
    <w:p w14:paraId="1C5D3EBC" w14:textId="77777777" w:rsidR="00320D63" w:rsidRDefault="00320D63" w:rsidP="00320D63">
      <w:pPr>
        <w:pStyle w:val="ListParagrap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 xml:space="preserve">Has there been any planning applications for the building/surrounding area before? Please include any application reference where known. </w:t>
      </w:r>
    </w:p>
    <w:tbl>
      <w:tblPr>
        <w:tblW w:w="8677" w:type="dxa"/>
        <w:tblInd w:w="8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77"/>
      </w:tblGrid>
      <w:tr w:rsidR="00320D63" w14:paraId="6C3DDEE1" w14:textId="77777777" w:rsidTr="00320D63">
        <w:trPr>
          <w:trHeight w:val="3028"/>
        </w:trPr>
        <w:tc>
          <w:tcPr>
            <w:tcW w:w="8677" w:type="dxa"/>
          </w:tcPr>
          <w:p w14:paraId="403C816C" w14:textId="77777777" w:rsidR="00320D63" w:rsidRDefault="00CF199C" w:rsidP="00320D63">
            <w:pPr>
              <w:pStyle w:val="ListParagraph"/>
              <w:ind w:left="0"/>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N/A</w:t>
            </w:r>
          </w:p>
        </w:tc>
      </w:tr>
    </w:tbl>
    <w:p w14:paraId="1C9C44FE" w14:textId="77777777" w:rsidR="00320D63" w:rsidRDefault="00320D63" w:rsidP="00320D63">
      <w:pPr>
        <w:pStyle w:val="ListParagraph"/>
        <w:rPr>
          <w:rFonts w:ascii="Bookman Old Style" w:eastAsia="Bookman Old Style" w:hAnsi="Bookman Old Style" w:cs="Bookman Old Style"/>
          <w:sz w:val="20"/>
          <w:szCs w:val="20"/>
        </w:rPr>
      </w:pPr>
    </w:p>
    <w:p w14:paraId="320F8370" w14:textId="77777777" w:rsidR="00320D63" w:rsidRDefault="00320D63" w:rsidP="00320D63">
      <w:pPr>
        <w:ind w:left="360"/>
        <w:rPr>
          <w:rFonts w:ascii="Bookman Old Style" w:eastAsia="Bookman Old Style" w:hAnsi="Bookman Old Style" w:cs="Bookman Old Style"/>
          <w:b/>
          <w:sz w:val="20"/>
          <w:szCs w:val="20"/>
        </w:rPr>
      </w:pPr>
    </w:p>
    <w:p w14:paraId="18323E40" w14:textId="77777777" w:rsidR="00320D63" w:rsidRDefault="00320D63" w:rsidP="00320D63">
      <w:pPr>
        <w:ind w:left="360"/>
        <w:rPr>
          <w:rFonts w:ascii="Bookman Old Style" w:eastAsia="Bookman Old Style" w:hAnsi="Bookman Old Style" w:cs="Bookman Old Style"/>
          <w:b/>
          <w:sz w:val="20"/>
          <w:szCs w:val="20"/>
        </w:rPr>
      </w:pPr>
    </w:p>
    <w:p w14:paraId="5A8AD991" w14:textId="77777777" w:rsidR="00320D63" w:rsidRDefault="00320D63" w:rsidP="00320D63">
      <w:pPr>
        <w:ind w:left="360"/>
        <w:rPr>
          <w:rFonts w:ascii="Bookman Old Style" w:eastAsia="Bookman Old Style" w:hAnsi="Bookman Old Style" w:cs="Bookman Old Style"/>
          <w:b/>
          <w:sz w:val="20"/>
          <w:szCs w:val="20"/>
        </w:rPr>
      </w:pPr>
    </w:p>
    <w:p w14:paraId="1BC971FC" w14:textId="77777777" w:rsidR="00320D63" w:rsidRDefault="00320D63" w:rsidP="00320D63">
      <w:pPr>
        <w:ind w:left="360"/>
        <w:rPr>
          <w:rFonts w:ascii="Bookman Old Style" w:eastAsia="Bookman Old Style" w:hAnsi="Bookman Old Style" w:cs="Bookman Old Style"/>
          <w:b/>
          <w:sz w:val="20"/>
          <w:szCs w:val="20"/>
        </w:rPr>
      </w:pPr>
    </w:p>
    <w:p w14:paraId="1A269004" w14:textId="77777777" w:rsidR="00320D63" w:rsidRDefault="00320D63" w:rsidP="00320D63">
      <w:pPr>
        <w:ind w:left="360"/>
        <w:rPr>
          <w:rFonts w:ascii="Bookman Old Style" w:eastAsia="Bookman Old Style" w:hAnsi="Bookman Old Style" w:cs="Bookman Old Style"/>
          <w:b/>
          <w:sz w:val="20"/>
          <w:szCs w:val="20"/>
        </w:rPr>
      </w:pPr>
    </w:p>
    <w:p w14:paraId="546F9729" w14:textId="77777777" w:rsidR="00320D63" w:rsidRPr="00320D63" w:rsidRDefault="00320D63" w:rsidP="00320D63">
      <w:pPr>
        <w:pStyle w:val="ListParagraph"/>
        <w:numPr>
          <w:ilvl w:val="0"/>
          <w:numId w:val="1"/>
        </w:numPr>
        <w:rPr>
          <w:rFonts w:ascii="Bookman Old Style" w:eastAsia="Bookman Old Style" w:hAnsi="Bookman Old Style" w:cs="Bookman Old Style"/>
          <w:sz w:val="20"/>
          <w:szCs w:val="20"/>
        </w:rPr>
      </w:pPr>
      <w:r w:rsidRPr="00320D63">
        <w:rPr>
          <w:rFonts w:ascii="Bookman Old Style" w:eastAsia="Bookman Old Style" w:hAnsi="Bookman Old Style" w:cs="Bookman Old Style"/>
          <w:b/>
          <w:sz w:val="20"/>
          <w:szCs w:val="20"/>
        </w:rPr>
        <w:t>The impact of the asset(s)</w:t>
      </w:r>
    </w:p>
    <w:p w14:paraId="5806D217" w14:textId="77777777" w:rsidR="00320D63" w:rsidRDefault="00320D63" w:rsidP="00320D63">
      <w:pPr>
        <w:pStyle w:val="ListParagrap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How will the proposed works affect the significance of the heritage asset? Consider not only physical impacts (</w:t>
      </w:r>
      <w:proofErr w:type="gramStart"/>
      <w:r>
        <w:rPr>
          <w:rFonts w:ascii="Bookman Old Style" w:eastAsia="Bookman Old Style" w:hAnsi="Bookman Old Style" w:cs="Bookman Old Style"/>
          <w:sz w:val="20"/>
          <w:szCs w:val="20"/>
        </w:rPr>
        <w:t>e.g.</w:t>
      </w:r>
      <w:proofErr w:type="gramEnd"/>
      <w:r>
        <w:rPr>
          <w:rFonts w:ascii="Bookman Old Style" w:eastAsia="Bookman Old Style" w:hAnsi="Bookman Old Style" w:cs="Bookman Old Style"/>
          <w:sz w:val="20"/>
          <w:szCs w:val="20"/>
        </w:rPr>
        <w:t xml:space="preserve"> loss or concealment of features) but also the impact of the assets’ character and setting.  How has the impact been minimised? What justification is there for the works? </w:t>
      </w:r>
    </w:p>
    <w:p w14:paraId="18B6A02A" w14:textId="77777777" w:rsidR="00320D63" w:rsidRDefault="00320D63" w:rsidP="00320D63">
      <w:pPr>
        <w:pStyle w:val="ListParagraph"/>
        <w:rPr>
          <w:rFonts w:ascii="Bookman Old Style" w:eastAsia="Bookman Old Style" w:hAnsi="Bookman Old Style" w:cs="Bookman Old Style"/>
          <w:sz w:val="20"/>
          <w:szCs w:val="20"/>
        </w:rPr>
      </w:pPr>
    </w:p>
    <w:tbl>
      <w:tblPr>
        <w:tblW w:w="8751"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51"/>
      </w:tblGrid>
      <w:tr w:rsidR="00320D63" w14:paraId="50F0E58B" w14:textId="77777777" w:rsidTr="00320D63">
        <w:trPr>
          <w:trHeight w:val="932"/>
        </w:trPr>
        <w:tc>
          <w:tcPr>
            <w:tcW w:w="8751" w:type="dxa"/>
          </w:tcPr>
          <w:p w14:paraId="312B1CA3" w14:textId="77777777" w:rsidR="00320D63" w:rsidRDefault="00CF199C" w:rsidP="00320D63">
            <w:pPr>
              <w:pStyle w:val="ListParagraph"/>
              <w:ind w:left="-18"/>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N/A</w:t>
            </w:r>
          </w:p>
          <w:p w14:paraId="5DF66797" w14:textId="77777777" w:rsidR="00320D63" w:rsidRDefault="00320D63" w:rsidP="00320D63">
            <w:pPr>
              <w:pStyle w:val="ListParagraph"/>
              <w:ind w:left="-18"/>
              <w:rPr>
                <w:rFonts w:ascii="Bookman Old Style" w:eastAsia="Bookman Old Style" w:hAnsi="Bookman Old Style" w:cs="Bookman Old Style"/>
                <w:sz w:val="20"/>
                <w:szCs w:val="20"/>
              </w:rPr>
            </w:pPr>
          </w:p>
        </w:tc>
      </w:tr>
    </w:tbl>
    <w:p w14:paraId="44A2EF98" w14:textId="77777777" w:rsidR="00320D63" w:rsidRDefault="00320D63">
      <w:pPr>
        <w:rPr>
          <w:rFonts w:ascii="Bookman Old Style" w:eastAsia="Bookman Old Style" w:hAnsi="Bookman Old Style" w:cs="Bookman Old Style"/>
          <w:sz w:val="20"/>
          <w:szCs w:val="20"/>
        </w:rPr>
      </w:pPr>
    </w:p>
    <w:p w14:paraId="39CE7BDA" w14:textId="77777777" w:rsidR="00320D63" w:rsidRPr="00320D63" w:rsidRDefault="00320D63" w:rsidP="00320D63">
      <w:pPr>
        <w:pStyle w:val="ListParagraph"/>
        <w:numPr>
          <w:ilvl w:val="0"/>
          <w:numId w:val="1"/>
        </w:numPr>
        <w:rPr>
          <w:rFonts w:ascii="Bookman Old Style" w:eastAsia="Bookman Old Style" w:hAnsi="Bookman Old Style" w:cs="Bookman Old Style"/>
          <w:sz w:val="20"/>
          <w:szCs w:val="20"/>
        </w:rPr>
      </w:pPr>
      <w:r>
        <w:rPr>
          <w:rFonts w:ascii="Bookman Old Style" w:eastAsia="Bookman Old Style" w:hAnsi="Bookman Old Style" w:cs="Bookman Old Style"/>
          <w:b/>
          <w:sz w:val="20"/>
          <w:szCs w:val="20"/>
        </w:rPr>
        <w:t>Preserving or enhancing the Heritage Asset</w:t>
      </w:r>
    </w:p>
    <w:p w14:paraId="417227AC" w14:textId="77777777" w:rsidR="00320D63" w:rsidRDefault="00320D63" w:rsidP="00320D63">
      <w:pPr>
        <w:pStyle w:val="ListParagrap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How will the proposed works better reveal or enhance the significance of the heritage site? (</w:t>
      </w:r>
      <w:proofErr w:type="gramStart"/>
      <w:r>
        <w:rPr>
          <w:rFonts w:ascii="Bookman Old Style" w:eastAsia="Bookman Old Style" w:hAnsi="Bookman Old Style" w:cs="Bookman Old Style"/>
          <w:sz w:val="20"/>
          <w:szCs w:val="20"/>
        </w:rPr>
        <w:t>e.g.</w:t>
      </w:r>
      <w:proofErr w:type="gramEnd"/>
      <w:r>
        <w:rPr>
          <w:rFonts w:ascii="Bookman Old Style" w:eastAsia="Bookman Old Style" w:hAnsi="Bookman Old Style" w:cs="Bookman Old Style"/>
          <w:sz w:val="20"/>
          <w:szCs w:val="20"/>
        </w:rPr>
        <w:t xml:space="preserve"> make it look better? Highlight characteristics previously hidden?)  Will there be any public benefit as a result of the work?</w:t>
      </w:r>
    </w:p>
    <w:p w14:paraId="5368C447" w14:textId="77777777" w:rsidR="00320D63" w:rsidRDefault="00320D63" w:rsidP="00320D63">
      <w:pPr>
        <w:pStyle w:val="ListParagraph"/>
        <w:rPr>
          <w:rFonts w:ascii="Bookman Old Style" w:eastAsia="Bookman Old Style" w:hAnsi="Bookman Old Style" w:cs="Bookman Old Style"/>
          <w:sz w:val="20"/>
          <w:szCs w:val="20"/>
        </w:rPr>
      </w:pPr>
    </w:p>
    <w:tbl>
      <w:tblPr>
        <w:tblW w:w="8760" w:type="dxa"/>
        <w:tblInd w:w="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60"/>
      </w:tblGrid>
      <w:tr w:rsidR="00320D63" w14:paraId="1975993D" w14:textId="77777777" w:rsidTr="00320D63">
        <w:trPr>
          <w:trHeight w:val="3692"/>
        </w:trPr>
        <w:tc>
          <w:tcPr>
            <w:tcW w:w="8760" w:type="dxa"/>
          </w:tcPr>
          <w:p w14:paraId="753ECCFA" w14:textId="77777777" w:rsidR="00320D63" w:rsidRPr="00320D63" w:rsidRDefault="006A620F" w:rsidP="00320D63">
            <w:pPr>
              <w:pStyle w:val="ListParagraph"/>
              <w:ind w:left="-55"/>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N/A</w:t>
            </w:r>
          </w:p>
          <w:p w14:paraId="054A9653" w14:textId="77777777" w:rsidR="00320D63" w:rsidRDefault="00320D63" w:rsidP="00320D63">
            <w:pPr>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br w:type="page"/>
            </w:r>
          </w:p>
        </w:tc>
      </w:tr>
    </w:tbl>
    <w:p w14:paraId="4F847DA5" w14:textId="77777777" w:rsidR="00320D63" w:rsidRDefault="00320D63" w:rsidP="00320D63">
      <w:pPr>
        <w:rPr>
          <w:rFonts w:ascii="Bookman Old Style" w:eastAsia="Bookman Old Style" w:hAnsi="Bookman Old Style" w:cs="Bookman Old Style"/>
          <w:sz w:val="20"/>
          <w:szCs w:val="20"/>
        </w:rPr>
      </w:pPr>
    </w:p>
    <w:p w14:paraId="28D4FD88" w14:textId="77777777" w:rsidR="00320D63" w:rsidRPr="00320D63" w:rsidRDefault="00320D63" w:rsidP="00320D63">
      <w:pPr>
        <w:rPr>
          <w:rFonts w:ascii="Bookman Old Style" w:eastAsia="Bookman Old Style" w:hAnsi="Bookman Old Style" w:cs="Bookman Old Style"/>
          <w:sz w:val="20"/>
          <w:szCs w:val="20"/>
        </w:rPr>
      </w:pPr>
    </w:p>
    <w:sectPr w:rsidR="00320D63" w:rsidRPr="00320D6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D369E"/>
    <w:multiLevelType w:val="hybridMultilevel"/>
    <w:tmpl w:val="D898ED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AEC"/>
    <w:rsid w:val="00065868"/>
    <w:rsid w:val="001877E7"/>
    <w:rsid w:val="00271825"/>
    <w:rsid w:val="00315958"/>
    <w:rsid w:val="00320D63"/>
    <w:rsid w:val="003213D9"/>
    <w:rsid w:val="00333666"/>
    <w:rsid w:val="003A0447"/>
    <w:rsid w:val="004147B9"/>
    <w:rsid w:val="00493C66"/>
    <w:rsid w:val="005B6148"/>
    <w:rsid w:val="00621562"/>
    <w:rsid w:val="006A620F"/>
    <w:rsid w:val="006B69D3"/>
    <w:rsid w:val="006C4E99"/>
    <w:rsid w:val="006D59A2"/>
    <w:rsid w:val="00732C22"/>
    <w:rsid w:val="008A5779"/>
    <w:rsid w:val="0097485D"/>
    <w:rsid w:val="00993AEC"/>
    <w:rsid w:val="00AC757D"/>
    <w:rsid w:val="00B90A76"/>
    <w:rsid w:val="00CC0844"/>
    <w:rsid w:val="00CF199C"/>
    <w:rsid w:val="00D1788D"/>
    <w:rsid w:val="00DD3FEC"/>
    <w:rsid w:val="00DE4887"/>
    <w:rsid w:val="00E46A10"/>
    <w:rsid w:val="00F31964"/>
    <w:rsid w:val="00F71F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6D0CF"/>
  <w15:docId w15:val="{7383E814-E300-4A24-8AC4-7D4D9017D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485D"/>
    <w:pPr>
      <w:ind w:left="720"/>
      <w:contextualSpacing/>
    </w:pPr>
  </w:style>
  <w:style w:type="table" w:styleId="TableGrid">
    <w:name w:val="Table Grid"/>
    <w:basedOn w:val="TableNormal"/>
    <w:uiPriority w:val="59"/>
    <w:rsid w:val="009748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531</Words>
  <Characters>3030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dc:creator>
  <cp:lastModifiedBy>Stephen Harrison</cp:lastModifiedBy>
  <cp:revision>2</cp:revision>
  <cp:lastPrinted>2023-11-03T10:39:00Z</cp:lastPrinted>
  <dcterms:created xsi:type="dcterms:W3CDTF">2026-02-26T14:02:00Z</dcterms:created>
  <dcterms:modified xsi:type="dcterms:W3CDTF">2026-02-26T14:02:00Z</dcterms:modified>
</cp:coreProperties>
</file>