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9627" w14:textId="3B656543" w:rsidR="004B2171" w:rsidRDefault="004B2171">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1737"/>
        <w:gridCol w:w="3405"/>
      </w:tblGrid>
      <w:tr w:rsidR="004B2171" w14:paraId="088DDCAB" w14:textId="77777777" w:rsidTr="00064F39">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46746EF4" w14:textId="77777777" w:rsidR="004B2171" w:rsidRDefault="00620F77">
            <w:pPr>
              <w:rPr>
                <w:rFonts w:ascii="Arial" w:hAnsi="Arial" w:cs="Arial"/>
                <w:sz w:val="24"/>
                <w:szCs w:val="24"/>
              </w:rPr>
            </w:pPr>
            <w:r w:rsidRPr="00620F77">
              <w:rPr>
                <w:rFonts w:ascii="Arial" w:hAnsi="Arial" w:cs="Arial"/>
                <w:sz w:val="24"/>
                <w:szCs w:val="24"/>
              </w:rPr>
              <w:t>Judge Heath Lane</w:t>
            </w:r>
            <w:r>
              <w:rPr>
                <w:rFonts w:ascii="Arial" w:hAnsi="Arial" w:cs="Arial"/>
                <w:sz w:val="24"/>
                <w:szCs w:val="24"/>
              </w:rPr>
              <w:t xml:space="preserve"> SW</w:t>
            </w:r>
          </w:p>
          <w:p w14:paraId="6D2D7D2B" w14:textId="6874086F" w:rsidR="00064F39" w:rsidRDefault="00064F39">
            <w:pPr>
              <w:rPr>
                <w:rFonts w:ascii="Arial" w:hAnsi="Arial" w:cs="Arial"/>
                <w:sz w:val="24"/>
                <w:szCs w:val="24"/>
              </w:rPr>
            </w:pPr>
          </w:p>
        </w:tc>
        <w:tc>
          <w:tcPr>
            <w:tcW w:w="1737"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405" w:type="dxa"/>
            <w:vMerge w:val="restart"/>
          </w:tcPr>
          <w:p w14:paraId="67DBCC6D" w14:textId="102D4B4B" w:rsidR="00620F77" w:rsidRPr="00620F77" w:rsidRDefault="00620F77" w:rsidP="00620F77">
            <w:pPr>
              <w:rPr>
                <w:rFonts w:ascii="Arial" w:hAnsi="Arial" w:cs="Arial"/>
                <w:sz w:val="24"/>
                <w:szCs w:val="24"/>
              </w:rPr>
            </w:pPr>
            <w:r w:rsidRPr="00620F77">
              <w:rPr>
                <w:rFonts w:ascii="Arial" w:hAnsi="Arial" w:cs="Arial"/>
                <w:sz w:val="24"/>
                <w:szCs w:val="24"/>
              </w:rPr>
              <w:t>Judge Heath Lane</w:t>
            </w:r>
          </w:p>
          <w:p w14:paraId="763E65CF" w14:textId="1AB42F02" w:rsidR="00620F77" w:rsidRPr="00620F77" w:rsidRDefault="00620F77" w:rsidP="00620F77">
            <w:pPr>
              <w:rPr>
                <w:rFonts w:ascii="Arial" w:hAnsi="Arial" w:cs="Arial"/>
                <w:sz w:val="24"/>
                <w:szCs w:val="24"/>
              </w:rPr>
            </w:pPr>
            <w:r w:rsidRPr="00620F77">
              <w:rPr>
                <w:rFonts w:ascii="Arial" w:hAnsi="Arial" w:cs="Arial"/>
                <w:sz w:val="24"/>
                <w:szCs w:val="24"/>
              </w:rPr>
              <w:t>Hayes</w:t>
            </w:r>
          </w:p>
          <w:p w14:paraId="52D4ABD6" w14:textId="1585FCD4" w:rsidR="00620F77" w:rsidRPr="00620F77" w:rsidRDefault="00620F77" w:rsidP="00620F77">
            <w:pPr>
              <w:rPr>
                <w:rFonts w:ascii="Arial" w:hAnsi="Arial" w:cs="Arial"/>
                <w:sz w:val="24"/>
                <w:szCs w:val="24"/>
              </w:rPr>
            </w:pPr>
            <w:r w:rsidRPr="00620F77">
              <w:rPr>
                <w:rFonts w:ascii="Arial" w:hAnsi="Arial" w:cs="Arial"/>
                <w:sz w:val="24"/>
                <w:szCs w:val="24"/>
              </w:rPr>
              <w:t xml:space="preserve">London Borough </w:t>
            </w:r>
            <w:r>
              <w:rPr>
                <w:rFonts w:ascii="Arial" w:hAnsi="Arial" w:cs="Arial"/>
                <w:sz w:val="24"/>
                <w:szCs w:val="24"/>
              </w:rPr>
              <w:t>o</w:t>
            </w:r>
            <w:r w:rsidRPr="00620F77">
              <w:rPr>
                <w:rFonts w:ascii="Arial" w:hAnsi="Arial" w:cs="Arial"/>
                <w:sz w:val="24"/>
                <w:szCs w:val="24"/>
              </w:rPr>
              <w:t>f Hillingdon</w:t>
            </w:r>
          </w:p>
          <w:p w14:paraId="43D1117A" w14:textId="7C580DA9" w:rsidR="00620F77" w:rsidRPr="00620F77" w:rsidRDefault="00620F77" w:rsidP="00620F77">
            <w:pPr>
              <w:rPr>
                <w:rFonts w:ascii="Arial" w:hAnsi="Arial" w:cs="Arial"/>
                <w:sz w:val="24"/>
                <w:szCs w:val="24"/>
              </w:rPr>
            </w:pPr>
            <w:r w:rsidRPr="00620F77">
              <w:rPr>
                <w:rFonts w:ascii="Arial" w:hAnsi="Arial" w:cs="Arial"/>
                <w:sz w:val="24"/>
                <w:szCs w:val="24"/>
              </w:rPr>
              <w:t>London</w:t>
            </w:r>
          </w:p>
          <w:p w14:paraId="602BBA10" w14:textId="7BD15E4E" w:rsidR="004B2171" w:rsidRDefault="00620F77" w:rsidP="00620F77">
            <w:pPr>
              <w:rPr>
                <w:rFonts w:ascii="Arial" w:hAnsi="Arial" w:cs="Arial"/>
                <w:sz w:val="24"/>
                <w:szCs w:val="24"/>
              </w:rPr>
            </w:pPr>
            <w:r w:rsidRPr="00620F77">
              <w:rPr>
                <w:rFonts w:ascii="Arial" w:hAnsi="Arial" w:cs="Arial"/>
                <w:sz w:val="24"/>
                <w:szCs w:val="24"/>
              </w:rPr>
              <w:t>UB3 1JP</w:t>
            </w:r>
          </w:p>
        </w:tc>
      </w:tr>
      <w:tr w:rsidR="004B2171" w14:paraId="67D81BDB" w14:textId="77777777" w:rsidTr="00064F39">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3972E1F9" w:rsidR="004B2171" w:rsidRDefault="00620F77">
            <w:pPr>
              <w:rPr>
                <w:rFonts w:ascii="Arial" w:hAnsi="Arial" w:cs="Arial"/>
                <w:sz w:val="24"/>
                <w:szCs w:val="24"/>
              </w:rPr>
            </w:pPr>
            <w:r w:rsidRPr="00620F77">
              <w:rPr>
                <w:rFonts w:ascii="Arial" w:hAnsi="Arial" w:cs="Arial"/>
                <w:sz w:val="24"/>
                <w:szCs w:val="24"/>
              </w:rPr>
              <w:t>E: 508817 N: 181020</w:t>
            </w:r>
          </w:p>
        </w:tc>
        <w:tc>
          <w:tcPr>
            <w:tcW w:w="1737" w:type="dxa"/>
            <w:vMerge/>
          </w:tcPr>
          <w:p w14:paraId="5233D9AB" w14:textId="77777777" w:rsidR="004B2171" w:rsidRDefault="004B2171">
            <w:pPr>
              <w:rPr>
                <w:rFonts w:ascii="Arial" w:hAnsi="Arial" w:cs="Arial"/>
                <w:sz w:val="24"/>
                <w:szCs w:val="24"/>
              </w:rPr>
            </w:pPr>
          </w:p>
        </w:tc>
        <w:tc>
          <w:tcPr>
            <w:tcW w:w="3405" w:type="dxa"/>
            <w:vMerge/>
          </w:tcPr>
          <w:p w14:paraId="2A325448" w14:textId="77777777" w:rsidR="004B2171" w:rsidRDefault="004B2171">
            <w:pPr>
              <w:rPr>
                <w:rFonts w:ascii="Arial" w:hAnsi="Arial" w:cs="Arial"/>
                <w:sz w:val="24"/>
                <w:szCs w:val="24"/>
              </w:rPr>
            </w:pPr>
          </w:p>
        </w:tc>
      </w:tr>
      <w:tr w:rsidR="004B2171" w14:paraId="5B79A8FA" w14:textId="77777777" w:rsidTr="00064F39">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706963F9" w:rsidR="004B2171" w:rsidRDefault="00620F77" w:rsidP="00EA6917">
            <w:pPr>
              <w:rPr>
                <w:rFonts w:ascii="Arial" w:hAnsi="Arial" w:cs="Arial"/>
                <w:sz w:val="24"/>
                <w:szCs w:val="24"/>
              </w:rPr>
            </w:pPr>
            <w:r w:rsidRPr="00620F77">
              <w:rPr>
                <w:rFonts w:ascii="Arial" w:hAnsi="Arial" w:cs="Arial"/>
                <w:sz w:val="24"/>
                <w:szCs w:val="24"/>
              </w:rPr>
              <w:t>HGN13144</w:t>
            </w:r>
          </w:p>
        </w:tc>
        <w:tc>
          <w:tcPr>
            <w:tcW w:w="1737"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405"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620F77" w:rsidRPr="00620F77" w14:paraId="3C7FB54C" w14:textId="77777777">
        <w:trPr>
          <w:cantSplit/>
        </w:trPr>
        <w:tc>
          <w:tcPr>
            <w:tcW w:w="10282" w:type="dxa"/>
            <w:gridSpan w:val="4"/>
          </w:tcPr>
          <w:p w14:paraId="15A8A672" w14:textId="77777777" w:rsidR="004B2171" w:rsidRPr="00620F77" w:rsidRDefault="004B2171">
            <w:pPr>
              <w:rPr>
                <w:rFonts w:ascii="Arial" w:hAnsi="Arial" w:cs="Arial"/>
                <w:sz w:val="24"/>
                <w:szCs w:val="24"/>
              </w:rPr>
            </w:pPr>
            <w:r w:rsidRPr="00620F77">
              <w:rPr>
                <w:rFonts w:ascii="Arial" w:hAnsi="Arial" w:cs="Arial"/>
                <w:sz w:val="24"/>
                <w:szCs w:val="24"/>
              </w:rPr>
              <w:t>Summary of outcome/Main issues raised:</w:t>
            </w:r>
          </w:p>
          <w:p w14:paraId="020622CF" w14:textId="77777777" w:rsidR="004B2171" w:rsidRPr="00620F77" w:rsidRDefault="004B2171">
            <w:pPr>
              <w:rPr>
                <w:rFonts w:ascii="Arial" w:hAnsi="Arial" w:cs="Arial"/>
                <w:sz w:val="24"/>
                <w:szCs w:val="24"/>
              </w:rPr>
            </w:pPr>
          </w:p>
          <w:p w14:paraId="407205F0" w14:textId="77777777" w:rsidR="004B2171" w:rsidRPr="00620F77" w:rsidRDefault="004B2171" w:rsidP="00EA6917">
            <w:pPr>
              <w:rPr>
                <w:rFonts w:ascii="Arial" w:hAnsi="Arial" w:cs="Arial"/>
                <w:sz w:val="24"/>
                <w:szCs w:val="24"/>
              </w:rPr>
            </w:pPr>
            <w:r w:rsidRPr="00620F77">
              <w:rPr>
                <w:rFonts w:ascii="Arial" w:hAnsi="Arial" w:cs="Arial"/>
                <w:sz w:val="24"/>
                <w:szCs w:val="24"/>
              </w:rPr>
              <w:t xml:space="preserve">No responses had been received at the time of submission. </w:t>
            </w:r>
          </w:p>
          <w:p w14:paraId="715A9E81" w14:textId="77777777" w:rsidR="004B2171" w:rsidRPr="00620F77" w:rsidRDefault="004B2171">
            <w:pPr>
              <w:rPr>
                <w:rFonts w:ascii="Arial" w:hAnsi="Arial" w:cs="Arial"/>
                <w:sz w:val="24"/>
                <w:szCs w:val="24"/>
              </w:rPr>
            </w:pPr>
          </w:p>
        </w:tc>
      </w:tr>
    </w:tbl>
    <w:p w14:paraId="7C88F7F6" w14:textId="77777777" w:rsidR="00F14F7B" w:rsidRPr="00620F77" w:rsidRDefault="00F14F7B">
      <w:pPr>
        <w:rPr>
          <w:rFonts w:ascii="Arial" w:hAnsi="Arial" w:cs="Arial"/>
          <w:b/>
          <w:bCs/>
          <w:sz w:val="24"/>
          <w:szCs w:val="24"/>
        </w:rPr>
      </w:pPr>
    </w:p>
    <w:p w14:paraId="0A5AF6F6" w14:textId="2E2C8221" w:rsidR="004B2171" w:rsidRPr="00620F77" w:rsidRDefault="004B2171">
      <w:pPr>
        <w:rPr>
          <w:rFonts w:ascii="Arial" w:hAnsi="Arial" w:cs="Arial"/>
          <w:b/>
          <w:bCs/>
          <w:sz w:val="24"/>
          <w:szCs w:val="24"/>
        </w:rPr>
      </w:pPr>
      <w:r w:rsidRPr="00620F77">
        <w:rPr>
          <w:rFonts w:ascii="Arial" w:hAnsi="Arial" w:cs="Arial"/>
          <w:b/>
          <w:bCs/>
          <w:sz w:val="24"/>
          <w:szCs w:val="24"/>
        </w:rPr>
        <w:t>School/College</w:t>
      </w:r>
    </w:p>
    <w:p w14:paraId="5EC0E061" w14:textId="77777777" w:rsidR="004B2171" w:rsidRPr="00620F77"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620F77" w:rsidRPr="00620F77" w14:paraId="5F1A21E6" w14:textId="77777777">
        <w:tc>
          <w:tcPr>
            <w:tcW w:w="10282" w:type="dxa"/>
          </w:tcPr>
          <w:p w14:paraId="286CDF1A" w14:textId="77777777" w:rsidR="004B2171" w:rsidRPr="00620F77" w:rsidRDefault="004B2171">
            <w:pPr>
              <w:rPr>
                <w:rFonts w:ascii="Arial" w:hAnsi="Arial" w:cs="Arial"/>
                <w:sz w:val="24"/>
                <w:szCs w:val="24"/>
              </w:rPr>
            </w:pPr>
            <w:r w:rsidRPr="00620F77">
              <w:rPr>
                <w:rFonts w:ascii="Arial" w:hAnsi="Arial" w:cs="Arial"/>
                <w:sz w:val="24"/>
                <w:szCs w:val="24"/>
              </w:rPr>
              <w:t>Location of site in relation to school/college:</w:t>
            </w:r>
          </w:p>
          <w:p w14:paraId="73B7B791" w14:textId="588E5556" w:rsidR="004B2171" w:rsidRPr="00620F77" w:rsidRDefault="004B2171" w:rsidP="005E5DF8">
            <w:pPr>
              <w:rPr>
                <w:rFonts w:ascii="Arial" w:hAnsi="Arial" w:cs="Arial"/>
                <w:sz w:val="24"/>
                <w:szCs w:val="24"/>
              </w:rPr>
            </w:pPr>
          </w:p>
          <w:p w14:paraId="676CA6EC" w14:textId="0E19FD2C" w:rsidR="00AA6F60" w:rsidRPr="00620F77" w:rsidRDefault="00620F77" w:rsidP="005E5DF8">
            <w:pPr>
              <w:rPr>
                <w:rFonts w:ascii="Arial" w:hAnsi="Arial" w:cs="Arial"/>
                <w:sz w:val="24"/>
                <w:szCs w:val="24"/>
              </w:rPr>
            </w:pPr>
            <w:r w:rsidRPr="00620F77">
              <w:rPr>
                <w:rFonts w:ascii="Arial" w:hAnsi="Arial" w:cs="Arial"/>
                <w:sz w:val="24"/>
                <w:szCs w:val="24"/>
              </w:rPr>
              <w:t xml:space="preserve">Rosedale College and Little Marvels Nursery Services – Rosedale are located within 200m of the proposed location. </w:t>
            </w:r>
          </w:p>
          <w:p w14:paraId="23ADD6E7" w14:textId="77777777" w:rsidR="004B2171" w:rsidRPr="00620F77" w:rsidRDefault="004B2171" w:rsidP="00CA337D">
            <w:pPr>
              <w:rPr>
                <w:rFonts w:ascii="Arial" w:hAnsi="Arial" w:cs="Arial"/>
                <w:sz w:val="24"/>
                <w:szCs w:val="24"/>
              </w:rPr>
            </w:pPr>
          </w:p>
        </w:tc>
      </w:tr>
      <w:tr w:rsidR="00620F77" w:rsidRPr="00620F77" w14:paraId="021AEF67" w14:textId="77777777">
        <w:tc>
          <w:tcPr>
            <w:tcW w:w="10282" w:type="dxa"/>
          </w:tcPr>
          <w:p w14:paraId="0893676C" w14:textId="77777777" w:rsidR="004B2171" w:rsidRPr="00620F77" w:rsidRDefault="004B2171">
            <w:pPr>
              <w:rPr>
                <w:rFonts w:ascii="Arial" w:hAnsi="Arial" w:cs="Arial"/>
                <w:sz w:val="24"/>
                <w:szCs w:val="24"/>
              </w:rPr>
            </w:pPr>
            <w:r w:rsidRPr="00620F77">
              <w:rPr>
                <w:rFonts w:ascii="Arial" w:hAnsi="Arial" w:cs="Arial"/>
                <w:sz w:val="24"/>
                <w:szCs w:val="24"/>
              </w:rPr>
              <w:t>Outline of consultation carried out with school/college:</w:t>
            </w:r>
          </w:p>
          <w:p w14:paraId="5B67DD17" w14:textId="77777777" w:rsidR="004B2171" w:rsidRPr="00620F77" w:rsidRDefault="004B2171" w:rsidP="00CA337D">
            <w:pPr>
              <w:rPr>
                <w:rFonts w:ascii="Arial" w:hAnsi="Arial" w:cs="Arial"/>
                <w:sz w:val="24"/>
                <w:szCs w:val="24"/>
              </w:rPr>
            </w:pPr>
          </w:p>
          <w:p w14:paraId="69F1FB75" w14:textId="1F5BE82F" w:rsidR="00F05983" w:rsidRPr="00620F77" w:rsidRDefault="00620F77" w:rsidP="00CA337D">
            <w:pPr>
              <w:rPr>
                <w:rFonts w:ascii="Arial" w:hAnsi="Arial" w:cs="Arial"/>
                <w:sz w:val="24"/>
                <w:szCs w:val="24"/>
              </w:rPr>
            </w:pPr>
            <w:r w:rsidRPr="00620F77">
              <w:rPr>
                <w:rFonts w:ascii="Arial" w:hAnsi="Arial" w:cs="Arial"/>
                <w:sz w:val="24"/>
                <w:szCs w:val="24"/>
              </w:rPr>
              <w:t xml:space="preserve">A letter of consultation was carried out prior to the submission of this application. </w:t>
            </w:r>
          </w:p>
          <w:p w14:paraId="3D1C4F4C" w14:textId="4E4C8E0A" w:rsidR="00AA6F60" w:rsidRPr="00620F77" w:rsidRDefault="00AA6F60" w:rsidP="00CA337D">
            <w:pPr>
              <w:rPr>
                <w:rFonts w:ascii="Arial" w:hAnsi="Arial" w:cs="Arial"/>
                <w:sz w:val="24"/>
                <w:szCs w:val="24"/>
              </w:rPr>
            </w:pPr>
          </w:p>
        </w:tc>
      </w:tr>
      <w:tr w:rsidR="00620F77" w:rsidRPr="00620F77" w14:paraId="02E73716" w14:textId="77777777">
        <w:tc>
          <w:tcPr>
            <w:tcW w:w="10282" w:type="dxa"/>
          </w:tcPr>
          <w:p w14:paraId="5E5EFF42" w14:textId="77777777" w:rsidR="004B2171" w:rsidRPr="00620F77" w:rsidRDefault="004B2171">
            <w:pPr>
              <w:rPr>
                <w:rFonts w:ascii="Arial" w:hAnsi="Arial" w:cs="Arial"/>
                <w:sz w:val="24"/>
                <w:szCs w:val="24"/>
              </w:rPr>
            </w:pPr>
            <w:r w:rsidRPr="00620F77">
              <w:rPr>
                <w:rFonts w:ascii="Arial" w:hAnsi="Arial" w:cs="Arial"/>
                <w:sz w:val="24"/>
                <w:szCs w:val="24"/>
              </w:rPr>
              <w:t>Summary of outcome/Main issues raised:</w:t>
            </w:r>
          </w:p>
          <w:p w14:paraId="7D7373B2" w14:textId="77777777" w:rsidR="004B2171" w:rsidRPr="00620F77" w:rsidRDefault="004B2171" w:rsidP="00D51321">
            <w:pPr>
              <w:rPr>
                <w:rFonts w:ascii="Arial" w:hAnsi="Arial" w:cs="Arial"/>
                <w:sz w:val="24"/>
                <w:szCs w:val="24"/>
              </w:rPr>
            </w:pPr>
          </w:p>
          <w:p w14:paraId="512A7A03" w14:textId="77777777" w:rsidR="004B2171" w:rsidRPr="00620F77" w:rsidRDefault="004B2171" w:rsidP="00D51321">
            <w:pPr>
              <w:rPr>
                <w:rFonts w:ascii="Arial" w:hAnsi="Arial" w:cs="Arial"/>
                <w:sz w:val="24"/>
                <w:szCs w:val="24"/>
              </w:rPr>
            </w:pPr>
            <w:r w:rsidRPr="00620F77">
              <w:rPr>
                <w:rFonts w:ascii="Arial" w:hAnsi="Arial" w:cs="Arial"/>
                <w:sz w:val="24"/>
                <w:szCs w:val="24"/>
              </w:rPr>
              <w:t>N/A</w:t>
            </w:r>
          </w:p>
          <w:p w14:paraId="659792CA" w14:textId="77777777" w:rsidR="004B2171" w:rsidRPr="00620F77" w:rsidRDefault="004B2171" w:rsidP="00D51321">
            <w:pPr>
              <w:rPr>
                <w:rFonts w:ascii="Arial" w:hAnsi="Arial" w:cs="Arial"/>
                <w:sz w:val="24"/>
                <w:szCs w:val="24"/>
              </w:rPr>
            </w:pPr>
          </w:p>
        </w:tc>
      </w:tr>
    </w:tbl>
    <w:p w14:paraId="7B390973" w14:textId="77777777" w:rsidR="004B2171" w:rsidRPr="00620F77"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sidRPr="00620F77">
        <w:rPr>
          <w:rFonts w:ascii="Arial" w:hAnsi="Arial" w:cs="Arial"/>
          <w:b/>
          <w:bCs/>
          <w:sz w:val="24"/>
          <w:szCs w:val="24"/>
        </w:rPr>
        <w:t>Civil Aviation Authority/Secretary of State</w:t>
      </w:r>
      <w:r>
        <w:rPr>
          <w:rFonts w:ascii="Arial" w:hAnsi="Arial" w:cs="Arial"/>
          <w:b/>
          <w:bCs/>
          <w:sz w:val="24"/>
          <w:szCs w:val="24"/>
        </w:rPr>
        <w:t xml:space="preserv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620F77" w:rsidRDefault="004B2171">
            <w:pPr>
              <w:jc w:val="center"/>
              <w:rPr>
                <w:rFonts w:ascii="Arial" w:hAnsi="Arial" w:cs="Arial"/>
                <w:sz w:val="24"/>
                <w:szCs w:val="24"/>
              </w:rPr>
            </w:pPr>
            <w:r w:rsidRPr="00620F77">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620F77" w:rsidRDefault="004B2171">
            <w:pPr>
              <w:jc w:val="center"/>
              <w:rPr>
                <w:rFonts w:ascii="Arial" w:hAnsi="Arial" w:cs="Arial"/>
                <w:sz w:val="24"/>
                <w:szCs w:val="24"/>
              </w:rPr>
            </w:pPr>
            <w:r w:rsidRPr="00620F77">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0A7821B5" w:rsidR="004B2171" w:rsidRPr="00064F39" w:rsidRDefault="00064F39">
            <w:pPr>
              <w:rPr>
                <w:rFonts w:ascii="Arial" w:hAnsi="Arial" w:cs="Arial"/>
                <w:sz w:val="24"/>
                <w:szCs w:val="24"/>
              </w:rPr>
            </w:pPr>
            <w:r w:rsidRPr="00064F39">
              <w:rPr>
                <w:rFonts w:ascii="Arial" w:hAnsi="Arial" w:cs="Arial"/>
                <w:sz w:val="24"/>
                <w:szCs w:val="24"/>
              </w:rPr>
              <w:t>9</w:t>
            </w:r>
            <w:r w:rsidRPr="00064F39">
              <w:rPr>
                <w:rFonts w:ascii="Arial" w:hAnsi="Arial" w:cs="Arial"/>
                <w:sz w:val="24"/>
                <w:szCs w:val="24"/>
                <w:vertAlign w:val="superscript"/>
              </w:rPr>
              <w:t>th</w:t>
            </w:r>
            <w:r w:rsidRPr="00064F39">
              <w:rPr>
                <w:rFonts w:ascii="Arial" w:hAnsi="Arial" w:cs="Arial"/>
                <w:sz w:val="24"/>
                <w:szCs w:val="24"/>
              </w:rPr>
              <w:t xml:space="preserve"> April </w:t>
            </w:r>
            <w:r w:rsidR="00A76FEE" w:rsidRPr="00064F39">
              <w:rPr>
                <w:rFonts w:ascii="Arial" w:hAnsi="Arial" w:cs="Arial"/>
                <w:sz w:val="24"/>
                <w:szCs w:val="24"/>
              </w:rPr>
              <w:t>202</w:t>
            </w:r>
            <w:r w:rsidR="0083067A" w:rsidRPr="00064F39">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rsidTr="00620F77">
        <w:tc>
          <w:tcPr>
            <w:tcW w:w="10316" w:type="dxa"/>
          </w:tcPr>
          <w:p w14:paraId="2E53DDF2" w14:textId="61E5F056" w:rsidR="00942563" w:rsidRPr="00620F77" w:rsidRDefault="00942563" w:rsidP="00942563">
            <w:pPr>
              <w:jc w:val="both"/>
              <w:rPr>
                <w:rFonts w:ascii="Arial" w:hAnsi="Arial" w:cs="Arial"/>
                <w:sz w:val="24"/>
                <w:szCs w:val="24"/>
              </w:rPr>
            </w:pPr>
          </w:p>
          <w:p w14:paraId="4D41F865" w14:textId="3DB1DA6C" w:rsidR="008F5F65" w:rsidRPr="00620F77" w:rsidRDefault="008F5F65" w:rsidP="00620F77">
            <w:pPr>
              <w:jc w:val="both"/>
              <w:rPr>
                <w:rFonts w:ascii="Arial" w:hAnsi="Arial" w:cs="Arial"/>
                <w:sz w:val="24"/>
                <w:szCs w:val="24"/>
              </w:rPr>
            </w:pPr>
            <w:r w:rsidRPr="00620F77">
              <w:rPr>
                <w:rFonts w:ascii="Arial" w:hAnsi="Arial" w:cs="Arial"/>
                <w:sz w:val="24"/>
                <w:szCs w:val="24"/>
              </w:rPr>
              <w:t xml:space="preserve">This is a highly constrained cell search area. The proposed site is located at </w:t>
            </w:r>
            <w:r w:rsidR="00620F77" w:rsidRPr="00620F77">
              <w:rPr>
                <w:rFonts w:ascii="Arial" w:hAnsi="Arial" w:cs="Arial"/>
                <w:sz w:val="24"/>
                <w:szCs w:val="24"/>
              </w:rPr>
              <w:t>Judge Heath Lane, Hayes, London Borough of Hillingdon, London, UB3 1JP</w:t>
            </w:r>
          </w:p>
          <w:p w14:paraId="01D3A8DB" w14:textId="77777777" w:rsidR="008F5F65" w:rsidRPr="00620F77" w:rsidRDefault="008F5F65" w:rsidP="00942563">
            <w:pPr>
              <w:jc w:val="both"/>
              <w:rPr>
                <w:rFonts w:ascii="Arial" w:hAnsi="Arial" w:cs="Arial"/>
                <w:sz w:val="24"/>
                <w:szCs w:val="24"/>
              </w:rPr>
            </w:pPr>
          </w:p>
          <w:p w14:paraId="2241B4DE" w14:textId="1662CD55" w:rsidR="006D3A5F" w:rsidRPr="00620F77" w:rsidRDefault="00942563" w:rsidP="006D3A5F">
            <w:pPr>
              <w:jc w:val="both"/>
              <w:rPr>
                <w:rFonts w:ascii="Arial" w:hAnsi="Arial" w:cs="Arial"/>
                <w:sz w:val="24"/>
                <w:szCs w:val="24"/>
              </w:rPr>
            </w:pPr>
            <w:r w:rsidRPr="00620F77">
              <w:rPr>
                <w:rFonts w:ascii="Arial" w:hAnsi="Arial" w:cs="Arial"/>
                <w:sz w:val="24"/>
                <w:szCs w:val="24"/>
              </w:rPr>
              <w:t xml:space="preserve">There is now a requirement to upgrade the </w:t>
            </w:r>
            <w:r w:rsidR="007762D9" w:rsidRPr="00620F77">
              <w:rPr>
                <w:rFonts w:ascii="Arial" w:hAnsi="Arial" w:cs="Arial"/>
                <w:sz w:val="24"/>
                <w:szCs w:val="24"/>
              </w:rPr>
              <w:t xml:space="preserve">UK </w:t>
            </w:r>
            <w:r w:rsidRPr="00620F77">
              <w:rPr>
                <w:rFonts w:ascii="Arial" w:hAnsi="Arial" w:cs="Arial"/>
                <w:sz w:val="24"/>
                <w:szCs w:val="24"/>
              </w:rPr>
              <w:t xml:space="preserve">H3G </w:t>
            </w:r>
            <w:r w:rsidR="00AC4FB8" w:rsidRPr="00620F77">
              <w:rPr>
                <w:rFonts w:ascii="Arial" w:hAnsi="Arial" w:cs="Arial"/>
                <w:sz w:val="24"/>
                <w:szCs w:val="24"/>
              </w:rPr>
              <w:t xml:space="preserve">(Three) </w:t>
            </w:r>
            <w:r w:rsidRPr="00620F77">
              <w:rPr>
                <w:rFonts w:ascii="Arial" w:hAnsi="Arial" w:cs="Arial"/>
                <w:sz w:val="24"/>
                <w:szCs w:val="24"/>
              </w:rPr>
              <w:t>network to provide improved coverage and capacity, most notably in relation to 5G services.</w:t>
            </w:r>
            <w:r w:rsidR="007762D9" w:rsidRPr="00620F77">
              <w:rPr>
                <w:rFonts w:ascii="Arial" w:hAnsi="Arial" w:cs="Arial"/>
                <w:sz w:val="24"/>
                <w:szCs w:val="24"/>
              </w:rPr>
              <w:t xml:space="preserve"> This proposal is for a </w:t>
            </w:r>
            <w:r w:rsidR="00620F77" w:rsidRPr="00620F77">
              <w:rPr>
                <w:rFonts w:ascii="Arial" w:hAnsi="Arial" w:cs="Arial"/>
                <w:sz w:val="24"/>
                <w:szCs w:val="24"/>
              </w:rPr>
              <w:t>15m</w:t>
            </w:r>
            <w:r w:rsidR="007762D9" w:rsidRPr="00620F77">
              <w:rPr>
                <w:rFonts w:ascii="Arial" w:hAnsi="Arial" w:cs="Arial"/>
                <w:sz w:val="24"/>
                <w:szCs w:val="24"/>
              </w:rPr>
              <w:t xml:space="preserve"> SW (Street Works) monopole located on the adopted highways at </w:t>
            </w:r>
            <w:r w:rsidR="00620F77" w:rsidRPr="00620F77">
              <w:rPr>
                <w:rFonts w:ascii="Arial" w:hAnsi="Arial" w:cs="Arial"/>
                <w:sz w:val="24"/>
                <w:szCs w:val="24"/>
              </w:rPr>
              <w:t>Judge Heath Lane</w:t>
            </w:r>
            <w:r w:rsidR="006D3A5F" w:rsidRPr="00620F77">
              <w:rPr>
                <w:rFonts w:ascii="Arial" w:hAnsi="Arial" w:cs="Arial"/>
                <w:sz w:val="24"/>
                <w:szCs w:val="24"/>
              </w:rPr>
              <w:t>. The exact details of this proposal are illustrated on the enclosed drawings (Proposed Phase 8 Monopole C/W wrapround Cabinet at base &amp; associated ancillary works)</w:t>
            </w:r>
            <w:r w:rsidR="00C3025F" w:rsidRPr="00620F77">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47BFA061" w14:textId="228C757B" w:rsidR="004045BE" w:rsidRPr="00620F77" w:rsidRDefault="004045BE" w:rsidP="00942563">
            <w:pPr>
              <w:jc w:val="both"/>
              <w:rPr>
                <w:rFonts w:ascii="Arial" w:hAnsi="Arial" w:cs="Arial"/>
                <w:color w:val="FF0000"/>
                <w:sz w:val="28"/>
                <w:szCs w:val="28"/>
              </w:rPr>
            </w:pPr>
          </w:p>
          <w:p w14:paraId="228E32EB" w14:textId="77777777" w:rsidR="00620F77" w:rsidRPr="00620F77" w:rsidRDefault="00620F77" w:rsidP="00620F77">
            <w:pPr>
              <w:jc w:val="both"/>
              <w:rPr>
                <w:rFonts w:ascii="Arial" w:hAnsi="Arial" w:cs="Arial"/>
                <w:b/>
                <w:spacing w:val="-2"/>
                <w:sz w:val="24"/>
                <w:szCs w:val="24"/>
              </w:rPr>
            </w:pPr>
            <w:r w:rsidRPr="00620F77">
              <w:rPr>
                <w:rFonts w:ascii="Arial" w:hAnsi="Arial" w:cs="Arial"/>
                <w:b/>
                <w:spacing w:val="-2"/>
                <w:sz w:val="24"/>
                <w:szCs w:val="24"/>
              </w:rPr>
              <w:t>This application follows the recent refusal of application 75731/APP/2020/2220 on 4</w:t>
            </w:r>
            <w:r w:rsidRPr="00620F77">
              <w:rPr>
                <w:rFonts w:ascii="Arial" w:hAnsi="Arial" w:cs="Arial"/>
                <w:b/>
                <w:spacing w:val="-2"/>
                <w:sz w:val="24"/>
                <w:szCs w:val="24"/>
                <w:vertAlign w:val="superscript"/>
              </w:rPr>
              <w:t>th</w:t>
            </w:r>
            <w:r w:rsidRPr="00620F77">
              <w:rPr>
                <w:rFonts w:ascii="Arial" w:hAnsi="Arial" w:cs="Arial"/>
                <w:b/>
                <w:spacing w:val="-2"/>
                <w:sz w:val="24"/>
                <w:szCs w:val="24"/>
              </w:rPr>
              <w:t xml:space="preserve"> September 2020 by reason of (see below). The reasons for refusal have been robustly addressed by reducing the height of the monopole from 18m to the minimum of 15m. </w:t>
            </w:r>
          </w:p>
          <w:p w14:paraId="444417FE" w14:textId="77777777" w:rsidR="00620F77" w:rsidRPr="00C00262" w:rsidRDefault="00620F77" w:rsidP="00620F77">
            <w:pPr>
              <w:jc w:val="both"/>
              <w:rPr>
                <w:rFonts w:ascii="Arial" w:hAnsi="Arial" w:cs="Arial"/>
                <w:b/>
                <w:spacing w:val="-2"/>
                <w:sz w:val="22"/>
                <w:szCs w:val="22"/>
              </w:rPr>
            </w:pPr>
          </w:p>
          <w:p w14:paraId="0183AF9A" w14:textId="03595514" w:rsidR="00620F77" w:rsidRDefault="00064F39" w:rsidP="00620F77">
            <w:pPr>
              <w:jc w:val="both"/>
              <w:rPr>
                <w:rFonts w:ascii="Arial" w:hAnsi="Arial" w:cs="Arial"/>
                <w:color w:val="FF0000"/>
                <w:sz w:val="24"/>
                <w:szCs w:val="24"/>
              </w:rPr>
            </w:pPr>
            <w:r>
              <w:rPr>
                <w:rFonts w:ascii="Arial" w:hAnsi="Arial" w:cs="Arial"/>
                <w:b/>
                <w:noProof/>
                <w:spacing w:val="-2"/>
                <w:sz w:val="22"/>
                <w:szCs w:val="22"/>
              </w:rPr>
              <w:lastRenderedPageBreak/>
              <w:pict w14:anchorId="091FC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5.8pt;height:109.2pt;visibility:visible;mso-wrap-style:square">
                  <v:imagedata r:id="rId12" o:title=""/>
                </v:shape>
              </w:pict>
            </w:r>
          </w:p>
          <w:p w14:paraId="3DEE9C20" w14:textId="05E84B2D" w:rsidR="004045BE" w:rsidRDefault="004045BE" w:rsidP="00942563">
            <w:pPr>
              <w:jc w:val="both"/>
              <w:rPr>
                <w:rFonts w:ascii="Arial" w:hAnsi="Arial" w:cs="Arial"/>
                <w:color w:val="FF0000"/>
                <w:sz w:val="24"/>
                <w:szCs w:val="24"/>
              </w:rPr>
            </w:pPr>
          </w:p>
          <w:p w14:paraId="3B989EC4" w14:textId="64837BE5" w:rsidR="004045BE" w:rsidRPr="00064F39" w:rsidRDefault="00620F77" w:rsidP="00942563">
            <w:pPr>
              <w:jc w:val="both"/>
              <w:rPr>
                <w:rFonts w:ascii="Arial" w:hAnsi="Arial" w:cs="Arial"/>
                <w:sz w:val="24"/>
                <w:szCs w:val="24"/>
              </w:rPr>
            </w:pPr>
            <w:r w:rsidRPr="00064F39">
              <w:rPr>
                <w:rFonts w:ascii="Arial" w:hAnsi="Arial" w:cs="Arial"/>
                <w:sz w:val="24"/>
                <w:szCs w:val="24"/>
              </w:rPr>
              <w:t xml:space="preserve">The proposed equipment has been strategically located on a wide stretch of pavement adjacent to Hayes Amateur Boxing Club. The site benefits from some screening provided by the surrounding trees and shrubs. Existing street furniture in the form of streetlights will enable the equipment to blend into the surrounding street scene. </w:t>
            </w:r>
          </w:p>
          <w:p w14:paraId="34043F88" w14:textId="22061E79" w:rsidR="004045BE" w:rsidRDefault="004045BE" w:rsidP="00942563">
            <w:pPr>
              <w:jc w:val="both"/>
              <w:rPr>
                <w:rFonts w:ascii="Arial" w:hAnsi="Arial" w:cs="Arial"/>
                <w:sz w:val="24"/>
                <w:szCs w:val="24"/>
              </w:rPr>
            </w:pPr>
          </w:p>
          <w:p w14:paraId="5FCBC82B" w14:textId="27CB0D03" w:rsidR="004045BE" w:rsidRDefault="004045BE"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41FB6445" w:rsidR="00CA2E95" w:rsidRDefault="00CA2E95" w:rsidP="00942563">
            <w:pPr>
              <w:jc w:val="both"/>
              <w:rPr>
                <w:rFonts w:ascii="Arial" w:hAnsi="Arial" w:cs="Arial"/>
                <w:sz w:val="24"/>
                <w:szCs w:val="24"/>
              </w:rPr>
            </w:pPr>
            <w:r>
              <w:rPr>
                <w:rFonts w:ascii="Arial" w:hAnsi="Arial" w:cs="Arial"/>
                <w:sz w:val="24"/>
                <w:szCs w:val="24"/>
              </w:rPr>
              <w:t xml:space="preserve">Figure 1: </w:t>
            </w:r>
          </w:p>
          <w:p w14:paraId="64428C9F" w14:textId="2C6282D5" w:rsidR="00620F77" w:rsidRDefault="00064F39" w:rsidP="00942563">
            <w:pPr>
              <w:jc w:val="both"/>
              <w:rPr>
                <w:rFonts w:ascii="Arial" w:hAnsi="Arial" w:cs="Arial"/>
                <w:sz w:val="24"/>
                <w:szCs w:val="24"/>
              </w:rPr>
            </w:pPr>
            <w:r>
              <w:rPr>
                <w:rFonts w:ascii="Arial" w:hAnsi="Arial" w:cs="Arial"/>
                <w:noProof/>
                <w:sz w:val="24"/>
                <w:szCs w:val="24"/>
              </w:rPr>
              <w:pict w14:anchorId="12B45D0D">
                <v:shape id="_x0000_i1026" type="#_x0000_t75" style="width:503.4pt;height:266.4pt;visibility:visible;mso-wrap-style:square">
                  <v:imagedata r:id="rId13" o:title=""/>
                </v:shape>
              </w:pict>
            </w:r>
          </w:p>
          <w:p w14:paraId="62034EC3" w14:textId="77777777" w:rsidR="00620F77" w:rsidRDefault="00620F77" w:rsidP="00942563">
            <w:pPr>
              <w:jc w:val="both"/>
              <w:rPr>
                <w:rFonts w:ascii="Arial" w:hAnsi="Arial" w:cs="Arial"/>
                <w:sz w:val="24"/>
                <w:szCs w:val="24"/>
              </w:rPr>
            </w:pPr>
          </w:p>
          <w:p w14:paraId="5400F691" w14:textId="77777777" w:rsidR="00620F77" w:rsidRDefault="00620F77" w:rsidP="00942563">
            <w:pPr>
              <w:jc w:val="both"/>
              <w:rPr>
                <w:rFonts w:ascii="Arial" w:hAnsi="Arial" w:cs="Arial"/>
                <w:sz w:val="24"/>
                <w:szCs w:val="24"/>
              </w:rPr>
            </w:pPr>
          </w:p>
          <w:p w14:paraId="4C49CC29" w14:textId="77777777" w:rsidR="00620F77" w:rsidRDefault="00620F77" w:rsidP="00942563">
            <w:pPr>
              <w:jc w:val="both"/>
              <w:rPr>
                <w:rFonts w:ascii="Arial" w:hAnsi="Arial" w:cs="Arial"/>
                <w:sz w:val="24"/>
                <w:szCs w:val="24"/>
              </w:rPr>
            </w:pPr>
          </w:p>
          <w:p w14:paraId="58C36ACB" w14:textId="77777777" w:rsidR="00620F77" w:rsidRDefault="00620F77" w:rsidP="00942563">
            <w:pPr>
              <w:jc w:val="both"/>
              <w:rPr>
                <w:rFonts w:ascii="Arial" w:hAnsi="Arial" w:cs="Arial"/>
                <w:sz w:val="24"/>
                <w:szCs w:val="24"/>
              </w:rPr>
            </w:pPr>
          </w:p>
          <w:p w14:paraId="76C32961" w14:textId="77777777" w:rsidR="00620F77" w:rsidRDefault="00620F77" w:rsidP="00942563">
            <w:pPr>
              <w:jc w:val="both"/>
              <w:rPr>
                <w:rFonts w:ascii="Arial" w:hAnsi="Arial" w:cs="Arial"/>
                <w:sz w:val="24"/>
                <w:szCs w:val="24"/>
              </w:rPr>
            </w:pPr>
          </w:p>
          <w:p w14:paraId="75BB3962" w14:textId="77777777" w:rsidR="00620F77" w:rsidRDefault="00620F77" w:rsidP="00942563">
            <w:pPr>
              <w:jc w:val="both"/>
              <w:rPr>
                <w:rFonts w:ascii="Arial" w:hAnsi="Arial" w:cs="Arial"/>
                <w:sz w:val="24"/>
                <w:szCs w:val="24"/>
              </w:rPr>
            </w:pPr>
          </w:p>
          <w:p w14:paraId="3C5DD1CB" w14:textId="77777777" w:rsidR="00620F77" w:rsidRDefault="00620F77" w:rsidP="00942563">
            <w:pPr>
              <w:jc w:val="both"/>
              <w:rPr>
                <w:rFonts w:ascii="Arial" w:hAnsi="Arial" w:cs="Arial"/>
                <w:sz w:val="24"/>
                <w:szCs w:val="24"/>
              </w:rPr>
            </w:pPr>
          </w:p>
          <w:p w14:paraId="7D26A0A3" w14:textId="77777777" w:rsidR="00620F77" w:rsidRDefault="00620F77" w:rsidP="00942563">
            <w:pPr>
              <w:jc w:val="both"/>
              <w:rPr>
                <w:rFonts w:ascii="Arial" w:hAnsi="Arial" w:cs="Arial"/>
                <w:sz w:val="24"/>
                <w:szCs w:val="24"/>
              </w:rPr>
            </w:pPr>
          </w:p>
          <w:p w14:paraId="2B90E80E" w14:textId="77777777" w:rsidR="00620F77" w:rsidRDefault="00620F77" w:rsidP="00942563">
            <w:pPr>
              <w:jc w:val="both"/>
              <w:rPr>
                <w:rFonts w:ascii="Arial" w:hAnsi="Arial" w:cs="Arial"/>
                <w:sz w:val="24"/>
                <w:szCs w:val="24"/>
              </w:rPr>
            </w:pPr>
          </w:p>
          <w:p w14:paraId="6AAA808B" w14:textId="77777777" w:rsidR="00620F77" w:rsidRDefault="00620F77" w:rsidP="00942563">
            <w:pPr>
              <w:jc w:val="both"/>
              <w:rPr>
                <w:rFonts w:ascii="Arial" w:hAnsi="Arial" w:cs="Arial"/>
                <w:sz w:val="24"/>
                <w:szCs w:val="24"/>
              </w:rPr>
            </w:pPr>
          </w:p>
          <w:p w14:paraId="1762E117" w14:textId="77777777" w:rsidR="00620F77" w:rsidRDefault="00620F77" w:rsidP="00942563">
            <w:pPr>
              <w:jc w:val="both"/>
              <w:rPr>
                <w:rFonts w:ascii="Arial" w:hAnsi="Arial" w:cs="Arial"/>
                <w:sz w:val="24"/>
                <w:szCs w:val="24"/>
              </w:rPr>
            </w:pPr>
          </w:p>
          <w:p w14:paraId="104522B1" w14:textId="77777777" w:rsidR="00620F77" w:rsidRDefault="00620F77" w:rsidP="00942563">
            <w:pPr>
              <w:jc w:val="both"/>
              <w:rPr>
                <w:rFonts w:ascii="Arial" w:hAnsi="Arial" w:cs="Arial"/>
                <w:sz w:val="24"/>
                <w:szCs w:val="24"/>
              </w:rPr>
            </w:pPr>
          </w:p>
          <w:p w14:paraId="7D07DF82" w14:textId="77777777" w:rsidR="00620F77" w:rsidRDefault="00620F77" w:rsidP="00942563">
            <w:pPr>
              <w:jc w:val="both"/>
              <w:rPr>
                <w:rFonts w:ascii="Arial" w:hAnsi="Arial" w:cs="Arial"/>
                <w:sz w:val="24"/>
                <w:szCs w:val="24"/>
              </w:rPr>
            </w:pPr>
          </w:p>
          <w:p w14:paraId="2361DAB2" w14:textId="77777777" w:rsidR="00620F77" w:rsidRDefault="00620F77" w:rsidP="00942563">
            <w:pPr>
              <w:jc w:val="both"/>
              <w:rPr>
                <w:rFonts w:ascii="Arial" w:hAnsi="Arial" w:cs="Arial"/>
                <w:sz w:val="24"/>
                <w:szCs w:val="24"/>
              </w:rPr>
            </w:pPr>
          </w:p>
          <w:p w14:paraId="7C3B22B0" w14:textId="77777777" w:rsidR="00620F77" w:rsidRDefault="00620F77" w:rsidP="00942563">
            <w:pPr>
              <w:jc w:val="both"/>
              <w:rPr>
                <w:rFonts w:ascii="Arial" w:hAnsi="Arial" w:cs="Arial"/>
                <w:sz w:val="24"/>
                <w:szCs w:val="24"/>
              </w:rPr>
            </w:pPr>
          </w:p>
          <w:p w14:paraId="5EDD6335" w14:textId="77777777" w:rsidR="00620F77" w:rsidRDefault="00620F77" w:rsidP="00942563">
            <w:pPr>
              <w:jc w:val="both"/>
              <w:rPr>
                <w:rFonts w:ascii="Arial" w:hAnsi="Arial" w:cs="Arial"/>
                <w:sz w:val="24"/>
                <w:szCs w:val="24"/>
              </w:rPr>
            </w:pPr>
          </w:p>
          <w:p w14:paraId="53257ED4" w14:textId="77777777" w:rsidR="00620F77" w:rsidRDefault="00620F77" w:rsidP="00942563">
            <w:pPr>
              <w:jc w:val="both"/>
              <w:rPr>
                <w:rFonts w:ascii="Arial" w:hAnsi="Arial" w:cs="Arial"/>
                <w:sz w:val="24"/>
                <w:szCs w:val="24"/>
              </w:rPr>
            </w:pPr>
          </w:p>
          <w:p w14:paraId="083C64D8" w14:textId="6E33C550" w:rsidR="00CA2E95" w:rsidRDefault="001A1F3E" w:rsidP="00942563">
            <w:pPr>
              <w:jc w:val="both"/>
              <w:rPr>
                <w:rFonts w:ascii="Arial" w:hAnsi="Arial" w:cs="Arial"/>
                <w:sz w:val="24"/>
                <w:szCs w:val="24"/>
              </w:rPr>
            </w:pPr>
            <w:r>
              <w:rPr>
                <w:rFonts w:ascii="Arial" w:hAnsi="Arial" w:cs="Arial"/>
                <w:sz w:val="24"/>
                <w:szCs w:val="24"/>
              </w:rPr>
              <w:lastRenderedPageBreak/>
              <w:t>Figure 2:</w:t>
            </w:r>
          </w:p>
          <w:p w14:paraId="2D53E246" w14:textId="4A7FA4DD" w:rsidR="00620F77" w:rsidRDefault="00064F39" w:rsidP="00942563">
            <w:pPr>
              <w:jc w:val="both"/>
              <w:rPr>
                <w:rFonts w:ascii="Arial" w:hAnsi="Arial" w:cs="Arial"/>
                <w:sz w:val="24"/>
                <w:szCs w:val="24"/>
              </w:rPr>
            </w:pPr>
            <w:r>
              <w:rPr>
                <w:noProof/>
              </w:rPr>
              <w:pict w14:anchorId="4F93D43B">
                <v:shape id="Picture 4" o:spid="_x0000_s1026" type="#_x0000_t75" style="position:absolute;left:0;text-align:left;margin-left:2.55pt;margin-top:5.7pt;width:299.2pt;height:387.85pt;z-index:-251657216;visibility:visible;mso-wrap-style:square;mso-position-horizontal-relative:text;mso-position-vertical-relative:text;mso-width-relative:page;mso-height-relative:page" wrapcoords="0 0 0 21511 21600 21511 21600 0 0 0">
                  <v:imagedata r:id="rId14" o:title=""/>
                  <w10:wrap type="tight"/>
                </v:shape>
              </w:pict>
            </w:r>
          </w:p>
          <w:p w14:paraId="146F1EA9" w14:textId="77777777" w:rsidR="00620F77" w:rsidRDefault="00620F77" w:rsidP="00942563">
            <w:pPr>
              <w:jc w:val="both"/>
              <w:rPr>
                <w:rFonts w:ascii="Arial" w:hAnsi="Arial" w:cs="Arial"/>
                <w:sz w:val="24"/>
                <w:szCs w:val="24"/>
              </w:rPr>
            </w:pPr>
          </w:p>
          <w:p w14:paraId="1699D268" w14:textId="77777777" w:rsidR="00620F77" w:rsidRDefault="00620F77" w:rsidP="00942563">
            <w:pPr>
              <w:jc w:val="both"/>
              <w:rPr>
                <w:rFonts w:ascii="Arial" w:hAnsi="Arial" w:cs="Arial"/>
                <w:sz w:val="24"/>
                <w:szCs w:val="24"/>
              </w:rPr>
            </w:pPr>
          </w:p>
          <w:p w14:paraId="251CCFFA" w14:textId="77777777" w:rsidR="00620F77" w:rsidRDefault="00620F77" w:rsidP="00942563">
            <w:pPr>
              <w:jc w:val="both"/>
              <w:rPr>
                <w:rFonts w:ascii="Arial" w:hAnsi="Arial" w:cs="Arial"/>
                <w:sz w:val="24"/>
                <w:szCs w:val="24"/>
              </w:rPr>
            </w:pPr>
          </w:p>
          <w:p w14:paraId="4AA55FC3" w14:textId="77777777" w:rsidR="00620F77" w:rsidRDefault="00620F77" w:rsidP="00942563">
            <w:pPr>
              <w:jc w:val="both"/>
              <w:rPr>
                <w:rFonts w:ascii="Arial" w:hAnsi="Arial" w:cs="Arial"/>
                <w:sz w:val="24"/>
                <w:szCs w:val="24"/>
              </w:rPr>
            </w:pPr>
          </w:p>
          <w:p w14:paraId="49FF5DF0" w14:textId="77777777" w:rsidR="00620F77" w:rsidRDefault="00620F77" w:rsidP="00942563">
            <w:pPr>
              <w:jc w:val="both"/>
              <w:rPr>
                <w:rFonts w:ascii="Arial" w:hAnsi="Arial" w:cs="Arial"/>
                <w:sz w:val="24"/>
                <w:szCs w:val="24"/>
              </w:rPr>
            </w:pPr>
          </w:p>
          <w:p w14:paraId="3ECAD249" w14:textId="77777777" w:rsidR="00620F77" w:rsidRDefault="00620F77" w:rsidP="00942563">
            <w:pPr>
              <w:jc w:val="both"/>
              <w:rPr>
                <w:rFonts w:ascii="Arial" w:hAnsi="Arial" w:cs="Arial"/>
                <w:sz w:val="24"/>
                <w:szCs w:val="24"/>
              </w:rPr>
            </w:pPr>
          </w:p>
          <w:p w14:paraId="3154B27E" w14:textId="77777777" w:rsidR="00620F77" w:rsidRDefault="00620F77" w:rsidP="00942563">
            <w:pPr>
              <w:jc w:val="both"/>
              <w:rPr>
                <w:rFonts w:ascii="Arial" w:hAnsi="Arial" w:cs="Arial"/>
                <w:sz w:val="24"/>
                <w:szCs w:val="24"/>
              </w:rPr>
            </w:pPr>
          </w:p>
          <w:p w14:paraId="3CEC82FC" w14:textId="77777777" w:rsidR="00620F77" w:rsidRDefault="00620F77" w:rsidP="00942563">
            <w:pPr>
              <w:jc w:val="both"/>
              <w:rPr>
                <w:rFonts w:ascii="Arial" w:hAnsi="Arial" w:cs="Arial"/>
                <w:sz w:val="24"/>
                <w:szCs w:val="24"/>
              </w:rPr>
            </w:pPr>
          </w:p>
          <w:p w14:paraId="6C092A35" w14:textId="77777777" w:rsidR="00620F77" w:rsidRDefault="00620F77" w:rsidP="00942563">
            <w:pPr>
              <w:jc w:val="both"/>
              <w:rPr>
                <w:rFonts w:ascii="Arial" w:hAnsi="Arial" w:cs="Arial"/>
                <w:sz w:val="24"/>
                <w:szCs w:val="24"/>
              </w:rPr>
            </w:pPr>
          </w:p>
          <w:p w14:paraId="79E4EA8F" w14:textId="77777777" w:rsidR="00620F77" w:rsidRDefault="00620F77" w:rsidP="00942563">
            <w:pPr>
              <w:jc w:val="both"/>
              <w:rPr>
                <w:rFonts w:ascii="Arial" w:hAnsi="Arial" w:cs="Arial"/>
                <w:sz w:val="24"/>
                <w:szCs w:val="24"/>
              </w:rPr>
            </w:pPr>
          </w:p>
          <w:p w14:paraId="5DD98053" w14:textId="77777777" w:rsidR="00620F77" w:rsidRDefault="00620F77" w:rsidP="00942563">
            <w:pPr>
              <w:jc w:val="both"/>
              <w:rPr>
                <w:rFonts w:ascii="Arial" w:hAnsi="Arial" w:cs="Arial"/>
                <w:sz w:val="24"/>
                <w:szCs w:val="24"/>
              </w:rPr>
            </w:pPr>
          </w:p>
          <w:p w14:paraId="7B075E34" w14:textId="77777777" w:rsidR="00620F77" w:rsidRDefault="00620F77" w:rsidP="00942563">
            <w:pPr>
              <w:jc w:val="both"/>
              <w:rPr>
                <w:rFonts w:ascii="Arial" w:hAnsi="Arial" w:cs="Arial"/>
                <w:sz w:val="24"/>
                <w:szCs w:val="24"/>
              </w:rPr>
            </w:pPr>
          </w:p>
          <w:p w14:paraId="33CF2D61" w14:textId="77777777" w:rsidR="00620F77" w:rsidRDefault="00620F77" w:rsidP="00942563">
            <w:pPr>
              <w:jc w:val="both"/>
              <w:rPr>
                <w:rFonts w:ascii="Arial" w:hAnsi="Arial" w:cs="Arial"/>
                <w:sz w:val="24"/>
                <w:szCs w:val="24"/>
              </w:rPr>
            </w:pPr>
          </w:p>
          <w:p w14:paraId="38648AC7" w14:textId="77777777" w:rsidR="00620F77" w:rsidRDefault="00620F77" w:rsidP="00942563">
            <w:pPr>
              <w:jc w:val="both"/>
              <w:rPr>
                <w:rFonts w:ascii="Arial" w:hAnsi="Arial" w:cs="Arial"/>
                <w:sz w:val="24"/>
                <w:szCs w:val="24"/>
              </w:rPr>
            </w:pPr>
          </w:p>
          <w:p w14:paraId="42F3024B" w14:textId="77777777" w:rsidR="00620F77" w:rsidRDefault="00620F77" w:rsidP="00942563">
            <w:pPr>
              <w:jc w:val="both"/>
              <w:rPr>
                <w:rFonts w:ascii="Arial" w:hAnsi="Arial" w:cs="Arial"/>
                <w:sz w:val="24"/>
                <w:szCs w:val="24"/>
              </w:rPr>
            </w:pPr>
          </w:p>
          <w:p w14:paraId="001ECC89" w14:textId="77777777" w:rsidR="00620F77" w:rsidRDefault="00620F77" w:rsidP="00942563">
            <w:pPr>
              <w:jc w:val="both"/>
              <w:rPr>
                <w:rFonts w:ascii="Arial" w:hAnsi="Arial" w:cs="Arial"/>
                <w:sz w:val="24"/>
                <w:szCs w:val="24"/>
              </w:rPr>
            </w:pPr>
          </w:p>
          <w:p w14:paraId="6D7B6025" w14:textId="77777777" w:rsidR="00620F77" w:rsidRDefault="00620F77" w:rsidP="00942563">
            <w:pPr>
              <w:jc w:val="both"/>
              <w:rPr>
                <w:rFonts w:ascii="Arial" w:hAnsi="Arial" w:cs="Arial"/>
                <w:sz w:val="24"/>
                <w:szCs w:val="24"/>
              </w:rPr>
            </w:pPr>
          </w:p>
          <w:p w14:paraId="5A73CB05" w14:textId="77777777" w:rsidR="00620F77" w:rsidRDefault="00620F77" w:rsidP="00942563">
            <w:pPr>
              <w:jc w:val="both"/>
              <w:rPr>
                <w:rFonts w:ascii="Arial" w:hAnsi="Arial" w:cs="Arial"/>
                <w:sz w:val="24"/>
                <w:szCs w:val="24"/>
              </w:rPr>
            </w:pPr>
          </w:p>
          <w:p w14:paraId="6ABB5505" w14:textId="77777777" w:rsidR="00620F77" w:rsidRDefault="00620F77" w:rsidP="00942563">
            <w:pPr>
              <w:jc w:val="both"/>
              <w:rPr>
                <w:rFonts w:ascii="Arial" w:hAnsi="Arial" w:cs="Arial"/>
                <w:sz w:val="24"/>
                <w:szCs w:val="24"/>
              </w:rPr>
            </w:pPr>
          </w:p>
          <w:p w14:paraId="7D0A4984" w14:textId="77777777" w:rsidR="00620F77" w:rsidRDefault="00620F77" w:rsidP="00942563">
            <w:pPr>
              <w:jc w:val="both"/>
              <w:rPr>
                <w:rFonts w:ascii="Arial" w:hAnsi="Arial" w:cs="Arial"/>
                <w:sz w:val="24"/>
                <w:szCs w:val="24"/>
              </w:rPr>
            </w:pPr>
          </w:p>
          <w:p w14:paraId="0C6ACE53" w14:textId="77777777" w:rsidR="00620F77" w:rsidRDefault="00620F77" w:rsidP="00942563">
            <w:pPr>
              <w:jc w:val="both"/>
              <w:rPr>
                <w:rFonts w:ascii="Arial" w:hAnsi="Arial" w:cs="Arial"/>
                <w:sz w:val="24"/>
                <w:szCs w:val="24"/>
              </w:rPr>
            </w:pPr>
          </w:p>
          <w:p w14:paraId="795F132F" w14:textId="77777777" w:rsidR="00620F77" w:rsidRDefault="00620F77" w:rsidP="00942563">
            <w:pPr>
              <w:jc w:val="both"/>
              <w:rPr>
                <w:rFonts w:ascii="Arial" w:hAnsi="Arial" w:cs="Arial"/>
                <w:sz w:val="24"/>
                <w:szCs w:val="24"/>
              </w:rPr>
            </w:pPr>
          </w:p>
          <w:p w14:paraId="1491A0D6" w14:textId="77777777" w:rsidR="00620F77" w:rsidRDefault="00620F77" w:rsidP="00942563">
            <w:pPr>
              <w:jc w:val="both"/>
              <w:rPr>
                <w:rFonts w:ascii="Arial" w:hAnsi="Arial" w:cs="Arial"/>
                <w:sz w:val="24"/>
                <w:szCs w:val="24"/>
              </w:rPr>
            </w:pPr>
          </w:p>
          <w:p w14:paraId="2A74B6DA" w14:textId="77777777" w:rsidR="00620F77" w:rsidRDefault="00620F77" w:rsidP="00942563">
            <w:pPr>
              <w:jc w:val="both"/>
              <w:rPr>
                <w:rFonts w:ascii="Arial" w:hAnsi="Arial" w:cs="Arial"/>
                <w:sz w:val="24"/>
                <w:szCs w:val="24"/>
              </w:rPr>
            </w:pPr>
          </w:p>
          <w:p w14:paraId="03CF9F0B" w14:textId="77777777" w:rsidR="00620F77" w:rsidRDefault="00620F77" w:rsidP="00942563">
            <w:pPr>
              <w:jc w:val="both"/>
              <w:rPr>
                <w:rFonts w:ascii="Arial" w:hAnsi="Arial" w:cs="Arial"/>
                <w:sz w:val="24"/>
                <w:szCs w:val="24"/>
              </w:rPr>
            </w:pPr>
          </w:p>
          <w:p w14:paraId="6CF6433A" w14:textId="77777777" w:rsidR="00620F77" w:rsidRDefault="00620F77" w:rsidP="00942563">
            <w:pPr>
              <w:jc w:val="both"/>
              <w:rPr>
                <w:rFonts w:ascii="Arial" w:hAnsi="Arial" w:cs="Arial"/>
                <w:sz w:val="24"/>
                <w:szCs w:val="24"/>
              </w:rPr>
            </w:pPr>
          </w:p>
          <w:p w14:paraId="039D3C5A" w14:textId="77777777" w:rsidR="00620F77" w:rsidRDefault="00620F77" w:rsidP="00942563">
            <w:pPr>
              <w:jc w:val="both"/>
              <w:rPr>
                <w:rFonts w:ascii="Arial" w:hAnsi="Arial" w:cs="Arial"/>
                <w:sz w:val="24"/>
                <w:szCs w:val="24"/>
              </w:rPr>
            </w:pPr>
          </w:p>
          <w:p w14:paraId="625768EB" w14:textId="77777777" w:rsidR="00620F77" w:rsidRDefault="00620F77" w:rsidP="00942563">
            <w:pPr>
              <w:jc w:val="both"/>
              <w:rPr>
                <w:rFonts w:ascii="Arial" w:hAnsi="Arial" w:cs="Arial"/>
                <w:sz w:val="24"/>
                <w:szCs w:val="24"/>
              </w:rPr>
            </w:pPr>
          </w:p>
          <w:p w14:paraId="72C01930" w14:textId="1077E34B" w:rsidR="001A1F3E" w:rsidRDefault="001A1F3E" w:rsidP="00942563">
            <w:pPr>
              <w:jc w:val="both"/>
              <w:rPr>
                <w:rFonts w:ascii="Arial" w:hAnsi="Arial" w:cs="Arial"/>
                <w:sz w:val="24"/>
                <w:szCs w:val="24"/>
              </w:rPr>
            </w:pPr>
            <w:r>
              <w:rPr>
                <w:rFonts w:ascii="Arial" w:hAnsi="Arial" w:cs="Arial"/>
                <w:sz w:val="24"/>
                <w:szCs w:val="24"/>
              </w:rPr>
              <w:t>Figure 3:</w:t>
            </w:r>
          </w:p>
          <w:p w14:paraId="5BD8F506" w14:textId="0EF42EB9" w:rsidR="001A1F3E" w:rsidRDefault="00064F39" w:rsidP="00942563">
            <w:pPr>
              <w:jc w:val="both"/>
              <w:rPr>
                <w:rFonts w:ascii="Arial" w:hAnsi="Arial" w:cs="Arial"/>
                <w:color w:val="FF0000"/>
                <w:sz w:val="24"/>
                <w:szCs w:val="24"/>
              </w:rPr>
            </w:pPr>
            <w:r>
              <w:rPr>
                <w:noProof/>
              </w:rPr>
              <w:pict w14:anchorId="721E496F">
                <v:shape id="Picture 10" o:spid="_x0000_i1027" type="#_x0000_t75" style="width:502.8pt;height:143.4pt;visibility:visible;mso-wrap-style:square">
                  <v:imagedata r:id="rId15" o:title=""/>
                </v:shape>
              </w:pict>
            </w:r>
          </w:p>
          <w:p w14:paraId="57EDBEDB" w14:textId="4FD9D63E" w:rsidR="001A4579" w:rsidRDefault="001A4579" w:rsidP="001A4579">
            <w:pPr>
              <w:jc w:val="both"/>
              <w:rPr>
                <w:rFonts w:ascii="Arial" w:hAnsi="Arial" w:cs="Arial"/>
                <w:b/>
                <w:sz w:val="24"/>
                <w:szCs w:val="24"/>
              </w:rPr>
            </w:pPr>
          </w:p>
          <w:p w14:paraId="5FCB1020" w14:textId="77777777" w:rsidR="00620F77" w:rsidRPr="00CA5713" w:rsidRDefault="00620F77" w:rsidP="00620F77">
            <w:pPr>
              <w:pStyle w:val="BodyText2"/>
              <w:rPr>
                <w:rFonts w:ascii="Arial" w:hAnsi="Arial" w:cs="Arial"/>
                <w:sz w:val="24"/>
                <w:szCs w:val="24"/>
                <w:lang w:eastAsia="en-US"/>
              </w:rPr>
            </w:pPr>
          </w:p>
          <w:p w14:paraId="0C368D25" w14:textId="77777777" w:rsidR="00620F77" w:rsidRPr="00620F77" w:rsidRDefault="00620F77" w:rsidP="00620F77">
            <w:pPr>
              <w:pStyle w:val="BodyText2"/>
              <w:rPr>
                <w:rFonts w:ascii="Arial" w:hAnsi="Arial" w:cs="Arial"/>
                <w:b/>
                <w:bCs/>
                <w:sz w:val="24"/>
                <w:szCs w:val="24"/>
                <w:lang w:eastAsia="en-US"/>
              </w:rPr>
            </w:pPr>
            <w:r w:rsidRPr="00620F77">
              <w:rPr>
                <w:rFonts w:ascii="Arial" w:hAnsi="Arial" w:cs="Arial"/>
                <w:b/>
                <w:bCs/>
                <w:sz w:val="24"/>
                <w:szCs w:val="24"/>
                <w:lang w:eastAsia="en-US"/>
              </w:rPr>
              <w:t>Local Planning Authority:</w:t>
            </w:r>
            <w:r w:rsidRPr="00620F77">
              <w:rPr>
                <w:rFonts w:ascii="Arial" w:hAnsi="Arial" w:cs="Arial"/>
                <w:b/>
                <w:bCs/>
                <w:sz w:val="24"/>
                <w:szCs w:val="24"/>
                <w:lang w:eastAsia="en-US"/>
              </w:rPr>
              <w:tab/>
              <w:t>LB Hillingdon</w:t>
            </w:r>
          </w:p>
          <w:p w14:paraId="23D17F0A" w14:textId="77777777" w:rsidR="00620F77" w:rsidRPr="003F65DC" w:rsidRDefault="00620F77" w:rsidP="00620F77">
            <w:pPr>
              <w:rPr>
                <w:rFonts w:ascii="Arial" w:hAnsi="Arial" w:cs="Arial"/>
                <w:sz w:val="24"/>
                <w:szCs w:val="24"/>
              </w:rPr>
            </w:pPr>
          </w:p>
          <w:p w14:paraId="370357C2" w14:textId="77777777" w:rsidR="00620F77" w:rsidRPr="00CA5713" w:rsidRDefault="00620F77" w:rsidP="00620F77">
            <w:pPr>
              <w:pStyle w:val="BodyTextIndent"/>
              <w:ind w:left="2880" w:hanging="2880"/>
              <w:rPr>
                <w:rFonts w:ascii="Arial" w:hAnsi="Arial" w:cs="Arial"/>
                <w:sz w:val="24"/>
                <w:szCs w:val="24"/>
              </w:rPr>
            </w:pPr>
            <w:r>
              <w:rPr>
                <w:rFonts w:ascii="Arial" w:hAnsi="Arial" w:cs="Arial"/>
                <w:sz w:val="24"/>
                <w:szCs w:val="24"/>
              </w:rPr>
              <w:t>Development Plan:</w:t>
            </w:r>
            <w:r>
              <w:rPr>
                <w:rFonts w:ascii="Arial" w:hAnsi="Arial" w:cs="Arial"/>
                <w:sz w:val="24"/>
                <w:szCs w:val="24"/>
              </w:rPr>
              <w:tab/>
            </w:r>
            <w:r w:rsidRPr="00CA5713">
              <w:rPr>
                <w:rFonts w:ascii="Arial" w:hAnsi="Arial" w:cs="Arial"/>
                <w:sz w:val="24"/>
                <w:szCs w:val="24"/>
              </w:rPr>
              <w:t>Hillingdon's Local Plan: Part 1 -Strategic Policies (2012) / Hillingdon Unitary Development Plan (Saved Policies) (2007)</w:t>
            </w:r>
          </w:p>
          <w:p w14:paraId="42F6EE74" w14:textId="7F7B1660" w:rsidR="00620F77" w:rsidRDefault="00620F77" w:rsidP="00620F77">
            <w:pPr>
              <w:rPr>
                <w:rFonts w:ascii="Arial" w:hAnsi="Arial" w:cs="Arial"/>
                <w:sz w:val="24"/>
                <w:szCs w:val="24"/>
              </w:rPr>
            </w:pPr>
          </w:p>
          <w:p w14:paraId="301652D8" w14:textId="6374E695" w:rsidR="00620F77" w:rsidRDefault="00620F77" w:rsidP="00620F77">
            <w:pPr>
              <w:rPr>
                <w:rFonts w:ascii="Arial" w:hAnsi="Arial" w:cs="Arial"/>
                <w:sz w:val="24"/>
                <w:szCs w:val="24"/>
              </w:rPr>
            </w:pPr>
          </w:p>
          <w:p w14:paraId="16BED239" w14:textId="3193A45B" w:rsidR="00620F77" w:rsidRDefault="00620F77" w:rsidP="00620F77">
            <w:pPr>
              <w:rPr>
                <w:rFonts w:ascii="Arial" w:hAnsi="Arial" w:cs="Arial"/>
                <w:sz w:val="24"/>
                <w:szCs w:val="24"/>
              </w:rPr>
            </w:pPr>
          </w:p>
          <w:p w14:paraId="08151420" w14:textId="2BB1B3AB" w:rsidR="00620F77" w:rsidRDefault="00620F77" w:rsidP="00620F77">
            <w:pPr>
              <w:rPr>
                <w:rFonts w:ascii="Arial" w:hAnsi="Arial" w:cs="Arial"/>
                <w:sz w:val="24"/>
                <w:szCs w:val="24"/>
              </w:rPr>
            </w:pPr>
          </w:p>
          <w:p w14:paraId="5B4668C2" w14:textId="77777777" w:rsidR="00620F77" w:rsidRPr="003F65DC" w:rsidRDefault="00620F77" w:rsidP="00620F77">
            <w:pPr>
              <w:rPr>
                <w:rFonts w:ascii="Arial" w:hAnsi="Arial" w:cs="Arial"/>
                <w:sz w:val="24"/>
                <w:szCs w:val="24"/>
              </w:rPr>
            </w:pPr>
          </w:p>
          <w:p w14:paraId="1626AE9C" w14:textId="77777777" w:rsidR="00620F77" w:rsidRPr="00620F77" w:rsidRDefault="00620F77" w:rsidP="00620F77">
            <w:pPr>
              <w:rPr>
                <w:rFonts w:ascii="Arial" w:hAnsi="Arial" w:cs="Arial"/>
                <w:b/>
                <w:bCs/>
                <w:sz w:val="24"/>
                <w:szCs w:val="24"/>
              </w:rPr>
            </w:pPr>
            <w:r w:rsidRPr="00620F77">
              <w:rPr>
                <w:rFonts w:ascii="Arial" w:hAnsi="Arial" w:cs="Arial"/>
                <w:b/>
                <w:bCs/>
                <w:sz w:val="24"/>
                <w:szCs w:val="24"/>
              </w:rPr>
              <w:lastRenderedPageBreak/>
              <w:t>Policy Relevant to the Development Site:</w:t>
            </w:r>
          </w:p>
          <w:p w14:paraId="650561AC" w14:textId="77777777" w:rsidR="00620F77" w:rsidRPr="003F65DC" w:rsidRDefault="00620F77" w:rsidP="00620F77">
            <w:pPr>
              <w:rPr>
                <w:rFonts w:ascii="Arial" w:hAnsi="Arial" w:cs="Arial"/>
                <w:sz w:val="24"/>
                <w:szCs w:val="24"/>
              </w:rPr>
            </w:pPr>
          </w:p>
          <w:p w14:paraId="1A80FCDF" w14:textId="77777777" w:rsidR="00620F77" w:rsidRPr="003F65DC" w:rsidRDefault="00620F77" w:rsidP="00620F77">
            <w:pPr>
              <w:rPr>
                <w:rFonts w:ascii="Arial" w:hAnsi="Arial" w:cs="Arial"/>
                <w:sz w:val="24"/>
                <w:szCs w:val="24"/>
              </w:rPr>
            </w:pPr>
            <w:r w:rsidRPr="003F65DC">
              <w:rPr>
                <w:rFonts w:ascii="Arial" w:hAnsi="Arial" w:cs="Arial"/>
                <w:sz w:val="24"/>
                <w:szCs w:val="24"/>
              </w:rPr>
              <w:t xml:space="preserve">The site is designated as being </w:t>
            </w:r>
            <w:r>
              <w:rPr>
                <w:rFonts w:ascii="Arial" w:hAnsi="Arial" w:cs="Arial"/>
                <w:sz w:val="24"/>
                <w:szCs w:val="24"/>
              </w:rPr>
              <w:t>beyond</w:t>
            </w:r>
            <w:r w:rsidRPr="003F65DC">
              <w:rPr>
                <w:rFonts w:ascii="Arial" w:hAnsi="Arial" w:cs="Arial"/>
                <w:sz w:val="24"/>
                <w:szCs w:val="24"/>
              </w:rPr>
              <w:t xml:space="preserve"> the </w:t>
            </w:r>
            <w:r>
              <w:rPr>
                <w:rFonts w:ascii="Arial" w:hAnsi="Arial" w:cs="Arial"/>
                <w:sz w:val="24"/>
                <w:szCs w:val="24"/>
              </w:rPr>
              <w:t>settlement boundary.</w:t>
            </w:r>
            <w:r w:rsidRPr="00CA5713">
              <w:rPr>
                <w:rFonts w:ascii="Arial" w:hAnsi="Arial" w:cs="Arial"/>
                <w:sz w:val="24"/>
                <w:szCs w:val="24"/>
              </w:rPr>
              <w:t xml:space="preserve"> </w:t>
            </w:r>
          </w:p>
          <w:p w14:paraId="6171B460" w14:textId="77777777" w:rsidR="00620F77" w:rsidRPr="003F65DC" w:rsidRDefault="00620F77" w:rsidP="00620F77">
            <w:pPr>
              <w:rPr>
                <w:rFonts w:ascii="Arial" w:hAnsi="Arial" w:cs="Arial"/>
                <w:sz w:val="24"/>
                <w:szCs w:val="24"/>
              </w:rPr>
            </w:pPr>
          </w:p>
          <w:p w14:paraId="6221BE02" w14:textId="77777777" w:rsidR="00620F77" w:rsidRDefault="00620F77" w:rsidP="00620F77">
            <w:pPr>
              <w:rPr>
                <w:rFonts w:ascii="Arial" w:hAnsi="Arial" w:cs="Arial"/>
                <w:sz w:val="24"/>
                <w:szCs w:val="24"/>
              </w:rPr>
            </w:pPr>
            <w:r w:rsidRPr="00CA5713">
              <w:rPr>
                <w:rFonts w:ascii="Arial" w:hAnsi="Arial" w:cs="Arial"/>
                <w:sz w:val="24"/>
                <w:szCs w:val="24"/>
              </w:rPr>
              <w:t xml:space="preserve">LB Hillingdon </w:t>
            </w:r>
            <w:r w:rsidRPr="003F65DC">
              <w:rPr>
                <w:rFonts w:ascii="Arial" w:hAnsi="Arial" w:cs="Arial"/>
                <w:sz w:val="24"/>
                <w:szCs w:val="24"/>
              </w:rPr>
              <w:t>does</w:t>
            </w:r>
            <w:r>
              <w:rPr>
                <w:rFonts w:ascii="Arial" w:hAnsi="Arial" w:cs="Arial"/>
                <w:sz w:val="24"/>
                <w:szCs w:val="24"/>
              </w:rPr>
              <w:t xml:space="preserve"> </w:t>
            </w:r>
            <w:r w:rsidRPr="003F65DC">
              <w:rPr>
                <w:rFonts w:ascii="Arial" w:hAnsi="Arial" w:cs="Arial"/>
                <w:sz w:val="24"/>
                <w:szCs w:val="24"/>
              </w:rPr>
              <w:t xml:space="preserve">have </w:t>
            </w:r>
            <w:r>
              <w:rPr>
                <w:rFonts w:ascii="Arial" w:hAnsi="Arial" w:cs="Arial"/>
                <w:sz w:val="24"/>
                <w:szCs w:val="24"/>
              </w:rPr>
              <w:t xml:space="preserve">a </w:t>
            </w:r>
            <w:r w:rsidRPr="003F65DC">
              <w:rPr>
                <w:rFonts w:ascii="Arial" w:hAnsi="Arial" w:cs="Arial"/>
                <w:sz w:val="24"/>
                <w:szCs w:val="24"/>
              </w:rPr>
              <w:t>specific telecoms pol</w:t>
            </w:r>
            <w:r>
              <w:rPr>
                <w:rFonts w:ascii="Arial" w:hAnsi="Arial" w:cs="Arial"/>
                <w:sz w:val="24"/>
                <w:szCs w:val="24"/>
              </w:rPr>
              <w:t>icy. This, together with the NPPF</w:t>
            </w:r>
            <w:r w:rsidRPr="003F65DC">
              <w:rPr>
                <w:rFonts w:ascii="Arial" w:hAnsi="Arial" w:cs="Arial"/>
                <w:sz w:val="24"/>
                <w:szCs w:val="24"/>
              </w:rPr>
              <w:t xml:space="preserve"> is of relevance. The National Planning Policy section of this supporting statement goes into detailed analysis of why thi</w:t>
            </w:r>
            <w:r>
              <w:rPr>
                <w:rFonts w:ascii="Arial" w:hAnsi="Arial" w:cs="Arial"/>
                <w:sz w:val="24"/>
                <w:szCs w:val="24"/>
              </w:rPr>
              <w:t xml:space="preserve">s site </w:t>
            </w:r>
            <w:proofErr w:type="gramStart"/>
            <w:r>
              <w:rPr>
                <w:rFonts w:ascii="Arial" w:hAnsi="Arial" w:cs="Arial"/>
                <w:sz w:val="24"/>
                <w:szCs w:val="24"/>
              </w:rPr>
              <w:t>is in compliance with</w:t>
            </w:r>
            <w:proofErr w:type="gramEnd"/>
            <w:r>
              <w:rPr>
                <w:rFonts w:ascii="Arial" w:hAnsi="Arial" w:cs="Arial"/>
                <w:sz w:val="24"/>
                <w:szCs w:val="24"/>
              </w:rPr>
              <w:t xml:space="preserve"> the NPPF</w:t>
            </w:r>
            <w:r w:rsidRPr="003F65DC">
              <w:rPr>
                <w:rFonts w:ascii="Arial" w:hAnsi="Arial" w:cs="Arial"/>
                <w:sz w:val="24"/>
                <w:szCs w:val="24"/>
              </w:rPr>
              <w:t>.</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2E52254" w14:textId="0B62E854" w:rsidR="005919DC" w:rsidRPr="00620F77" w:rsidRDefault="005919DC" w:rsidP="001A4579">
            <w:pPr>
              <w:jc w:val="both"/>
              <w:rPr>
                <w:rFonts w:ascii="Arial" w:hAnsi="Arial" w:cs="Arial"/>
                <w:sz w:val="24"/>
                <w:szCs w:val="24"/>
              </w:rPr>
            </w:pPr>
          </w:p>
          <w:p w14:paraId="2814781C" w14:textId="77777777" w:rsidR="005919DC" w:rsidRPr="00620F77" w:rsidRDefault="005919DC" w:rsidP="005919DC">
            <w:pPr>
              <w:jc w:val="both"/>
              <w:rPr>
                <w:rFonts w:ascii="Arial" w:hAnsi="Arial" w:cs="Arial"/>
                <w:b/>
                <w:bCs/>
                <w:sz w:val="24"/>
                <w:szCs w:val="24"/>
              </w:rPr>
            </w:pPr>
            <w:r w:rsidRPr="00620F77">
              <w:rPr>
                <w:rFonts w:ascii="Arial" w:hAnsi="Arial" w:cs="Arial"/>
                <w:b/>
                <w:bCs/>
                <w:sz w:val="24"/>
                <w:szCs w:val="24"/>
              </w:rPr>
              <w:t xml:space="preserve">Pavement Width: </w:t>
            </w:r>
          </w:p>
          <w:p w14:paraId="3450A164" w14:textId="77777777" w:rsidR="005919DC" w:rsidRPr="00620F77" w:rsidRDefault="005919DC" w:rsidP="005919DC">
            <w:pPr>
              <w:jc w:val="both"/>
              <w:rPr>
                <w:rFonts w:ascii="Arial" w:hAnsi="Arial" w:cs="Arial"/>
                <w:b/>
                <w:bCs/>
                <w:sz w:val="24"/>
                <w:szCs w:val="24"/>
              </w:rPr>
            </w:pPr>
          </w:p>
          <w:p w14:paraId="144C3D4B" w14:textId="77777777" w:rsidR="005919DC" w:rsidRPr="00620F77" w:rsidRDefault="005919DC" w:rsidP="005919DC">
            <w:pPr>
              <w:jc w:val="both"/>
              <w:rPr>
                <w:rFonts w:ascii="Arial" w:hAnsi="Arial" w:cs="Arial"/>
                <w:sz w:val="24"/>
                <w:szCs w:val="24"/>
              </w:rPr>
            </w:pPr>
            <w:r w:rsidRPr="00620F77">
              <w:rPr>
                <w:rFonts w:ascii="Arial" w:hAnsi="Arial" w:cs="Arial"/>
                <w:sz w:val="24"/>
                <w:szCs w:val="24"/>
              </w:rPr>
              <w:t xml:space="preserve">The 3UK 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4BD8100E" w14:textId="77777777" w:rsidR="005919DC" w:rsidRPr="00620F77" w:rsidRDefault="005919DC" w:rsidP="005919DC">
            <w:pPr>
              <w:jc w:val="both"/>
              <w:rPr>
                <w:rFonts w:ascii="Arial" w:hAnsi="Arial" w:cs="Arial"/>
                <w:sz w:val="24"/>
                <w:szCs w:val="24"/>
              </w:rPr>
            </w:pPr>
          </w:p>
          <w:p w14:paraId="3AECD090" w14:textId="77777777" w:rsidR="005919DC" w:rsidRPr="00620F77" w:rsidRDefault="005919DC" w:rsidP="005919DC">
            <w:pPr>
              <w:jc w:val="both"/>
              <w:rPr>
                <w:rFonts w:ascii="Arial" w:hAnsi="Arial" w:cs="Arial"/>
                <w:i/>
                <w:iCs/>
                <w:sz w:val="24"/>
                <w:szCs w:val="24"/>
              </w:rPr>
            </w:pPr>
            <w:r w:rsidRPr="00620F77">
              <w:rPr>
                <w:rFonts w:ascii="Arial" w:hAnsi="Arial" w:cs="Arial"/>
                <w:i/>
                <w:iCs/>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20F77" w:rsidRDefault="006C6675" w:rsidP="001A4579">
            <w:pPr>
              <w:jc w:val="both"/>
              <w:rPr>
                <w:rFonts w:ascii="Arial" w:hAnsi="Arial" w:cs="Arial"/>
                <w:b/>
                <w:bCs/>
                <w:sz w:val="24"/>
                <w:szCs w:val="24"/>
              </w:rPr>
            </w:pPr>
          </w:p>
          <w:p w14:paraId="01FC4FA7" w14:textId="3214675D" w:rsidR="006C6675" w:rsidRPr="00620F77" w:rsidRDefault="006C6675" w:rsidP="006C6675">
            <w:pPr>
              <w:jc w:val="both"/>
              <w:rPr>
                <w:rFonts w:ascii="Arial" w:hAnsi="Arial" w:cs="Arial"/>
                <w:b/>
                <w:bCs/>
                <w:sz w:val="24"/>
                <w:szCs w:val="24"/>
              </w:rPr>
            </w:pPr>
            <w:r w:rsidRPr="00620F77">
              <w:rPr>
                <w:rFonts w:ascii="Arial" w:hAnsi="Arial" w:cs="Arial"/>
                <w:b/>
                <w:bCs/>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lastRenderedPageBreak/>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6B152784" w:rsidR="004B2171" w:rsidRDefault="004B2171">
            <w:pPr>
              <w:rPr>
                <w:rFonts w:ascii="Arial" w:hAnsi="Arial" w:cs="Arial"/>
                <w:sz w:val="24"/>
                <w:szCs w:val="24"/>
              </w:rPr>
            </w:pPr>
            <w:r>
              <w:rPr>
                <w:rFonts w:ascii="Arial" w:hAnsi="Arial" w:cs="Arial"/>
                <w:sz w:val="24"/>
                <w:szCs w:val="24"/>
              </w:rPr>
              <w:t>Enclose</w:t>
            </w:r>
            <w:r w:rsidR="00064F39">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rsidTr="00620F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620F77"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w:t>
            </w:r>
            <w:r w:rsidR="006D3A5F" w:rsidRPr="00620F77">
              <w:rPr>
                <w:rFonts w:ascii="Arial" w:hAnsi="Arial" w:cs="Arial"/>
                <w:sz w:val="24"/>
                <w:szCs w:val="24"/>
              </w:rPr>
              <w:t>underground services</w:t>
            </w:r>
            <w:r w:rsidR="00CA2E95" w:rsidRPr="00620F77">
              <w:rPr>
                <w:rFonts w:ascii="Arial" w:hAnsi="Arial" w:cs="Arial"/>
                <w:sz w:val="24"/>
                <w:szCs w:val="24"/>
              </w:rPr>
              <w:t xml:space="preserve"> and planning issues. </w:t>
            </w:r>
            <w:r w:rsidR="006D3A5F" w:rsidRPr="00620F77">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sidRPr="00620F77">
              <w:rPr>
                <w:rFonts w:ascii="Arial" w:hAnsi="Arial" w:cs="Arial"/>
                <w:sz w:val="24"/>
                <w:szCs w:val="24"/>
              </w:rPr>
              <w:t xml:space="preserve">The optimum solution from a planning and radio coverage perspective has been put forward. </w:t>
            </w:r>
          </w:p>
          <w:p w14:paraId="274041DF" w14:textId="672BE2D3" w:rsidR="00FB49BF" w:rsidRPr="00620F77" w:rsidRDefault="00FB49BF" w:rsidP="00942563">
            <w:pPr>
              <w:jc w:val="both"/>
              <w:rPr>
                <w:rFonts w:ascii="Arial" w:hAnsi="Arial" w:cs="Arial"/>
                <w:sz w:val="24"/>
                <w:szCs w:val="24"/>
              </w:rPr>
            </w:pPr>
          </w:p>
          <w:p w14:paraId="1A40339E" w14:textId="15E03BF0" w:rsidR="00FB49BF" w:rsidRPr="00620F77" w:rsidRDefault="00FB49BF" w:rsidP="00FB49BF">
            <w:pPr>
              <w:jc w:val="both"/>
              <w:rPr>
                <w:rFonts w:ascii="Arial" w:hAnsi="Arial" w:cs="Arial"/>
                <w:sz w:val="24"/>
                <w:szCs w:val="24"/>
              </w:rPr>
            </w:pPr>
            <w:r w:rsidRPr="00620F77">
              <w:rPr>
                <w:rFonts w:ascii="Arial" w:hAnsi="Arial" w:cs="Arial"/>
                <w:sz w:val="24"/>
                <w:szCs w:val="24"/>
              </w:rPr>
              <w:t xml:space="preserve">Figure 4 illustrates the nominal and existing 3 UK sites in the area. The nominal is captured by the </w:t>
            </w:r>
            <w:r w:rsidR="00620F77" w:rsidRPr="00620F77">
              <w:rPr>
                <w:rFonts w:ascii="Arial" w:hAnsi="Arial" w:cs="Arial"/>
                <w:sz w:val="24"/>
                <w:szCs w:val="24"/>
              </w:rPr>
              <w:t>yellow dot</w:t>
            </w:r>
            <w:r w:rsidRPr="00620F77">
              <w:rPr>
                <w:rFonts w:ascii="Arial" w:hAnsi="Arial" w:cs="Arial"/>
                <w:sz w:val="24"/>
                <w:szCs w:val="24"/>
              </w:rPr>
              <w:t xml:space="preserve"> below. The equipment </w:t>
            </w:r>
            <w:proofErr w:type="gramStart"/>
            <w:r w:rsidRPr="00620F77">
              <w:rPr>
                <w:rFonts w:ascii="Arial" w:hAnsi="Arial" w:cs="Arial"/>
                <w:sz w:val="24"/>
                <w:szCs w:val="24"/>
              </w:rPr>
              <w:t>has to</w:t>
            </w:r>
            <w:proofErr w:type="gramEnd"/>
            <w:r w:rsidRPr="00620F77">
              <w:rPr>
                <w:rFonts w:ascii="Arial" w:hAnsi="Arial" w:cs="Arial"/>
                <w:sz w:val="24"/>
                <w:szCs w:val="24"/>
              </w:rPr>
              <w:t xml:space="preserve"> be located in this </w:t>
            </w:r>
            <w:r w:rsidR="00E603BE" w:rsidRPr="00620F77">
              <w:rPr>
                <w:rFonts w:ascii="Arial" w:hAnsi="Arial" w:cs="Arial"/>
                <w:sz w:val="24"/>
                <w:szCs w:val="24"/>
              </w:rPr>
              <w:t>marker</w:t>
            </w:r>
            <w:r w:rsidRPr="00620F77">
              <w:rPr>
                <w:rFonts w:ascii="Arial" w:hAnsi="Arial" w:cs="Arial"/>
                <w:sz w:val="24"/>
                <w:szCs w:val="24"/>
              </w:rPr>
              <w:t xml:space="preserve"> or very close to it to give coverage and not to interfere with the adjoining 3UK sites. </w:t>
            </w:r>
          </w:p>
          <w:p w14:paraId="2C09077F" w14:textId="77777777" w:rsidR="00FB49BF" w:rsidRPr="00620F77" w:rsidRDefault="00FB49BF" w:rsidP="00FB49BF">
            <w:pPr>
              <w:jc w:val="both"/>
              <w:rPr>
                <w:rFonts w:ascii="Arial" w:hAnsi="Arial" w:cs="Arial"/>
                <w:sz w:val="24"/>
                <w:szCs w:val="24"/>
              </w:rPr>
            </w:pPr>
          </w:p>
          <w:p w14:paraId="71715778" w14:textId="403D2C4F" w:rsidR="00FB49BF" w:rsidRDefault="00FB49BF" w:rsidP="00FB49BF">
            <w:pPr>
              <w:jc w:val="both"/>
              <w:rPr>
                <w:rFonts w:ascii="Arial" w:hAnsi="Arial" w:cs="Arial"/>
                <w:sz w:val="24"/>
                <w:szCs w:val="24"/>
              </w:rPr>
            </w:pPr>
            <w:r w:rsidRPr="00620F77">
              <w:rPr>
                <w:rFonts w:ascii="Arial" w:hAnsi="Arial" w:cs="Arial"/>
                <w:sz w:val="24"/>
                <w:szCs w:val="24"/>
              </w:rPr>
              <w:t xml:space="preserve">Figure 4: </w:t>
            </w:r>
          </w:p>
          <w:p w14:paraId="05D998B0" w14:textId="77777777" w:rsidR="00064F39" w:rsidRPr="00620F77" w:rsidRDefault="00064F39" w:rsidP="00FB49BF">
            <w:pPr>
              <w:jc w:val="both"/>
              <w:rPr>
                <w:rFonts w:ascii="Arial" w:hAnsi="Arial" w:cs="Arial"/>
                <w:sz w:val="24"/>
                <w:szCs w:val="24"/>
              </w:rPr>
            </w:pPr>
          </w:p>
          <w:p w14:paraId="4A9E808C" w14:textId="763CC434" w:rsidR="00942563" w:rsidRDefault="00064F39" w:rsidP="00942563">
            <w:pPr>
              <w:jc w:val="both"/>
              <w:rPr>
                <w:rFonts w:ascii="Arial" w:hAnsi="Arial" w:cs="Arial"/>
                <w:sz w:val="24"/>
                <w:szCs w:val="24"/>
              </w:rPr>
            </w:pPr>
            <w:r>
              <w:rPr>
                <w:noProof/>
              </w:rPr>
              <w:pict w14:anchorId="0EF20880">
                <v:shape id="Picture 3" o:spid="_x0000_i1028" type="#_x0000_t75" style="width:430.8pt;height:219.6pt;visibility:visible;mso-wrap-style:square">
                  <v:imagedata r:id="rId16" o:title=""/>
                </v:shape>
              </w:pict>
            </w:r>
          </w:p>
          <w:p w14:paraId="0A77E183" w14:textId="143FF774" w:rsidR="00A76FEE" w:rsidRPr="00DD4599" w:rsidRDefault="00A76FEE"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620F77" w:rsidRDefault="00565C81">
            <w:pPr>
              <w:rPr>
                <w:rFonts w:ascii="Arial" w:hAnsi="Arial" w:cs="Arial"/>
                <w:sz w:val="24"/>
                <w:szCs w:val="24"/>
              </w:rPr>
            </w:pPr>
          </w:p>
          <w:p w14:paraId="60732760" w14:textId="4A378619" w:rsidR="004B2171" w:rsidRPr="00620F77" w:rsidRDefault="004B2171">
            <w:pPr>
              <w:rPr>
                <w:rFonts w:ascii="Arial" w:hAnsi="Arial" w:cs="Arial"/>
                <w:sz w:val="24"/>
                <w:szCs w:val="24"/>
              </w:rPr>
            </w:pPr>
            <w:r w:rsidRPr="00620F77">
              <w:rPr>
                <w:rFonts w:ascii="Arial" w:hAnsi="Arial" w:cs="Arial"/>
                <w:sz w:val="24"/>
                <w:szCs w:val="24"/>
              </w:rPr>
              <w:t>Description:</w:t>
            </w:r>
          </w:p>
          <w:p w14:paraId="37B71F33" w14:textId="0734AEF0" w:rsidR="00793191" w:rsidRPr="00620F77" w:rsidRDefault="00793191" w:rsidP="00A76FEE">
            <w:pPr>
              <w:rPr>
                <w:rFonts w:ascii="Arial" w:hAnsi="Arial" w:cs="Arial"/>
                <w:sz w:val="24"/>
                <w:szCs w:val="24"/>
              </w:rPr>
            </w:pPr>
          </w:p>
          <w:p w14:paraId="0B27E4A3" w14:textId="08AEC9C2" w:rsidR="00793191" w:rsidRPr="00620F77" w:rsidRDefault="00793191" w:rsidP="00A76FEE">
            <w:pPr>
              <w:rPr>
                <w:rFonts w:ascii="Arial" w:hAnsi="Arial" w:cs="Arial"/>
                <w:sz w:val="24"/>
                <w:szCs w:val="24"/>
              </w:rPr>
            </w:pPr>
            <w:r w:rsidRPr="00620F77">
              <w:rPr>
                <w:rFonts w:ascii="Arial" w:hAnsi="Arial" w:cs="Arial"/>
                <w:sz w:val="24"/>
                <w:szCs w:val="24"/>
              </w:rPr>
              <w:t>Proposed Phase 8 Monopole C/W wrapround Cabinet at base.</w:t>
            </w:r>
          </w:p>
          <w:p w14:paraId="68314A33" w14:textId="77777777" w:rsidR="00A76FEE" w:rsidRDefault="00A76FEE" w:rsidP="00A54AA2">
            <w:pPr>
              <w:rPr>
                <w:rFonts w:ascii="Arial" w:hAnsi="Arial" w:cs="Arial"/>
                <w:sz w:val="24"/>
                <w:szCs w:val="24"/>
              </w:rPr>
            </w:pPr>
          </w:p>
          <w:p w14:paraId="67D3006B" w14:textId="07C33E14" w:rsidR="00064F39" w:rsidRPr="00620F77" w:rsidRDefault="00064F39" w:rsidP="00A54AA2">
            <w:pPr>
              <w:rPr>
                <w:rFonts w:ascii="Arial" w:hAnsi="Arial" w:cs="Arial"/>
                <w:sz w:val="24"/>
                <w:szCs w:val="24"/>
              </w:rPr>
            </w:pPr>
          </w:p>
        </w:tc>
      </w:tr>
      <w:tr w:rsidR="004B2171" w14:paraId="53D16009" w14:textId="77777777">
        <w:trPr>
          <w:cantSplit/>
        </w:trPr>
        <w:tc>
          <w:tcPr>
            <w:tcW w:w="10316" w:type="dxa"/>
            <w:gridSpan w:val="3"/>
          </w:tcPr>
          <w:p w14:paraId="0E5AFE10" w14:textId="001AFB24" w:rsidR="004B2171" w:rsidRPr="00620F77" w:rsidRDefault="00BF6F8B">
            <w:pPr>
              <w:rPr>
                <w:rFonts w:ascii="Arial" w:hAnsi="Arial" w:cs="Arial"/>
                <w:sz w:val="24"/>
                <w:szCs w:val="24"/>
              </w:rPr>
            </w:pPr>
            <w:r w:rsidRPr="00620F77">
              <w:rPr>
                <w:rFonts w:ascii="Arial" w:hAnsi="Arial" w:cs="Arial"/>
                <w:sz w:val="24"/>
                <w:szCs w:val="24"/>
              </w:rPr>
              <w:t xml:space="preserve">Overall Height:  </w:t>
            </w:r>
            <w:r w:rsidR="00793191" w:rsidRPr="00620F77">
              <w:rPr>
                <w:rFonts w:ascii="Arial" w:hAnsi="Arial" w:cs="Arial"/>
                <w:sz w:val="24"/>
                <w:szCs w:val="24"/>
              </w:rPr>
              <w:t>+</w:t>
            </w:r>
            <w:r w:rsidR="00620F77" w:rsidRPr="00620F77">
              <w:rPr>
                <w:rFonts w:ascii="Arial" w:hAnsi="Arial" w:cs="Arial"/>
                <w:sz w:val="24"/>
                <w:szCs w:val="24"/>
              </w:rPr>
              <w:t>15</w:t>
            </w:r>
            <w:r w:rsidR="00793191" w:rsidRPr="00620F77">
              <w:rPr>
                <w:rFonts w:ascii="Arial" w:hAnsi="Arial" w:cs="Arial"/>
                <w:sz w:val="24"/>
                <w:szCs w:val="24"/>
              </w:rPr>
              <w:t>.0</w:t>
            </w:r>
            <w:r w:rsidR="00C5300A" w:rsidRPr="00620F77">
              <w:rPr>
                <w:rFonts w:ascii="Arial" w:hAnsi="Arial" w:cs="Arial"/>
                <w:sz w:val="24"/>
                <w:szCs w:val="24"/>
              </w:rPr>
              <w:t>m</w:t>
            </w:r>
            <w:r w:rsidR="00EB76F3" w:rsidRPr="00620F77">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620F77" w:rsidRDefault="004B2171">
            <w:pPr>
              <w:rPr>
                <w:rFonts w:ascii="Arial" w:hAnsi="Arial" w:cs="Arial"/>
                <w:sz w:val="24"/>
                <w:szCs w:val="24"/>
              </w:rPr>
            </w:pPr>
            <w:r w:rsidRPr="00620F77">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620F77" w:rsidRDefault="004B2171">
            <w:pPr>
              <w:rPr>
                <w:rFonts w:ascii="Arial" w:hAnsi="Arial" w:cs="Arial"/>
                <w:sz w:val="24"/>
                <w:szCs w:val="24"/>
              </w:rPr>
            </w:pPr>
            <w:r w:rsidRPr="00620F77">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620F77" w:rsidRDefault="004B2171">
            <w:pPr>
              <w:rPr>
                <w:rFonts w:ascii="Arial" w:hAnsi="Arial" w:cs="Arial"/>
                <w:sz w:val="24"/>
                <w:szCs w:val="24"/>
              </w:rPr>
            </w:pPr>
            <w:r w:rsidRPr="00620F77">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Pr="00620F77" w:rsidRDefault="004B2171">
            <w:pPr>
              <w:rPr>
                <w:rFonts w:ascii="Arial" w:hAnsi="Arial" w:cs="Arial"/>
                <w:sz w:val="24"/>
                <w:szCs w:val="24"/>
              </w:rPr>
            </w:pPr>
            <w:r w:rsidRPr="00620F77">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lastRenderedPageBreak/>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Pr="00620F77" w:rsidRDefault="004B2171" w:rsidP="00810990">
            <w:pPr>
              <w:jc w:val="both"/>
              <w:rPr>
                <w:rFonts w:ascii="Arial" w:hAnsi="Arial" w:cs="Arial"/>
                <w:sz w:val="24"/>
                <w:szCs w:val="24"/>
              </w:rPr>
            </w:pPr>
          </w:p>
          <w:p w14:paraId="678B6EDB" w14:textId="45F86490" w:rsidR="004B2171" w:rsidRPr="00064F39" w:rsidRDefault="004B2171" w:rsidP="005E4C1F">
            <w:pPr>
              <w:jc w:val="both"/>
              <w:rPr>
                <w:rFonts w:ascii="Arial" w:hAnsi="Arial" w:cs="Arial"/>
                <w:sz w:val="24"/>
                <w:szCs w:val="24"/>
              </w:rPr>
            </w:pPr>
            <w:r w:rsidRPr="00620F77">
              <w:rPr>
                <w:rFonts w:ascii="Arial" w:hAnsi="Arial" w:cs="Arial"/>
                <w:sz w:val="24"/>
                <w:szCs w:val="24"/>
              </w:rPr>
              <w:t xml:space="preserve">The site is required to provide new </w:t>
            </w:r>
            <w:r w:rsidR="00BC194C" w:rsidRPr="00620F77">
              <w:rPr>
                <w:rFonts w:ascii="Arial" w:hAnsi="Arial" w:cs="Arial"/>
                <w:sz w:val="24"/>
                <w:szCs w:val="24"/>
              </w:rPr>
              <w:t>5G</w:t>
            </w:r>
            <w:r w:rsidRPr="00620F77">
              <w:rPr>
                <w:rFonts w:ascii="Arial" w:hAnsi="Arial" w:cs="Arial"/>
                <w:sz w:val="24"/>
                <w:szCs w:val="24"/>
              </w:rPr>
              <w:t xml:space="preserve"> coverage for</w:t>
            </w:r>
            <w:r w:rsidR="005778B9" w:rsidRPr="00620F77">
              <w:rPr>
                <w:rFonts w:ascii="Arial" w:hAnsi="Arial" w:cs="Arial"/>
                <w:sz w:val="24"/>
                <w:szCs w:val="24"/>
              </w:rPr>
              <w:t xml:space="preserve"> </w:t>
            </w:r>
            <w:r w:rsidR="009F39D2" w:rsidRPr="00620F77">
              <w:rPr>
                <w:rFonts w:ascii="Arial" w:hAnsi="Arial" w:cs="Arial"/>
                <w:sz w:val="24"/>
                <w:szCs w:val="24"/>
              </w:rPr>
              <w:t xml:space="preserve">H3G LTE </w:t>
            </w:r>
            <w:proofErr w:type="gramStart"/>
            <w:r w:rsidR="00321B0C" w:rsidRPr="00620F77">
              <w:rPr>
                <w:rFonts w:ascii="Arial" w:hAnsi="Arial" w:cs="Arial"/>
                <w:sz w:val="24"/>
                <w:szCs w:val="24"/>
              </w:rPr>
              <w:t>in order to</w:t>
            </w:r>
            <w:proofErr w:type="gramEnd"/>
            <w:r w:rsidRPr="00620F77">
              <w:rPr>
                <w:rFonts w:ascii="Arial" w:hAnsi="Arial" w:cs="Arial"/>
                <w:sz w:val="24"/>
                <w:szCs w:val="24"/>
              </w:rPr>
              <w:t xml:space="preserve"> improve </w:t>
            </w:r>
            <w:r w:rsidR="00C354EA" w:rsidRPr="00620F77">
              <w:rPr>
                <w:rFonts w:ascii="Arial" w:hAnsi="Arial" w:cs="Arial"/>
                <w:sz w:val="24"/>
                <w:szCs w:val="24"/>
              </w:rPr>
              <w:t xml:space="preserve">coverage in the area of </w:t>
            </w:r>
            <w:r w:rsidR="00620F77" w:rsidRPr="00620F77">
              <w:rPr>
                <w:rFonts w:ascii="Arial" w:hAnsi="Arial" w:cs="Arial"/>
                <w:sz w:val="24"/>
                <w:szCs w:val="24"/>
              </w:rPr>
              <w:t>Hillingdon.</w:t>
            </w:r>
            <w:r w:rsidRPr="00620F77">
              <w:rPr>
                <w:rFonts w:ascii="Arial" w:hAnsi="Arial" w:cs="Arial"/>
                <w:sz w:val="24"/>
                <w:szCs w:val="24"/>
              </w:rPr>
              <w:t xml:space="preserve"> The cell search areas for </w:t>
            </w:r>
            <w:r w:rsidR="00BC194C" w:rsidRPr="00620F77">
              <w:rPr>
                <w:rFonts w:ascii="Arial" w:hAnsi="Arial" w:cs="Arial"/>
                <w:sz w:val="24"/>
                <w:szCs w:val="24"/>
              </w:rPr>
              <w:t>5G</w:t>
            </w:r>
            <w:r w:rsidRPr="00620F77">
              <w:rPr>
                <w:rFonts w:ascii="Arial" w:hAnsi="Arial" w:cs="Arial"/>
                <w:sz w:val="24"/>
                <w:szCs w:val="24"/>
              </w:rPr>
              <w:t xml:space="preserve"> are extremely constrained with a typical cell radius of approx</w:t>
            </w:r>
            <w:r w:rsidR="00321B0C" w:rsidRPr="00620F77">
              <w:rPr>
                <w:rFonts w:ascii="Arial" w:hAnsi="Arial" w:cs="Arial"/>
                <w:sz w:val="24"/>
                <w:szCs w:val="24"/>
              </w:rPr>
              <w:t xml:space="preserve">imately </w:t>
            </w:r>
            <w:r w:rsidR="001B020C" w:rsidRPr="00620F77">
              <w:rPr>
                <w:rFonts w:ascii="Arial" w:hAnsi="Arial" w:cs="Arial"/>
                <w:sz w:val="24"/>
                <w:szCs w:val="24"/>
              </w:rPr>
              <w:t>50</w:t>
            </w:r>
            <w:r w:rsidR="00321B0C" w:rsidRPr="00620F77">
              <w:rPr>
                <w:rFonts w:ascii="Arial" w:hAnsi="Arial" w:cs="Arial"/>
                <w:sz w:val="24"/>
                <w:szCs w:val="24"/>
              </w:rPr>
              <w:t>m meaning that it would not be</w:t>
            </w:r>
            <w:r w:rsidRPr="00620F77">
              <w:rPr>
                <w:rFonts w:ascii="Arial" w:hAnsi="Arial" w:cs="Arial"/>
                <w:sz w:val="24"/>
                <w:szCs w:val="24"/>
              </w:rPr>
              <w:t xml:space="preserve"> feasible to site the column outside of this locale. </w:t>
            </w:r>
          </w:p>
        </w:tc>
      </w:tr>
    </w:tbl>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5F503193" w14:textId="77777777" w:rsidR="00620F77" w:rsidRDefault="00620F77" w:rsidP="005E4C1F">
      <w:pPr>
        <w:jc w:val="center"/>
        <w:rPr>
          <w:rFonts w:ascii="Arial" w:hAnsi="Arial" w:cs="Arial"/>
          <w:b/>
          <w:bCs/>
          <w:sz w:val="24"/>
          <w:szCs w:val="24"/>
        </w:rPr>
      </w:pPr>
    </w:p>
    <w:p w14:paraId="0344F777" w14:textId="6AF1F4FB"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rsidTr="00294F9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294F97"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w:t>
            </w:r>
            <w:r w:rsidRPr="00294F97">
              <w:rPr>
                <w:i/>
                <w:iCs/>
                <w:color w:val="auto"/>
                <w:lang w:eastAsia="en-US"/>
              </w:rPr>
              <w:t xml:space="preserve">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294F97" w:rsidRDefault="004B2171" w:rsidP="00F95A8B">
            <w:pPr>
              <w:rPr>
                <w:rFonts w:ascii="Arial" w:hAnsi="Arial" w:cs="Arial"/>
                <w:sz w:val="24"/>
                <w:szCs w:val="24"/>
              </w:rPr>
            </w:pPr>
          </w:p>
          <w:p w14:paraId="75201636" w14:textId="24348170" w:rsidR="00A54AA2" w:rsidRPr="00294F97" w:rsidRDefault="00723695" w:rsidP="00A54AA2">
            <w:pPr>
              <w:jc w:val="both"/>
              <w:rPr>
                <w:rFonts w:ascii="Arial" w:hAnsi="Arial" w:cs="Arial"/>
                <w:sz w:val="24"/>
                <w:szCs w:val="24"/>
              </w:rPr>
            </w:pPr>
            <w:r w:rsidRPr="00294F97">
              <w:rPr>
                <w:rFonts w:ascii="Arial" w:hAnsi="Arial" w:cs="Arial"/>
                <w:sz w:val="24"/>
                <w:szCs w:val="24"/>
              </w:rPr>
              <w:t>The cell search area is illustrated below and is extremely constrained. The only viable option has been put forward.</w:t>
            </w:r>
            <w:r w:rsidR="00DC1E67" w:rsidRPr="00294F97">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294F97">
              <w:rPr>
                <w:rFonts w:ascii="Arial" w:hAnsi="Arial" w:cs="Arial"/>
                <w:sz w:val="24"/>
                <w:szCs w:val="24"/>
              </w:rPr>
              <w:t xml:space="preserve">  The proposed site </w:t>
            </w:r>
            <w:proofErr w:type="gramStart"/>
            <w:r w:rsidR="00A54AA2" w:rsidRPr="00294F97">
              <w:rPr>
                <w:rFonts w:ascii="Arial" w:hAnsi="Arial" w:cs="Arial"/>
                <w:sz w:val="24"/>
                <w:szCs w:val="24"/>
              </w:rPr>
              <w:t>is located in</w:t>
            </w:r>
            <w:proofErr w:type="gramEnd"/>
            <w:r w:rsidR="00A54AA2" w:rsidRPr="00294F97">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0D567112" w14:textId="57049D59" w:rsidR="00677634" w:rsidRPr="00294F97" w:rsidRDefault="00677634" w:rsidP="00A54AA2">
            <w:pPr>
              <w:jc w:val="both"/>
              <w:rPr>
                <w:rFonts w:ascii="Arial" w:hAnsi="Arial" w:cs="Arial"/>
                <w:sz w:val="24"/>
                <w:szCs w:val="24"/>
              </w:rPr>
            </w:pPr>
          </w:p>
          <w:p w14:paraId="67153340" w14:textId="335C08E0" w:rsidR="00294F97" w:rsidRPr="00294F97" w:rsidRDefault="00294F97" w:rsidP="00A54AA2">
            <w:pPr>
              <w:jc w:val="both"/>
              <w:rPr>
                <w:rFonts w:ascii="Arial" w:hAnsi="Arial" w:cs="Arial"/>
                <w:sz w:val="24"/>
                <w:szCs w:val="24"/>
              </w:rPr>
            </w:pPr>
          </w:p>
          <w:p w14:paraId="6CCD3F0E" w14:textId="18F8F972" w:rsidR="00294F97" w:rsidRPr="00294F97" w:rsidRDefault="00294F97" w:rsidP="00A54AA2">
            <w:pPr>
              <w:jc w:val="both"/>
              <w:rPr>
                <w:rFonts w:ascii="Arial" w:hAnsi="Arial" w:cs="Arial"/>
                <w:sz w:val="24"/>
                <w:szCs w:val="24"/>
              </w:rPr>
            </w:pPr>
          </w:p>
          <w:p w14:paraId="2286398C" w14:textId="125A6D01" w:rsidR="00294F97" w:rsidRPr="00294F97" w:rsidRDefault="00294F97" w:rsidP="00A54AA2">
            <w:pPr>
              <w:jc w:val="both"/>
              <w:rPr>
                <w:rFonts w:ascii="Arial" w:hAnsi="Arial" w:cs="Arial"/>
                <w:sz w:val="24"/>
                <w:szCs w:val="24"/>
              </w:rPr>
            </w:pPr>
          </w:p>
          <w:p w14:paraId="32147B3B" w14:textId="56C8654B" w:rsidR="00294F97" w:rsidRPr="00294F97" w:rsidRDefault="00294F97" w:rsidP="00A54AA2">
            <w:pPr>
              <w:jc w:val="both"/>
              <w:rPr>
                <w:rFonts w:ascii="Arial" w:hAnsi="Arial" w:cs="Arial"/>
                <w:sz w:val="24"/>
                <w:szCs w:val="24"/>
              </w:rPr>
            </w:pPr>
          </w:p>
          <w:p w14:paraId="60E2C66F" w14:textId="76E38882" w:rsidR="00294F97" w:rsidRPr="00294F97" w:rsidRDefault="00294F97" w:rsidP="00A54AA2">
            <w:pPr>
              <w:jc w:val="both"/>
              <w:rPr>
                <w:rFonts w:ascii="Arial" w:hAnsi="Arial" w:cs="Arial"/>
                <w:sz w:val="24"/>
                <w:szCs w:val="24"/>
              </w:rPr>
            </w:pPr>
          </w:p>
          <w:p w14:paraId="11F8CA8E" w14:textId="107F6FA6" w:rsidR="00294F97" w:rsidRPr="00294F97" w:rsidRDefault="00294F97" w:rsidP="00A54AA2">
            <w:pPr>
              <w:jc w:val="both"/>
              <w:rPr>
                <w:rFonts w:ascii="Arial" w:hAnsi="Arial" w:cs="Arial"/>
                <w:sz w:val="24"/>
                <w:szCs w:val="24"/>
              </w:rPr>
            </w:pPr>
          </w:p>
          <w:p w14:paraId="03EAE06A" w14:textId="64B00352" w:rsidR="00294F97" w:rsidRPr="00294F97" w:rsidRDefault="00294F97" w:rsidP="00A54AA2">
            <w:pPr>
              <w:jc w:val="both"/>
              <w:rPr>
                <w:rFonts w:ascii="Arial" w:hAnsi="Arial" w:cs="Arial"/>
                <w:sz w:val="24"/>
                <w:szCs w:val="24"/>
              </w:rPr>
            </w:pPr>
          </w:p>
          <w:p w14:paraId="4F7C3F33" w14:textId="6C915C45" w:rsidR="00294F97" w:rsidRPr="00294F97" w:rsidRDefault="00294F97" w:rsidP="00A54AA2">
            <w:pPr>
              <w:jc w:val="both"/>
              <w:rPr>
                <w:rFonts w:ascii="Arial" w:hAnsi="Arial" w:cs="Arial"/>
                <w:sz w:val="24"/>
                <w:szCs w:val="24"/>
              </w:rPr>
            </w:pPr>
          </w:p>
          <w:p w14:paraId="1F8DAD9E" w14:textId="194A4544" w:rsidR="00294F97" w:rsidRPr="00294F97" w:rsidRDefault="00294F97" w:rsidP="00A54AA2">
            <w:pPr>
              <w:jc w:val="both"/>
              <w:rPr>
                <w:rFonts w:ascii="Arial" w:hAnsi="Arial" w:cs="Arial"/>
                <w:sz w:val="24"/>
                <w:szCs w:val="24"/>
              </w:rPr>
            </w:pPr>
          </w:p>
          <w:p w14:paraId="51500463" w14:textId="05C53D22" w:rsidR="00294F97" w:rsidRPr="00294F97" w:rsidRDefault="00294F97" w:rsidP="00A54AA2">
            <w:pPr>
              <w:jc w:val="both"/>
              <w:rPr>
                <w:rFonts w:ascii="Arial" w:hAnsi="Arial" w:cs="Arial"/>
                <w:sz w:val="24"/>
                <w:szCs w:val="24"/>
              </w:rPr>
            </w:pPr>
          </w:p>
          <w:p w14:paraId="7AC6FBCB" w14:textId="3EB68EA9" w:rsidR="00294F97" w:rsidRPr="00294F97" w:rsidRDefault="00294F97" w:rsidP="00A54AA2">
            <w:pPr>
              <w:jc w:val="both"/>
              <w:rPr>
                <w:rFonts w:ascii="Arial" w:hAnsi="Arial" w:cs="Arial"/>
                <w:sz w:val="24"/>
                <w:szCs w:val="24"/>
              </w:rPr>
            </w:pPr>
          </w:p>
          <w:p w14:paraId="1CA4FDEA" w14:textId="6536C093" w:rsidR="00294F97" w:rsidRDefault="00294F97" w:rsidP="00A54AA2">
            <w:pPr>
              <w:jc w:val="both"/>
              <w:rPr>
                <w:rFonts w:ascii="Arial" w:hAnsi="Arial" w:cs="Arial"/>
                <w:sz w:val="24"/>
                <w:szCs w:val="24"/>
              </w:rPr>
            </w:pPr>
          </w:p>
          <w:p w14:paraId="0086C68F" w14:textId="77777777" w:rsidR="00064F39" w:rsidRPr="00294F97" w:rsidRDefault="00064F39" w:rsidP="00A54AA2">
            <w:pPr>
              <w:jc w:val="both"/>
              <w:rPr>
                <w:rFonts w:ascii="Arial" w:hAnsi="Arial" w:cs="Arial"/>
                <w:sz w:val="24"/>
                <w:szCs w:val="24"/>
              </w:rPr>
            </w:pPr>
          </w:p>
          <w:p w14:paraId="0F40D48F" w14:textId="3338DE50" w:rsidR="00677634" w:rsidRPr="00294F97" w:rsidRDefault="00677634" w:rsidP="00A54AA2">
            <w:pPr>
              <w:jc w:val="both"/>
              <w:rPr>
                <w:rFonts w:ascii="Arial" w:hAnsi="Arial" w:cs="Arial"/>
                <w:sz w:val="24"/>
                <w:szCs w:val="24"/>
              </w:rPr>
            </w:pPr>
            <w:r w:rsidRPr="00294F97">
              <w:rPr>
                <w:rFonts w:ascii="Arial" w:hAnsi="Arial" w:cs="Arial"/>
                <w:sz w:val="24"/>
                <w:szCs w:val="24"/>
              </w:rPr>
              <w:lastRenderedPageBreak/>
              <w:t>Figure 5:</w:t>
            </w:r>
          </w:p>
          <w:p w14:paraId="2E5F5EB3" w14:textId="27B55EEF" w:rsidR="00677634" w:rsidRDefault="00064F39" w:rsidP="00A54AA2">
            <w:pPr>
              <w:jc w:val="both"/>
              <w:rPr>
                <w:rFonts w:ascii="Arial" w:hAnsi="Arial" w:cs="Arial"/>
                <w:sz w:val="24"/>
                <w:szCs w:val="24"/>
              </w:rPr>
            </w:pPr>
            <w:r>
              <w:rPr>
                <w:noProof/>
              </w:rPr>
              <w:pict w14:anchorId="13BF3802">
                <v:shape id="Picture 1" o:spid="_x0000_s1027" type="#_x0000_t75" style="position:absolute;left:0;text-align:left;margin-left:66.8pt;margin-top:10.8pt;width:367pt;height:314pt;z-index:-251655168;visibility:visible;mso-wrap-style:square;mso-position-horizontal-relative:text;mso-position-vertical-relative:text;mso-width-relative:page;mso-height-relative:page" wrapcoords="-44 0 -44 21548 21600 21548 21600 0 -44 0">
                  <v:imagedata r:id="rId17" o:title=""/>
                  <w10:wrap type="tight"/>
                </v:shape>
              </w:pict>
            </w:r>
          </w:p>
          <w:p w14:paraId="1220C951" w14:textId="0ED7D8C2" w:rsidR="00294F97" w:rsidRDefault="00294F97" w:rsidP="00A54AA2">
            <w:pPr>
              <w:jc w:val="both"/>
              <w:rPr>
                <w:rFonts w:ascii="Arial" w:hAnsi="Arial" w:cs="Arial"/>
                <w:sz w:val="24"/>
                <w:szCs w:val="24"/>
              </w:rPr>
            </w:pPr>
          </w:p>
          <w:p w14:paraId="09A34406" w14:textId="577560D6" w:rsidR="00294F97" w:rsidRDefault="00294F97" w:rsidP="00A54AA2">
            <w:pPr>
              <w:jc w:val="both"/>
              <w:rPr>
                <w:rFonts w:ascii="Arial" w:hAnsi="Arial" w:cs="Arial"/>
                <w:sz w:val="24"/>
                <w:szCs w:val="24"/>
              </w:rPr>
            </w:pPr>
          </w:p>
          <w:p w14:paraId="4D10D698" w14:textId="1A0571CB" w:rsidR="00294F97" w:rsidRDefault="00294F97" w:rsidP="00A54AA2">
            <w:pPr>
              <w:jc w:val="both"/>
              <w:rPr>
                <w:rFonts w:ascii="Arial" w:hAnsi="Arial" w:cs="Arial"/>
                <w:sz w:val="24"/>
                <w:szCs w:val="24"/>
              </w:rPr>
            </w:pPr>
          </w:p>
          <w:p w14:paraId="5DEB33CA" w14:textId="232EAB52" w:rsidR="00294F97" w:rsidRDefault="00294F97" w:rsidP="00A54AA2">
            <w:pPr>
              <w:jc w:val="both"/>
              <w:rPr>
                <w:rFonts w:ascii="Arial" w:hAnsi="Arial" w:cs="Arial"/>
                <w:sz w:val="24"/>
                <w:szCs w:val="24"/>
              </w:rPr>
            </w:pPr>
          </w:p>
          <w:p w14:paraId="506F2196" w14:textId="52684531" w:rsidR="00294F97" w:rsidRDefault="00294F97" w:rsidP="00A54AA2">
            <w:pPr>
              <w:jc w:val="both"/>
              <w:rPr>
                <w:rFonts w:ascii="Arial" w:hAnsi="Arial" w:cs="Arial"/>
                <w:sz w:val="24"/>
                <w:szCs w:val="24"/>
              </w:rPr>
            </w:pPr>
          </w:p>
          <w:p w14:paraId="05335081" w14:textId="1CA42754" w:rsidR="00294F97" w:rsidRDefault="00294F97" w:rsidP="00A54AA2">
            <w:pPr>
              <w:jc w:val="both"/>
              <w:rPr>
                <w:rFonts w:ascii="Arial" w:hAnsi="Arial" w:cs="Arial"/>
                <w:sz w:val="24"/>
                <w:szCs w:val="24"/>
              </w:rPr>
            </w:pPr>
          </w:p>
          <w:p w14:paraId="60857969" w14:textId="7B8F9E50" w:rsidR="00294F97" w:rsidRDefault="00294F97" w:rsidP="00A54AA2">
            <w:pPr>
              <w:jc w:val="both"/>
              <w:rPr>
                <w:rFonts w:ascii="Arial" w:hAnsi="Arial" w:cs="Arial"/>
                <w:sz w:val="24"/>
                <w:szCs w:val="24"/>
              </w:rPr>
            </w:pPr>
          </w:p>
          <w:p w14:paraId="4FB955DA" w14:textId="141F7087" w:rsidR="00294F97" w:rsidRDefault="00294F97" w:rsidP="00A54AA2">
            <w:pPr>
              <w:jc w:val="both"/>
              <w:rPr>
                <w:rFonts w:ascii="Arial" w:hAnsi="Arial" w:cs="Arial"/>
                <w:sz w:val="24"/>
                <w:szCs w:val="24"/>
              </w:rPr>
            </w:pPr>
          </w:p>
          <w:p w14:paraId="152CA6D7" w14:textId="6D0937A1" w:rsidR="00294F97" w:rsidRDefault="00294F97" w:rsidP="00A54AA2">
            <w:pPr>
              <w:jc w:val="both"/>
              <w:rPr>
                <w:rFonts w:ascii="Arial" w:hAnsi="Arial" w:cs="Arial"/>
                <w:sz w:val="24"/>
                <w:szCs w:val="24"/>
              </w:rPr>
            </w:pPr>
          </w:p>
          <w:p w14:paraId="15A81E2B" w14:textId="6D9A02B4" w:rsidR="00294F97" w:rsidRDefault="00294F97" w:rsidP="00A54AA2">
            <w:pPr>
              <w:jc w:val="both"/>
              <w:rPr>
                <w:rFonts w:ascii="Arial" w:hAnsi="Arial" w:cs="Arial"/>
                <w:sz w:val="24"/>
                <w:szCs w:val="24"/>
              </w:rPr>
            </w:pPr>
          </w:p>
          <w:p w14:paraId="48669E3D" w14:textId="23D164E6" w:rsidR="00294F97" w:rsidRDefault="00294F97" w:rsidP="00A54AA2">
            <w:pPr>
              <w:jc w:val="both"/>
              <w:rPr>
                <w:rFonts w:ascii="Arial" w:hAnsi="Arial" w:cs="Arial"/>
                <w:sz w:val="24"/>
                <w:szCs w:val="24"/>
              </w:rPr>
            </w:pPr>
          </w:p>
          <w:p w14:paraId="3318A41F" w14:textId="535D0790" w:rsidR="00294F97" w:rsidRDefault="00294F97" w:rsidP="00A54AA2">
            <w:pPr>
              <w:jc w:val="both"/>
              <w:rPr>
                <w:rFonts w:ascii="Arial" w:hAnsi="Arial" w:cs="Arial"/>
                <w:sz w:val="24"/>
                <w:szCs w:val="24"/>
              </w:rPr>
            </w:pPr>
          </w:p>
          <w:p w14:paraId="32F7F209" w14:textId="6D0D0B20" w:rsidR="00294F97" w:rsidRDefault="00294F97" w:rsidP="00A54AA2">
            <w:pPr>
              <w:jc w:val="both"/>
              <w:rPr>
                <w:rFonts w:ascii="Arial" w:hAnsi="Arial" w:cs="Arial"/>
                <w:sz w:val="24"/>
                <w:szCs w:val="24"/>
              </w:rPr>
            </w:pPr>
          </w:p>
          <w:p w14:paraId="2870ABE2" w14:textId="057ECE41" w:rsidR="00294F97" w:rsidRDefault="00294F97" w:rsidP="00A54AA2">
            <w:pPr>
              <w:jc w:val="both"/>
              <w:rPr>
                <w:rFonts w:ascii="Arial" w:hAnsi="Arial" w:cs="Arial"/>
                <w:sz w:val="24"/>
                <w:szCs w:val="24"/>
              </w:rPr>
            </w:pPr>
          </w:p>
          <w:p w14:paraId="6CBB3C39" w14:textId="660241C7" w:rsidR="00294F97" w:rsidRDefault="00294F97" w:rsidP="00A54AA2">
            <w:pPr>
              <w:jc w:val="both"/>
              <w:rPr>
                <w:rFonts w:ascii="Arial" w:hAnsi="Arial" w:cs="Arial"/>
                <w:sz w:val="24"/>
                <w:szCs w:val="24"/>
              </w:rPr>
            </w:pPr>
          </w:p>
          <w:p w14:paraId="7FA25EDC" w14:textId="131E0986" w:rsidR="00294F97" w:rsidRDefault="00294F97" w:rsidP="00A54AA2">
            <w:pPr>
              <w:jc w:val="both"/>
              <w:rPr>
                <w:rFonts w:ascii="Arial" w:hAnsi="Arial" w:cs="Arial"/>
                <w:sz w:val="24"/>
                <w:szCs w:val="24"/>
              </w:rPr>
            </w:pPr>
          </w:p>
          <w:p w14:paraId="026006DE" w14:textId="38F41411" w:rsidR="00294F97" w:rsidRDefault="00294F97" w:rsidP="00A54AA2">
            <w:pPr>
              <w:jc w:val="both"/>
              <w:rPr>
                <w:rFonts w:ascii="Arial" w:hAnsi="Arial" w:cs="Arial"/>
                <w:sz w:val="24"/>
                <w:szCs w:val="24"/>
              </w:rPr>
            </w:pPr>
          </w:p>
          <w:p w14:paraId="06B2AA78" w14:textId="0F42835B" w:rsidR="00294F97" w:rsidRDefault="00294F97" w:rsidP="00A54AA2">
            <w:pPr>
              <w:jc w:val="both"/>
              <w:rPr>
                <w:rFonts w:ascii="Arial" w:hAnsi="Arial" w:cs="Arial"/>
                <w:sz w:val="24"/>
                <w:szCs w:val="24"/>
              </w:rPr>
            </w:pPr>
          </w:p>
          <w:p w14:paraId="05B5F1A9" w14:textId="30048B54" w:rsidR="00294F97" w:rsidRDefault="00294F97" w:rsidP="00A54AA2">
            <w:pPr>
              <w:jc w:val="both"/>
              <w:rPr>
                <w:rFonts w:ascii="Arial" w:hAnsi="Arial" w:cs="Arial"/>
                <w:sz w:val="24"/>
                <w:szCs w:val="24"/>
              </w:rPr>
            </w:pPr>
          </w:p>
          <w:p w14:paraId="3961F26D" w14:textId="7D9E226D" w:rsidR="00294F97" w:rsidRDefault="00294F97" w:rsidP="00A54AA2">
            <w:pPr>
              <w:jc w:val="both"/>
              <w:rPr>
                <w:rFonts w:ascii="Arial" w:hAnsi="Arial" w:cs="Arial"/>
                <w:sz w:val="24"/>
                <w:szCs w:val="24"/>
              </w:rPr>
            </w:pPr>
          </w:p>
          <w:p w14:paraId="369B9FD7" w14:textId="0B4FD8D8" w:rsidR="00294F97" w:rsidRDefault="00294F97" w:rsidP="00A54AA2">
            <w:pPr>
              <w:jc w:val="both"/>
              <w:rPr>
                <w:rFonts w:ascii="Arial" w:hAnsi="Arial" w:cs="Arial"/>
                <w:sz w:val="24"/>
                <w:szCs w:val="24"/>
              </w:rPr>
            </w:pPr>
          </w:p>
          <w:p w14:paraId="740FBEDE" w14:textId="1B1A4575" w:rsidR="00294F97" w:rsidRDefault="00294F97" w:rsidP="00A54AA2">
            <w:pPr>
              <w:jc w:val="both"/>
              <w:rPr>
                <w:rFonts w:ascii="Arial" w:hAnsi="Arial" w:cs="Arial"/>
                <w:sz w:val="24"/>
                <w:szCs w:val="24"/>
              </w:rPr>
            </w:pPr>
          </w:p>
          <w:p w14:paraId="59E76841" w14:textId="77777777" w:rsidR="00294F97" w:rsidRPr="00294F97" w:rsidRDefault="00294F97" w:rsidP="00A54AA2">
            <w:pPr>
              <w:jc w:val="both"/>
              <w:rPr>
                <w:rFonts w:ascii="Arial" w:hAnsi="Arial" w:cs="Arial"/>
                <w:sz w:val="24"/>
                <w:szCs w:val="24"/>
              </w:rPr>
            </w:pPr>
          </w:p>
          <w:p w14:paraId="4B614E9E" w14:textId="60EE45E3" w:rsidR="00677634" w:rsidRDefault="00294F97" w:rsidP="00A54AA2">
            <w:pPr>
              <w:jc w:val="both"/>
              <w:rPr>
                <w:rFonts w:ascii="Arial" w:hAnsi="Arial" w:cs="Arial"/>
                <w:sz w:val="24"/>
                <w:szCs w:val="24"/>
              </w:rPr>
            </w:pPr>
            <w:r>
              <w:rPr>
                <w:rFonts w:ascii="Arial" w:hAnsi="Arial" w:cs="Arial"/>
                <w:sz w:val="24"/>
                <w:szCs w:val="24"/>
              </w:rPr>
              <w:t xml:space="preserve">Shortlist of Options – </w:t>
            </w:r>
          </w:p>
          <w:p w14:paraId="61595A15" w14:textId="46424F90" w:rsidR="00294F97" w:rsidRDefault="00294F97" w:rsidP="00A54AA2">
            <w:pPr>
              <w:jc w:val="both"/>
              <w:rPr>
                <w:rFonts w:ascii="Arial" w:hAnsi="Arial" w:cs="Arial"/>
                <w:sz w:val="24"/>
                <w:szCs w:val="24"/>
              </w:rPr>
            </w:pPr>
            <w:r>
              <w:rPr>
                <w:rFonts w:ascii="Arial" w:hAnsi="Arial" w:cs="Arial"/>
                <w:sz w:val="24"/>
                <w:szCs w:val="24"/>
              </w:rPr>
              <w:t>Option 1 – Discounted due to underground services.</w:t>
            </w:r>
          </w:p>
          <w:p w14:paraId="1D02B61B" w14:textId="5CBCCC7E" w:rsidR="00677634" w:rsidRDefault="00294F97" w:rsidP="00A54AA2">
            <w:pPr>
              <w:jc w:val="both"/>
              <w:rPr>
                <w:rFonts w:ascii="Arial" w:hAnsi="Arial" w:cs="Arial"/>
                <w:sz w:val="24"/>
                <w:szCs w:val="24"/>
              </w:rPr>
            </w:pPr>
            <w:r>
              <w:rPr>
                <w:rFonts w:ascii="Arial" w:hAnsi="Arial" w:cs="Arial"/>
                <w:sz w:val="24"/>
                <w:szCs w:val="24"/>
              </w:rPr>
              <w:t xml:space="preserve">Option 2 – Option put forwards within this application. </w:t>
            </w:r>
          </w:p>
          <w:p w14:paraId="51FDE7F2" w14:textId="43C90291" w:rsidR="00294F97" w:rsidRDefault="00294F97" w:rsidP="00A54AA2">
            <w:pPr>
              <w:jc w:val="both"/>
              <w:rPr>
                <w:rFonts w:ascii="Arial" w:hAnsi="Arial" w:cs="Arial"/>
                <w:sz w:val="24"/>
                <w:szCs w:val="24"/>
              </w:rPr>
            </w:pPr>
            <w:r>
              <w:rPr>
                <w:rFonts w:ascii="Arial" w:hAnsi="Arial" w:cs="Arial"/>
                <w:sz w:val="24"/>
                <w:szCs w:val="24"/>
              </w:rPr>
              <w:t xml:space="preserve">Option 3 – Discounted due to proximity to residential properties. </w:t>
            </w:r>
          </w:p>
          <w:p w14:paraId="117450C4" w14:textId="364B2BBF" w:rsidR="00294F97" w:rsidRDefault="00294F97" w:rsidP="00A54AA2">
            <w:pPr>
              <w:jc w:val="both"/>
              <w:rPr>
                <w:rFonts w:ascii="Arial" w:hAnsi="Arial" w:cs="Arial"/>
                <w:sz w:val="24"/>
                <w:szCs w:val="24"/>
              </w:rPr>
            </w:pPr>
          </w:p>
          <w:p w14:paraId="7CDA0F3B" w14:textId="73C9359F" w:rsidR="00294F97" w:rsidRPr="00294F97" w:rsidRDefault="00294F97" w:rsidP="00A54AA2">
            <w:pPr>
              <w:jc w:val="both"/>
              <w:rPr>
                <w:rFonts w:ascii="Arial" w:hAnsi="Arial" w:cs="Arial"/>
                <w:sz w:val="24"/>
                <w:szCs w:val="24"/>
              </w:rPr>
            </w:pPr>
            <w:r>
              <w:rPr>
                <w:rFonts w:ascii="Arial" w:hAnsi="Arial" w:cs="Arial"/>
                <w:sz w:val="24"/>
                <w:szCs w:val="24"/>
              </w:rPr>
              <w:t>Longlist of Options</w:t>
            </w:r>
          </w:p>
          <w:p w14:paraId="530D82CC" w14:textId="77777777" w:rsidR="00294F97" w:rsidRDefault="00294F97" w:rsidP="00F95A8B">
            <w:pPr>
              <w:rPr>
                <w:rFonts w:ascii="Arial" w:hAnsi="Arial" w:cs="Arial"/>
                <w:sz w:val="24"/>
                <w:szCs w:val="24"/>
              </w:rPr>
            </w:pPr>
            <w:r w:rsidRPr="00294F97">
              <w:rPr>
                <w:rFonts w:ascii="Arial" w:hAnsi="Arial" w:cs="Arial"/>
                <w:sz w:val="24"/>
                <w:szCs w:val="24"/>
              </w:rPr>
              <w:t xml:space="preserve">D1 - Nominal - E: 508838 N: 180939 - </w:t>
            </w:r>
            <w:r>
              <w:rPr>
                <w:rFonts w:ascii="Arial" w:hAnsi="Arial" w:cs="Arial"/>
                <w:sz w:val="24"/>
                <w:szCs w:val="24"/>
              </w:rPr>
              <w:t>D</w:t>
            </w:r>
            <w:r w:rsidRPr="00294F97">
              <w:rPr>
                <w:rFonts w:ascii="Arial" w:hAnsi="Arial" w:cs="Arial"/>
                <w:sz w:val="24"/>
                <w:szCs w:val="24"/>
              </w:rPr>
              <w:t xml:space="preserve">iscounted due to </w:t>
            </w:r>
            <w:r>
              <w:rPr>
                <w:rFonts w:ascii="Arial" w:hAnsi="Arial" w:cs="Arial"/>
                <w:sz w:val="24"/>
                <w:szCs w:val="24"/>
              </w:rPr>
              <w:t xml:space="preserve">location of </w:t>
            </w:r>
            <w:r w:rsidRPr="00294F97">
              <w:rPr>
                <w:rFonts w:ascii="Arial" w:hAnsi="Arial" w:cs="Arial"/>
                <w:sz w:val="24"/>
                <w:szCs w:val="24"/>
              </w:rPr>
              <w:t xml:space="preserve">private land and </w:t>
            </w:r>
            <w:r>
              <w:rPr>
                <w:rFonts w:ascii="Arial" w:hAnsi="Arial" w:cs="Arial"/>
                <w:sz w:val="24"/>
                <w:szCs w:val="24"/>
              </w:rPr>
              <w:t>proximity to residential properties</w:t>
            </w:r>
            <w:r w:rsidRPr="00294F97">
              <w:rPr>
                <w:rFonts w:ascii="Arial" w:hAnsi="Arial" w:cs="Arial"/>
                <w:sz w:val="24"/>
                <w:szCs w:val="24"/>
              </w:rPr>
              <w:t>.</w:t>
            </w:r>
          </w:p>
          <w:p w14:paraId="346E08DA" w14:textId="77777777" w:rsidR="00294F97" w:rsidRDefault="00294F97" w:rsidP="00F95A8B">
            <w:pPr>
              <w:rPr>
                <w:rFonts w:ascii="Arial" w:hAnsi="Arial" w:cs="Arial"/>
                <w:sz w:val="24"/>
                <w:szCs w:val="24"/>
              </w:rPr>
            </w:pPr>
            <w:r w:rsidRPr="00294F97">
              <w:rPr>
                <w:rFonts w:ascii="Arial" w:hAnsi="Arial" w:cs="Arial"/>
                <w:sz w:val="24"/>
                <w:szCs w:val="24"/>
              </w:rPr>
              <w:t xml:space="preserve">D2 - Ash Grove - E: 508818 N: 180904 - </w:t>
            </w:r>
            <w:r>
              <w:rPr>
                <w:rFonts w:ascii="Arial" w:hAnsi="Arial" w:cs="Arial"/>
                <w:sz w:val="24"/>
                <w:szCs w:val="24"/>
              </w:rPr>
              <w:t>D</w:t>
            </w:r>
            <w:r w:rsidRPr="00294F97">
              <w:rPr>
                <w:rFonts w:ascii="Arial" w:hAnsi="Arial" w:cs="Arial"/>
                <w:sz w:val="24"/>
                <w:szCs w:val="24"/>
              </w:rPr>
              <w:t xml:space="preserve">iscounted due to </w:t>
            </w:r>
            <w:r>
              <w:rPr>
                <w:rFonts w:ascii="Arial" w:hAnsi="Arial" w:cs="Arial"/>
                <w:sz w:val="24"/>
                <w:szCs w:val="24"/>
              </w:rPr>
              <w:t xml:space="preserve">insufficient </w:t>
            </w:r>
            <w:r w:rsidRPr="00294F97">
              <w:rPr>
                <w:rFonts w:ascii="Arial" w:hAnsi="Arial" w:cs="Arial"/>
                <w:sz w:val="24"/>
                <w:szCs w:val="24"/>
              </w:rPr>
              <w:t xml:space="preserve">pavement </w:t>
            </w:r>
            <w:r>
              <w:rPr>
                <w:rFonts w:ascii="Arial" w:hAnsi="Arial" w:cs="Arial"/>
                <w:sz w:val="24"/>
                <w:szCs w:val="24"/>
              </w:rPr>
              <w:t>width to house the equipment</w:t>
            </w:r>
            <w:r w:rsidRPr="00294F97">
              <w:rPr>
                <w:rFonts w:ascii="Arial" w:hAnsi="Arial" w:cs="Arial"/>
                <w:sz w:val="24"/>
                <w:szCs w:val="24"/>
              </w:rPr>
              <w:t>.</w:t>
            </w:r>
          </w:p>
          <w:p w14:paraId="444C3FFE" w14:textId="55CCF603" w:rsidR="00294F97" w:rsidRDefault="00294F97" w:rsidP="00F95A8B">
            <w:pPr>
              <w:rPr>
                <w:rFonts w:ascii="Arial" w:hAnsi="Arial" w:cs="Arial"/>
                <w:sz w:val="24"/>
                <w:szCs w:val="24"/>
              </w:rPr>
            </w:pPr>
            <w:r w:rsidRPr="00294F97">
              <w:rPr>
                <w:rFonts w:ascii="Arial" w:hAnsi="Arial" w:cs="Arial"/>
                <w:sz w:val="24"/>
                <w:szCs w:val="24"/>
              </w:rPr>
              <w:t xml:space="preserve">D3 - Lime Grove - E: 508775 N: 180809 - </w:t>
            </w:r>
            <w:r>
              <w:rPr>
                <w:rFonts w:ascii="Arial" w:hAnsi="Arial" w:cs="Arial"/>
                <w:sz w:val="24"/>
                <w:szCs w:val="24"/>
              </w:rPr>
              <w:t>D</w:t>
            </w:r>
            <w:r w:rsidRPr="00294F97">
              <w:rPr>
                <w:rFonts w:ascii="Arial" w:hAnsi="Arial" w:cs="Arial"/>
                <w:sz w:val="24"/>
                <w:szCs w:val="24"/>
              </w:rPr>
              <w:t xml:space="preserve">iscounted </w:t>
            </w:r>
            <w:r>
              <w:rPr>
                <w:rFonts w:ascii="Arial" w:hAnsi="Arial" w:cs="Arial"/>
                <w:sz w:val="24"/>
                <w:szCs w:val="24"/>
              </w:rPr>
              <w:t xml:space="preserve">due to insufficient pavement width to house the equipment and proximity to residential properties. </w:t>
            </w:r>
          </w:p>
          <w:p w14:paraId="05C0211C" w14:textId="1F9BCFBC" w:rsidR="00294F97" w:rsidRDefault="00294F97" w:rsidP="00F95A8B">
            <w:pPr>
              <w:rPr>
                <w:rFonts w:ascii="Arial" w:hAnsi="Arial" w:cs="Arial"/>
                <w:sz w:val="24"/>
                <w:szCs w:val="24"/>
              </w:rPr>
            </w:pPr>
            <w:r w:rsidRPr="00294F97">
              <w:rPr>
                <w:rFonts w:ascii="Arial" w:hAnsi="Arial" w:cs="Arial"/>
                <w:sz w:val="24"/>
                <w:szCs w:val="24"/>
              </w:rPr>
              <w:t xml:space="preserve">D4 - Roundabout on Judge Heath Lane and Cromwell Road - E: 508632 N: 181042 </w:t>
            </w:r>
            <w:r>
              <w:rPr>
                <w:rFonts w:ascii="Arial" w:hAnsi="Arial" w:cs="Arial"/>
                <w:sz w:val="24"/>
                <w:szCs w:val="24"/>
              </w:rPr>
              <w:t>–</w:t>
            </w:r>
            <w:r w:rsidRPr="00294F97">
              <w:rPr>
                <w:rFonts w:ascii="Arial" w:hAnsi="Arial" w:cs="Arial"/>
                <w:sz w:val="24"/>
                <w:szCs w:val="24"/>
              </w:rPr>
              <w:t xml:space="preserve"> </w:t>
            </w:r>
            <w:r>
              <w:rPr>
                <w:rFonts w:ascii="Arial" w:hAnsi="Arial" w:cs="Arial"/>
                <w:sz w:val="24"/>
                <w:szCs w:val="24"/>
              </w:rPr>
              <w:t>Discounted due to proximity to residential properties.</w:t>
            </w:r>
          </w:p>
          <w:p w14:paraId="7113A4C7" w14:textId="377D1CF7" w:rsidR="004B2171" w:rsidRPr="00B26B40" w:rsidRDefault="004B2171" w:rsidP="00F95A8B">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695DFEC7" w:rsidR="004B2171" w:rsidRDefault="004B2171" w:rsidP="00BC194C">
            <w:pPr>
              <w:jc w:val="both"/>
              <w:rPr>
                <w:rFonts w:ascii="Arial" w:hAnsi="Arial" w:cs="Arial"/>
                <w:sz w:val="24"/>
                <w:szCs w:val="24"/>
              </w:rPr>
            </w:pPr>
            <w:r>
              <w:rPr>
                <w:rFonts w:ascii="Arial" w:hAnsi="Arial" w:cs="Arial"/>
                <w:sz w:val="24"/>
                <w:szCs w:val="24"/>
              </w:rPr>
              <w:t xml:space="preserve">This specific proposal forms part of an integral </w:t>
            </w:r>
            <w:r w:rsidRPr="00294F97">
              <w:rPr>
                <w:rFonts w:ascii="Arial" w:hAnsi="Arial" w:cs="Arial"/>
                <w:sz w:val="24"/>
                <w:szCs w:val="24"/>
              </w:rPr>
              <w:t>require</w:t>
            </w:r>
            <w:r w:rsidR="00321B0C" w:rsidRPr="00294F97">
              <w:rPr>
                <w:rFonts w:ascii="Arial" w:hAnsi="Arial" w:cs="Arial"/>
                <w:sz w:val="24"/>
                <w:szCs w:val="24"/>
              </w:rPr>
              <w:t>ment for</w:t>
            </w:r>
            <w:r w:rsidR="006772A7" w:rsidRPr="00294F97">
              <w:rPr>
                <w:rFonts w:ascii="Arial" w:hAnsi="Arial" w:cs="Arial"/>
                <w:sz w:val="24"/>
                <w:szCs w:val="24"/>
              </w:rPr>
              <w:t xml:space="preserve"> </w:t>
            </w:r>
            <w:r w:rsidR="00217E92" w:rsidRPr="00294F97">
              <w:rPr>
                <w:rFonts w:ascii="Arial" w:hAnsi="Arial" w:cs="Arial"/>
                <w:sz w:val="24"/>
                <w:szCs w:val="24"/>
              </w:rPr>
              <w:t>H3G LTE</w:t>
            </w:r>
            <w:r w:rsidR="00321B0C" w:rsidRPr="00294F97">
              <w:rPr>
                <w:rFonts w:ascii="Arial" w:hAnsi="Arial" w:cs="Arial"/>
                <w:sz w:val="24"/>
                <w:szCs w:val="24"/>
              </w:rPr>
              <w:t xml:space="preserve"> </w:t>
            </w:r>
            <w:r w:rsidRPr="00294F97">
              <w:rPr>
                <w:rFonts w:ascii="Arial" w:hAnsi="Arial" w:cs="Arial"/>
                <w:sz w:val="24"/>
                <w:szCs w:val="24"/>
              </w:rPr>
              <w:t xml:space="preserve">to expand </w:t>
            </w:r>
            <w:r w:rsidR="00322C38" w:rsidRPr="00294F97">
              <w:rPr>
                <w:rFonts w:ascii="Arial" w:hAnsi="Arial" w:cs="Arial"/>
                <w:sz w:val="24"/>
                <w:szCs w:val="24"/>
              </w:rPr>
              <w:t>its</w:t>
            </w:r>
            <w:r w:rsidRPr="00294F97">
              <w:rPr>
                <w:rFonts w:ascii="Arial" w:hAnsi="Arial" w:cs="Arial"/>
                <w:sz w:val="24"/>
                <w:szCs w:val="24"/>
              </w:rPr>
              <w:t xml:space="preserve"> </w:t>
            </w:r>
            <w:r w:rsidR="00BC194C" w:rsidRPr="00294F97">
              <w:rPr>
                <w:rFonts w:ascii="Arial" w:hAnsi="Arial" w:cs="Arial"/>
                <w:sz w:val="24"/>
                <w:szCs w:val="24"/>
              </w:rPr>
              <w:t>5G</w:t>
            </w:r>
            <w:r w:rsidR="00217E92" w:rsidRPr="00294F97">
              <w:rPr>
                <w:rFonts w:ascii="Arial" w:hAnsi="Arial" w:cs="Arial"/>
                <w:sz w:val="24"/>
                <w:szCs w:val="24"/>
              </w:rPr>
              <w:t xml:space="preserve"> </w:t>
            </w:r>
            <w:r w:rsidRPr="00294F97">
              <w:rPr>
                <w:rFonts w:ascii="Arial" w:hAnsi="Arial" w:cs="Arial"/>
                <w:sz w:val="24"/>
                <w:szCs w:val="24"/>
              </w:rPr>
              <w:t>te</w:t>
            </w:r>
            <w:r w:rsidR="00BF6F8B" w:rsidRPr="00294F97">
              <w:rPr>
                <w:rFonts w:ascii="Arial" w:hAnsi="Arial" w:cs="Arial"/>
                <w:sz w:val="24"/>
                <w:szCs w:val="24"/>
              </w:rPr>
              <w:t xml:space="preserve">lecommunications network across </w:t>
            </w:r>
            <w:r w:rsidR="00294F97" w:rsidRPr="00294F97">
              <w:rPr>
                <w:rFonts w:ascii="Arial" w:hAnsi="Arial" w:cs="Arial"/>
                <w:sz w:val="24"/>
                <w:szCs w:val="24"/>
              </w:rPr>
              <w:t>Hillingdon</w:t>
            </w:r>
            <w:r w:rsidRPr="00294F97">
              <w:rPr>
                <w:rFonts w:ascii="Arial" w:hAnsi="Arial" w:cs="Arial"/>
                <w:sz w:val="24"/>
                <w:szCs w:val="24"/>
              </w:rPr>
              <w:t xml:space="preserve"> specifically in this instance to enhance </w:t>
            </w:r>
            <w:r w:rsidR="00BC194C" w:rsidRPr="00294F97">
              <w:rPr>
                <w:rFonts w:ascii="Arial" w:hAnsi="Arial" w:cs="Arial"/>
                <w:sz w:val="24"/>
                <w:szCs w:val="24"/>
              </w:rPr>
              <w:t>5G</w:t>
            </w:r>
            <w:r w:rsidR="00217E92" w:rsidRPr="00294F97">
              <w:rPr>
                <w:rFonts w:ascii="Arial" w:hAnsi="Arial" w:cs="Arial"/>
                <w:sz w:val="24"/>
                <w:szCs w:val="24"/>
              </w:rPr>
              <w:t xml:space="preserve"> </w:t>
            </w:r>
            <w:r w:rsidRPr="00294F97">
              <w:rPr>
                <w:rFonts w:ascii="Arial" w:hAnsi="Arial" w:cs="Arial"/>
                <w:sz w:val="24"/>
                <w:szCs w:val="24"/>
              </w:rPr>
              <w:t>coverage levels and network capacity within the</w:t>
            </w:r>
            <w:r w:rsidR="00BF6F8B" w:rsidRPr="00294F97">
              <w:rPr>
                <w:rFonts w:ascii="Arial" w:hAnsi="Arial" w:cs="Arial"/>
                <w:sz w:val="24"/>
                <w:szCs w:val="24"/>
              </w:rPr>
              <w:t xml:space="preserve"> </w:t>
            </w:r>
            <w:r w:rsidR="00294F97" w:rsidRPr="00294F97">
              <w:rPr>
                <w:rFonts w:ascii="Arial" w:hAnsi="Arial" w:cs="Arial"/>
                <w:sz w:val="24"/>
                <w:szCs w:val="24"/>
              </w:rPr>
              <w:t>Hayes</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0A782F3"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2CCFEA1B" w14:textId="77777777" w:rsidR="00064F39"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w:t>
            </w:r>
          </w:p>
          <w:p w14:paraId="3678A64A" w14:textId="4BEACDE2" w:rsidR="00064F39" w:rsidRDefault="00064F39" w:rsidP="00853E1A">
            <w:pPr>
              <w:jc w:val="both"/>
              <w:rPr>
                <w:rFonts w:ascii="Arial" w:hAnsi="Arial" w:cs="Arial"/>
                <w:sz w:val="24"/>
                <w:szCs w:val="24"/>
              </w:rPr>
            </w:pPr>
          </w:p>
          <w:p w14:paraId="09E93358" w14:textId="77777777" w:rsidR="00064F39" w:rsidRDefault="00064F39" w:rsidP="00853E1A">
            <w:pPr>
              <w:jc w:val="both"/>
              <w:rPr>
                <w:rFonts w:ascii="Arial" w:hAnsi="Arial" w:cs="Arial"/>
                <w:sz w:val="24"/>
                <w:szCs w:val="24"/>
              </w:rPr>
            </w:pPr>
          </w:p>
          <w:p w14:paraId="5E2CD144" w14:textId="3F54E241" w:rsidR="00853E1A" w:rsidRPr="00217E92" w:rsidRDefault="00853E1A" w:rsidP="00853E1A">
            <w:pPr>
              <w:jc w:val="both"/>
              <w:rPr>
                <w:rFonts w:ascii="Arial" w:hAnsi="Arial" w:cs="Arial"/>
                <w:sz w:val="24"/>
                <w:szCs w:val="24"/>
              </w:rPr>
            </w:pPr>
            <w:r w:rsidRPr="00217E92">
              <w:rPr>
                <w:rFonts w:ascii="Arial" w:hAnsi="Arial" w:cs="Arial"/>
                <w:sz w:val="24"/>
                <w:szCs w:val="24"/>
              </w:rPr>
              <w:lastRenderedPageBreak/>
              <w:t xml:space="preserve">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14D177FC" w14:textId="153433FB" w:rsidR="008E7E0A" w:rsidRDefault="008E7E0A" w:rsidP="00A76FEE">
            <w:pPr>
              <w:tabs>
                <w:tab w:val="left" w:pos="2535"/>
              </w:tabs>
              <w:jc w:val="both"/>
              <w:rPr>
                <w:rFonts w:ascii="Arial" w:hAnsi="Arial" w:cs="Arial"/>
                <w:sz w:val="24"/>
                <w:szCs w:val="24"/>
              </w:rPr>
            </w:pPr>
            <w:r>
              <w:rPr>
                <w:rFonts w:ascii="Arial" w:hAnsi="Arial" w:cs="Arial"/>
                <w:sz w:val="24"/>
                <w:szCs w:val="24"/>
              </w:rPr>
              <w:t>Grace O’Donnell LLB (Hons)</w:t>
            </w:r>
          </w:p>
          <w:p w14:paraId="0EBAF3B0" w14:textId="3434192B" w:rsidR="008E7E0A" w:rsidRDefault="008E7E0A" w:rsidP="00A76FEE">
            <w:pPr>
              <w:tabs>
                <w:tab w:val="left" w:pos="2535"/>
              </w:tabs>
              <w:jc w:val="both"/>
              <w:rPr>
                <w:rFonts w:ascii="Arial" w:hAnsi="Arial" w:cs="Arial"/>
                <w:sz w:val="24"/>
                <w:szCs w:val="24"/>
              </w:rPr>
            </w:pPr>
            <w:r>
              <w:rPr>
                <w:rFonts w:ascii="Arial" w:hAnsi="Arial" w:cs="Arial"/>
                <w:sz w:val="24"/>
                <w:szCs w:val="24"/>
              </w:rPr>
              <w:t>Assistant Planning Manager</w:t>
            </w:r>
          </w:p>
          <w:p w14:paraId="5579538B" w14:textId="77777777" w:rsidR="00045843" w:rsidRDefault="008E7E0A" w:rsidP="00045843">
            <w:pPr>
              <w:tabs>
                <w:tab w:val="left" w:pos="2535"/>
              </w:tabs>
              <w:jc w:val="both"/>
              <w:rPr>
                <w:rFonts w:ascii="Arial" w:hAnsi="Arial" w:cs="Arial"/>
                <w:color w:val="0000FF"/>
                <w:sz w:val="24"/>
                <w:szCs w:val="24"/>
                <w:u w:val="single"/>
              </w:rPr>
            </w:pPr>
            <w:r>
              <w:rPr>
                <w:rFonts w:ascii="Arial" w:hAnsi="Arial" w:cs="Arial"/>
                <w:sz w:val="24"/>
                <w:szCs w:val="24"/>
              </w:rPr>
              <w:t xml:space="preserve">Email: </w:t>
            </w:r>
            <w:hyperlink r:id="rId18" w:history="1">
              <w:r w:rsidR="00045843" w:rsidRPr="00561FF4">
                <w:rPr>
                  <w:rStyle w:val="Hyperlink"/>
                  <w:rFonts w:ascii="Arial" w:hAnsi="Arial" w:cs="Arial"/>
                  <w:sz w:val="24"/>
                  <w:szCs w:val="24"/>
                </w:rPr>
                <w:t>g.odonnell@whptelecoms.com</w:t>
              </w:r>
            </w:hyperlink>
          </w:p>
          <w:p w14:paraId="7CD072CC" w14:textId="77777777" w:rsidR="004B2171" w:rsidRPr="00AA1A3F" w:rsidRDefault="004B2171" w:rsidP="00AA1A3F">
            <w:pPr>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37"/>
        <w:gridCol w:w="2271"/>
        <w:gridCol w:w="2284"/>
        <w:gridCol w:w="348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120D14E4" w:rsidR="008F7B70" w:rsidRDefault="008F7B70">
            <w:pPr>
              <w:rPr>
                <w:rFonts w:ascii="Arial" w:hAnsi="Arial" w:cs="Arial"/>
                <w:sz w:val="24"/>
                <w:szCs w:val="24"/>
              </w:rPr>
            </w:pPr>
            <w:r>
              <w:rPr>
                <w:rFonts w:ascii="Arial" w:hAnsi="Arial" w:cs="Arial"/>
                <w:sz w:val="24"/>
                <w:szCs w:val="24"/>
              </w:rPr>
              <w:t xml:space="preserve">Grace O’Donnell </w:t>
            </w:r>
            <w:r w:rsidR="00420E24">
              <w:rPr>
                <w:rFonts w:ascii="Arial" w:hAnsi="Arial" w:cs="Arial"/>
                <w:sz w:val="24"/>
                <w:szCs w:val="24"/>
              </w:rPr>
              <w:t>LLB (Hons)</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C8FA92B" w14:textId="56040636" w:rsidR="008F7B70" w:rsidRDefault="008F7B70" w:rsidP="00A76FEE">
            <w:pPr>
              <w:tabs>
                <w:tab w:val="left" w:pos="2535"/>
              </w:tabs>
              <w:jc w:val="both"/>
              <w:rPr>
                <w:rFonts w:ascii="Arial" w:hAnsi="Arial" w:cs="Arial"/>
                <w:color w:val="0000FF"/>
                <w:sz w:val="24"/>
                <w:szCs w:val="24"/>
                <w:u w:val="single"/>
              </w:rPr>
            </w:pPr>
          </w:p>
          <w:p w14:paraId="7D7AB307" w14:textId="04FDA882" w:rsidR="008F7B70" w:rsidRDefault="00064F39" w:rsidP="00A76FEE">
            <w:pPr>
              <w:tabs>
                <w:tab w:val="left" w:pos="2535"/>
              </w:tabs>
              <w:jc w:val="both"/>
              <w:rPr>
                <w:rFonts w:ascii="Arial" w:hAnsi="Arial" w:cs="Arial"/>
                <w:color w:val="0000FF"/>
                <w:sz w:val="24"/>
                <w:szCs w:val="24"/>
                <w:u w:val="single"/>
              </w:rPr>
            </w:pPr>
            <w:hyperlink r:id="rId19" w:history="1">
              <w:r w:rsidR="008F7B70" w:rsidRPr="00561FF4">
                <w:rPr>
                  <w:rStyle w:val="Hyperlink"/>
                  <w:rFonts w:ascii="Arial" w:hAnsi="Arial" w:cs="Arial"/>
                  <w:sz w:val="24"/>
                  <w:szCs w:val="24"/>
                </w:rPr>
                <w:t>g.odonnell@whptelecoms.com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4CDCC127" w:rsidR="004B2171" w:rsidRPr="00064F39" w:rsidRDefault="00064F39">
            <w:pPr>
              <w:rPr>
                <w:rFonts w:ascii="Arial" w:hAnsi="Arial" w:cs="Arial"/>
                <w:sz w:val="24"/>
                <w:szCs w:val="24"/>
              </w:rPr>
            </w:pPr>
            <w:r w:rsidRPr="00064F39">
              <w:rPr>
                <w:rFonts w:ascii="Arial" w:hAnsi="Arial" w:cs="Arial"/>
                <w:sz w:val="24"/>
                <w:szCs w:val="24"/>
              </w:rPr>
              <w:t>10</w:t>
            </w:r>
            <w:r w:rsidRPr="00064F39">
              <w:rPr>
                <w:rFonts w:ascii="Arial" w:hAnsi="Arial" w:cs="Arial"/>
                <w:sz w:val="24"/>
                <w:szCs w:val="24"/>
                <w:vertAlign w:val="superscript"/>
              </w:rPr>
              <w:t>th</w:t>
            </w:r>
            <w:r w:rsidRPr="00064F39">
              <w:rPr>
                <w:rFonts w:ascii="Arial" w:hAnsi="Arial" w:cs="Arial"/>
                <w:sz w:val="24"/>
                <w:szCs w:val="24"/>
              </w:rPr>
              <w:t xml:space="preserve"> April </w:t>
            </w:r>
            <w:r w:rsidR="00A76FEE" w:rsidRPr="00064F39">
              <w:rPr>
                <w:rFonts w:ascii="Arial" w:hAnsi="Arial" w:cs="Arial"/>
                <w:sz w:val="24"/>
                <w:szCs w:val="24"/>
              </w:rPr>
              <w:t>202</w:t>
            </w:r>
            <w:r w:rsidR="0083067A" w:rsidRPr="00064F39">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37557CAE" w:rsidR="004B2171" w:rsidRDefault="008F7B70">
            <w:pPr>
              <w:rPr>
                <w:rFonts w:ascii="Arial" w:hAnsi="Arial" w:cs="Arial"/>
                <w:sz w:val="24"/>
                <w:szCs w:val="24"/>
              </w:rPr>
            </w:pPr>
            <w:r w:rsidRPr="00294F97">
              <w:rPr>
                <w:rFonts w:ascii="Arial" w:hAnsi="Arial" w:cs="Arial"/>
                <w:sz w:val="24"/>
                <w:szCs w:val="24"/>
              </w:rPr>
              <w:t>Assistant</w:t>
            </w:r>
            <w:r w:rsidR="00294F97">
              <w:rPr>
                <w:rFonts w:ascii="Arial" w:hAnsi="Arial" w:cs="Arial"/>
                <w:color w:val="FF0000"/>
                <w:sz w:val="24"/>
                <w:szCs w:val="24"/>
              </w:rPr>
              <w:t xml:space="preserve"> </w:t>
            </w:r>
            <w:r w:rsidR="004B2171">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20"/>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064F39"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F39"/>
    <w:rsid w:val="000842BF"/>
    <w:rsid w:val="00091F33"/>
    <w:rsid w:val="000A126F"/>
    <w:rsid w:val="000A6682"/>
    <w:rsid w:val="000D4AC7"/>
    <w:rsid w:val="001126D5"/>
    <w:rsid w:val="00113CB7"/>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7591"/>
    <w:rsid w:val="0028250B"/>
    <w:rsid w:val="00294826"/>
    <w:rsid w:val="00294F97"/>
    <w:rsid w:val="00296034"/>
    <w:rsid w:val="002B0E49"/>
    <w:rsid w:val="002B2EAB"/>
    <w:rsid w:val="002C53A4"/>
    <w:rsid w:val="002D1A4B"/>
    <w:rsid w:val="002D4D95"/>
    <w:rsid w:val="002E65C6"/>
    <w:rsid w:val="00310469"/>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20F77"/>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B2856"/>
    <w:rsid w:val="00DC1E67"/>
    <w:rsid w:val="00DC4DF8"/>
    <w:rsid w:val="00DD3326"/>
    <w:rsid w:val="00DD4599"/>
    <w:rsid w:val="00DE1C58"/>
    <w:rsid w:val="00DE1E51"/>
    <w:rsid w:val="00DE26A3"/>
    <w:rsid w:val="00E00895"/>
    <w:rsid w:val="00E137FB"/>
    <w:rsid w:val="00E2301F"/>
    <w:rsid w:val="00E26612"/>
    <w:rsid w:val="00E27FA5"/>
    <w:rsid w:val="00E327FA"/>
    <w:rsid w:val="00E52F33"/>
    <w:rsid w:val="00E6004C"/>
    <w:rsid w:val="00E603BE"/>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g.odonne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yperlink" Target="mailto:g.odonnell@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13</Pages>
  <Words>3517</Words>
  <Characters>20049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163</cp:revision>
  <cp:lastPrinted>2003-05-08T08:09:00Z</cp:lastPrinted>
  <dcterms:created xsi:type="dcterms:W3CDTF">2011-03-04T10:01:00Z</dcterms:created>
  <dcterms:modified xsi:type="dcterms:W3CDTF">2021-04-09T19:45:00Z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