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78" w:type="dxa"/>
        <w:tblLook w:val="04A0" w:firstRow="1" w:lastRow="0" w:firstColumn="1" w:lastColumn="0" w:noHBand="0" w:noVBand="1"/>
      </w:tblPr>
      <w:tblGrid>
        <w:gridCol w:w="1040"/>
        <w:gridCol w:w="2504"/>
        <w:gridCol w:w="8482"/>
        <w:gridCol w:w="2552"/>
      </w:tblGrid>
      <w:tr w:rsidR="00E33E12" w:rsidRPr="00FA1336" w14:paraId="60FC0C5B" w14:textId="77777777" w:rsidTr="00B042C2">
        <w:trPr>
          <w:trHeight w:val="620"/>
        </w:trPr>
        <w:tc>
          <w:tcPr>
            <w:tcW w:w="14578" w:type="dxa"/>
            <w:gridSpan w:val="4"/>
            <w:tcBorders>
              <w:top w:val="single" w:sz="18" w:space="0" w:color="auto"/>
              <w:left w:val="single" w:sz="18" w:space="0" w:color="auto"/>
              <w:bottom w:val="single" w:sz="18" w:space="0" w:color="auto"/>
              <w:right w:val="single" w:sz="18" w:space="0" w:color="auto"/>
            </w:tcBorders>
            <w:shd w:val="clear" w:color="auto" w:fill="A6A6A6" w:themeFill="background1" w:themeFillShade="A6"/>
            <w:noWrap/>
            <w:hideMark/>
          </w:tcPr>
          <w:p w14:paraId="539A4954" w14:textId="3F78535C" w:rsidR="00E33E12" w:rsidRPr="00FA1336" w:rsidRDefault="00E33E12" w:rsidP="0046021B">
            <w:pPr>
              <w:rPr>
                <w:rFonts w:ascii="Calibri" w:eastAsia="Times New Roman" w:hAnsi="Calibri" w:cs="Calibri"/>
                <w:b/>
                <w:bCs/>
                <w:color w:val="000000"/>
                <w:kern w:val="0"/>
                <w:sz w:val="22"/>
                <w:lang w:eastAsia="en-GB"/>
                <w14:ligatures w14:val="none"/>
              </w:rPr>
            </w:pPr>
            <w:r w:rsidRPr="00FA1336">
              <w:rPr>
                <w:b/>
                <w:bCs/>
                <w:sz w:val="28"/>
                <w:szCs w:val="28"/>
              </w:rPr>
              <w:t>Original Planning Application - Condition 9</w:t>
            </w:r>
          </w:p>
        </w:tc>
      </w:tr>
      <w:tr w:rsidR="00003057" w:rsidRPr="00FA1336" w14:paraId="0417FA13" w14:textId="77777777" w:rsidTr="00B042C2">
        <w:trPr>
          <w:trHeight w:val="288"/>
        </w:trPr>
        <w:tc>
          <w:tcPr>
            <w:tcW w:w="1040"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hideMark/>
          </w:tcPr>
          <w:p w14:paraId="71F15D8D" w14:textId="77777777" w:rsidR="00003057" w:rsidRPr="00FA1336" w:rsidRDefault="00003057" w:rsidP="0046021B">
            <w:pPr>
              <w:rPr>
                <w:rFonts w:ascii="Calibri" w:eastAsia="Times New Roman" w:hAnsi="Calibri" w:cs="Calibri"/>
                <w:b/>
                <w:bCs/>
                <w:color w:val="000000"/>
                <w:kern w:val="0"/>
                <w:sz w:val="22"/>
                <w:lang w:eastAsia="en-GB"/>
                <w14:ligatures w14:val="none"/>
              </w:rPr>
            </w:pPr>
            <w:bookmarkStart w:id="0" w:name="RANGE!A3:D26"/>
            <w:r w:rsidRPr="00FA1336">
              <w:rPr>
                <w:rFonts w:ascii="Calibri" w:eastAsia="Times New Roman" w:hAnsi="Calibri" w:cs="Calibri"/>
                <w:b/>
                <w:bCs/>
                <w:color w:val="000000"/>
                <w:kern w:val="0"/>
                <w:sz w:val="22"/>
                <w:lang w:eastAsia="en-GB"/>
                <w14:ligatures w14:val="none"/>
              </w:rPr>
              <w:t xml:space="preserve">Number </w:t>
            </w:r>
            <w:bookmarkEnd w:id="0"/>
          </w:p>
        </w:tc>
        <w:tc>
          <w:tcPr>
            <w:tcW w:w="2504"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hideMark/>
          </w:tcPr>
          <w:p w14:paraId="539ECDBA" w14:textId="77777777" w:rsidR="00003057" w:rsidRPr="00FA1336" w:rsidRDefault="00003057" w:rsidP="0046021B">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 xml:space="preserve">Original (Amended by S96A) Conditions </w:t>
            </w:r>
          </w:p>
        </w:tc>
        <w:tc>
          <w:tcPr>
            <w:tcW w:w="8482"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hideMark/>
          </w:tcPr>
          <w:p w14:paraId="0E473ACE" w14:textId="051171B5" w:rsidR="00003057" w:rsidRPr="00FA1336" w:rsidRDefault="00903001" w:rsidP="00A676E5">
            <w:pPr>
              <w:jc w:val="cente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Drawing</w:t>
            </w:r>
          </w:p>
        </w:tc>
        <w:tc>
          <w:tcPr>
            <w:tcW w:w="2552"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hideMark/>
          </w:tcPr>
          <w:p w14:paraId="5DA7A955" w14:textId="77777777" w:rsidR="00003057" w:rsidRPr="00FA1336" w:rsidRDefault="00003057" w:rsidP="00A676E5">
            <w:pPr>
              <w:jc w:val="cente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Comments</w:t>
            </w:r>
          </w:p>
        </w:tc>
      </w:tr>
      <w:tr w:rsidR="00003057" w:rsidRPr="00FA1336" w14:paraId="2DBAEEC0" w14:textId="77777777" w:rsidTr="00B042C2">
        <w:trPr>
          <w:trHeight w:val="659"/>
        </w:trPr>
        <w:tc>
          <w:tcPr>
            <w:tcW w:w="14578" w:type="dxa"/>
            <w:gridSpan w:val="4"/>
            <w:tcBorders>
              <w:top w:val="single" w:sz="18" w:space="0" w:color="auto"/>
              <w:left w:val="single" w:sz="18" w:space="0" w:color="auto"/>
              <w:bottom w:val="single" w:sz="18" w:space="0" w:color="auto"/>
              <w:right w:val="single" w:sz="18" w:space="0" w:color="auto"/>
            </w:tcBorders>
            <w:hideMark/>
          </w:tcPr>
          <w:p w14:paraId="26E1565D" w14:textId="2D6D9598" w:rsidR="00003057" w:rsidRPr="00FA1336" w:rsidRDefault="00003057" w:rsidP="0046021B">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ORIGINAL APP: Prior to above ground works commencing, a landscape scheme shall be submitted to and approved in writing by the Local Planning Authority, in consultation with the Canal and River Trust, Network Rail, Ministry of Defence and Heathrow Airport Ltd. The scheme shall include: -</w:t>
            </w:r>
          </w:p>
        </w:tc>
      </w:tr>
      <w:tr w:rsidR="00F91184" w:rsidRPr="00FA1336" w14:paraId="65832914" w14:textId="77777777" w:rsidTr="00B042C2">
        <w:trPr>
          <w:trHeight w:val="138"/>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776601BB" w14:textId="6575F49B" w:rsidR="00F91184" w:rsidRPr="00FA1336" w:rsidRDefault="00827389" w:rsidP="0046021B">
            <w:pPr>
              <w:rPr>
                <w:rFonts w:ascii="Calibri" w:eastAsia="Times New Roman" w:hAnsi="Calibri" w:cs="Calibri"/>
                <w:b/>
                <w:bCs/>
                <w:color w:val="000000"/>
                <w:kern w:val="0"/>
                <w:sz w:val="22"/>
                <w:lang w:eastAsia="en-GB"/>
                <w14:ligatures w14:val="none"/>
              </w:rPr>
            </w:pPr>
            <w:r>
              <w:rPr>
                <w:rFonts w:ascii="Calibri" w:eastAsia="Times New Roman" w:hAnsi="Calibri" w:cs="Calibri"/>
                <w:b/>
                <w:bCs/>
                <w:color w:val="000000"/>
                <w:kern w:val="0"/>
                <w:sz w:val="22"/>
                <w:lang w:eastAsia="en-GB"/>
                <w14:ligatures w14:val="none"/>
              </w:rPr>
              <w:t xml:space="preserve">Section </w:t>
            </w:r>
            <w:r w:rsidR="00F91184" w:rsidRPr="00FA1336">
              <w:rPr>
                <w:rFonts w:ascii="Calibri" w:eastAsia="Times New Roman" w:hAnsi="Calibri" w:cs="Calibri"/>
                <w:b/>
                <w:bCs/>
                <w:color w:val="000000"/>
                <w:kern w:val="0"/>
                <w:sz w:val="22"/>
                <w:lang w:eastAsia="en-GB"/>
                <w14:ligatures w14:val="none"/>
              </w:rPr>
              <w:t>1</w:t>
            </w:r>
            <w:r w:rsidR="00B92C31" w:rsidRPr="00FA1336">
              <w:rPr>
                <w:rFonts w:ascii="Calibri" w:eastAsia="Times New Roman" w:hAnsi="Calibri" w:cs="Calibri"/>
                <w:b/>
                <w:bCs/>
                <w:color w:val="000000"/>
                <w:kern w:val="0"/>
                <w:sz w:val="22"/>
                <w:lang w:eastAsia="en-GB"/>
                <w14:ligatures w14:val="none"/>
              </w:rPr>
              <w:t>.</w:t>
            </w:r>
            <w:r>
              <w:rPr>
                <w:rFonts w:ascii="Calibri" w:eastAsia="Times New Roman" w:hAnsi="Calibri" w:cs="Calibri"/>
                <w:b/>
                <w:bCs/>
                <w:color w:val="000000"/>
                <w:kern w:val="0"/>
                <w:sz w:val="22"/>
                <w:lang w:eastAsia="en-GB"/>
                <w14:ligatures w14:val="none"/>
              </w:rPr>
              <w:t>0</w:t>
            </w:r>
          </w:p>
        </w:tc>
        <w:tc>
          <w:tcPr>
            <w:tcW w:w="2504" w:type="dxa"/>
            <w:tcBorders>
              <w:top w:val="single" w:sz="18" w:space="0" w:color="auto"/>
              <w:left w:val="single" w:sz="18" w:space="0" w:color="auto"/>
              <w:bottom w:val="single" w:sz="18" w:space="0" w:color="auto"/>
              <w:right w:val="single" w:sz="18" w:space="0" w:color="auto"/>
            </w:tcBorders>
            <w:hideMark/>
          </w:tcPr>
          <w:p w14:paraId="15687C26" w14:textId="77777777" w:rsidR="00F91184" w:rsidRDefault="00F91184" w:rsidP="0046021B">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Details of Soft Landscaping (including the areas surrounding the Data Centre and the Substation</w:t>
            </w:r>
            <w:r w:rsidR="00BC266D">
              <w:rPr>
                <w:rFonts w:ascii="Calibri" w:eastAsia="Times New Roman" w:hAnsi="Calibri" w:cs="Calibri"/>
                <w:color w:val="000000"/>
                <w:kern w:val="0"/>
                <w:sz w:val="22"/>
                <w:lang w:eastAsia="en-GB"/>
                <w14:ligatures w14:val="none"/>
              </w:rPr>
              <w:t>.</w:t>
            </w:r>
          </w:p>
          <w:p w14:paraId="21039838" w14:textId="77777777" w:rsidR="00BC266D" w:rsidRDefault="00BC266D" w:rsidP="0046021B">
            <w:pPr>
              <w:rPr>
                <w:rFonts w:ascii="Calibri" w:eastAsia="Times New Roman" w:hAnsi="Calibri" w:cs="Calibri"/>
                <w:color w:val="000000"/>
                <w:kern w:val="0"/>
                <w:sz w:val="22"/>
                <w:lang w:eastAsia="en-GB"/>
                <w14:ligatures w14:val="none"/>
              </w:rPr>
            </w:pPr>
          </w:p>
          <w:p w14:paraId="1F5D55CD" w14:textId="4B81983D" w:rsidR="00BC266D" w:rsidRPr="00FA1336" w:rsidRDefault="00BC266D" w:rsidP="0046021B">
            <w:pPr>
              <w:rPr>
                <w:rFonts w:ascii="Calibri" w:eastAsia="Times New Roman" w:hAnsi="Calibri" w:cs="Calibri"/>
                <w:color w:val="000000"/>
                <w:kern w:val="0"/>
                <w:sz w:val="22"/>
                <w:lang w:eastAsia="en-GB"/>
                <w14:ligatures w14:val="none"/>
              </w:rPr>
            </w:pPr>
          </w:p>
        </w:tc>
        <w:tc>
          <w:tcPr>
            <w:tcW w:w="8482" w:type="dxa"/>
            <w:tcBorders>
              <w:top w:val="single" w:sz="18" w:space="0" w:color="auto"/>
              <w:left w:val="single" w:sz="18" w:space="0" w:color="auto"/>
              <w:bottom w:val="single" w:sz="18" w:space="0" w:color="auto"/>
              <w:right w:val="single" w:sz="18" w:space="0" w:color="auto"/>
            </w:tcBorders>
            <w:hideMark/>
          </w:tcPr>
          <w:p w14:paraId="52221336" w14:textId="00412CA5" w:rsidR="00BD68AB" w:rsidRPr="002F6C32" w:rsidRDefault="00AC2155" w:rsidP="00F91184">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Union Park Landscape Statement Rev A 10.01.24</w:t>
            </w:r>
          </w:p>
          <w:p w14:paraId="5AB15E7B" w14:textId="6372549C" w:rsidR="00F91184" w:rsidRPr="002F6C32" w:rsidRDefault="00F91184" w:rsidP="002A52B1">
            <w:pPr>
              <w:shd w:val="clear" w:color="auto" w:fill="FFFFFF" w:themeFill="background1"/>
              <w:rPr>
                <w:rFonts w:ascii="Calibri" w:eastAsia="Times New Roman" w:hAnsi="Calibri" w:cs="Calibri"/>
                <w:color w:val="000000"/>
                <w:kern w:val="0"/>
                <w:sz w:val="22"/>
                <w:lang w:eastAsia="en-GB"/>
                <w14:ligatures w14:val="none"/>
              </w:rPr>
            </w:pPr>
          </w:p>
        </w:tc>
        <w:tc>
          <w:tcPr>
            <w:tcW w:w="2552" w:type="dxa"/>
            <w:tcBorders>
              <w:top w:val="single" w:sz="18" w:space="0" w:color="auto"/>
              <w:left w:val="single" w:sz="18" w:space="0" w:color="auto"/>
              <w:bottom w:val="single" w:sz="18" w:space="0" w:color="auto"/>
              <w:right w:val="single" w:sz="18" w:space="0" w:color="auto"/>
            </w:tcBorders>
            <w:hideMark/>
          </w:tcPr>
          <w:p w14:paraId="618279AF" w14:textId="753D3535" w:rsidR="00F91184" w:rsidRPr="002F6C32" w:rsidRDefault="00AC2155" w:rsidP="0046021B">
            <w:pPr>
              <w:rPr>
                <w:rFonts w:ascii="Calibri" w:eastAsia="Times New Roman" w:hAnsi="Calibri" w:cs="Calibri"/>
                <w:color w:val="000000"/>
                <w:kern w:val="0"/>
                <w:sz w:val="22"/>
                <w:lang w:eastAsia="en-GB"/>
                <w14:ligatures w14:val="none"/>
              </w:rPr>
            </w:pPr>
            <w:r w:rsidRPr="003665E3">
              <w:rPr>
                <w:rFonts w:ascii="Calibri" w:eastAsia="Times New Roman" w:hAnsi="Calibri" w:cs="Calibri"/>
                <w:color w:val="000000"/>
                <w:kern w:val="0"/>
                <w:sz w:val="22"/>
                <w:lang w:eastAsia="en-GB"/>
                <w14:ligatures w14:val="none"/>
              </w:rPr>
              <w:t>New statement provided in response to urban design officer comments</w:t>
            </w:r>
          </w:p>
        </w:tc>
      </w:tr>
      <w:tr w:rsidR="00BC266D" w:rsidRPr="00FA1336" w14:paraId="7057D41B" w14:textId="77777777" w:rsidTr="00BC266D">
        <w:trPr>
          <w:trHeight w:val="1751"/>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73CBE3CA"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1.a</w:t>
            </w:r>
          </w:p>
        </w:tc>
        <w:tc>
          <w:tcPr>
            <w:tcW w:w="2504" w:type="dxa"/>
            <w:tcBorders>
              <w:top w:val="single" w:sz="18" w:space="0" w:color="auto"/>
              <w:left w:val="single" w:sz="18" w:space="0" w:color="auto"/>
              <w:bottom w:val="single" w:sz="18" w:space="0" w:color="auto"/>
              <w:right w:val="single" w:sz="18" w:space="0" w:color="auto"/>
            </w:tcBorders>
            <w:hideMark/>
          </w:tcPr>
          <w:p w14:paraId="6FEEC26D" w14:textId="5AEAF135"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Planting plans (at not less than a scale of 1:100).</w:t>
            </w:r>
          </w:p>
        </w:tc>
        <w:tc>
          <w:tcPr>
            <w:tcW w:w="8482" w:type="dxa"/>
            <w:tcBorders>
              <w:top w:val="single" w:sz="18" w:space="0" w:color="auto"/>
              <w:left w:val="single" w:sz="18" w:space="0" w:color="auto"/>
              <w:bottom w:val="single" w:sz="18" w:space="0" w:color="auto"/>
              <w:right w:val="single" w:sz="18" w:space="0" w:color="auto"/>
            </w:tcBorders>
          </w:tcPr>
          <w:p w14:paraId="615A7B45" w14:textId="2D857638" w:rsidR="00BC266D" w:rsidRPr="002F6C32"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MWL-0471-SEW-GL-DR-L-000015 P</w:t>
            </w:r>
            <w:r w:rsidR="00B33175" w:rsidRPr="002F6C32">
              <w:rPr>
                <w:rFonts w:ascii="Calibri" w:eastAsia="Times New Roman" w:hAnsi="Calibri" w:cs="Calibri"/>
                <w:color w:val="000000"/>
                <w:kern w:val="0"/>
                <w:sz w:val="22"/>
                <w:lang w:eastAsia="en-GB"/>
                <w14:ligatures w14:val="none"/>
              </w:rPr>
              <w:t>3</w:t>
            </w:r>
            <w:r w:rsidRPr="002F6C32">
              <w:rPr>
                <w:rFonts w:ascii="Calibri" w:eastAsia="Times New Roman" w:hAnsi="Calibri" w:cs="Calibri"/>
                <w:color w:val="000000"/>
                <w:kern w:val="0"/>
                <w:sz w:val="22"/>
                <w:lang w:eastAsia="en-GB"/>
                <w14:ligatures w14:val="none"/>
              </w:rPr>
              <w:t xml:space="preserve"> - Soft Landscape GA Sheet 1 of 2 - shows Original Application and Slot</w:t>
            </w:r>
            <w:r w:rsidR="00B33175" w:rsidRPr="002F6C32">
              <w:rPr>
                <w:rFonts w:ascii="Calibri" w:eastAsia="Times New Roman" w:hAnsi="Calibri" w:cs="Calibri"/>
                <w:color w:val="000000"/>
                <w:kern w:val="0"/>
                <w:sz w:val="22"/>
                <w:lang w:eastAsia="en-GB"/>
                <w14:ligatures w14:val="none"/>
              </w:rPr>
              <w:t>-</w:t>
            </w:r>
            <w:r w:rsidRPr="002F6C32">
              <w:rPr>
                <w:rFonts w:ascii="Calibri" w:eastAsia="Times New Roman" w:hAnsi="Calibri" w:cs="Calibri"/>
                <w:color w:val="000000"/>
                <w:kern w:val="0"/>
                <w:sz w:val="22"/>
                <w:lang w:eastAsia="en-GB"/>
                <w14:ligatures w14:val="none"/>
              </w:rPr>
              <w:t>in together.</w:t>
            </w:r>
          </w:p>
          <w:p w14:paraId="67338654" w14:textId="77777777" w:rsidR="00BC266D" w:rsidRPr="002F6C32" w:rsidRDefault="00BC266D" w:rsidP="00BC266D">
            <w:pPr>
              <w:rPr>
                <w:rFonts w:ascii="Calibri" w:eastAsia="Times New Roman" w:hAnsi="Calibri" w:cs="Calibri"/>
                <w:color w:val="000000"/>
                <w:kern w:val="0"/>
                <w:sz w:val="22"/>
                <w:lang w:eastAsia="en-GB"/>
                <w14:ligatures w14:val="none"/>
              </w:rPr>
            </w:pPr>
          </w:p>
          <w:p w14:paraId="35A5CE27" w14:textId="2A381012" w:rsidR="00BC266D" w:rsidRPr="002F6C32"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 xml:space="preserve"> MWL-0471-SEW-GL-DR-L-000016 Rev P</w:t>
            </w:r>
            <w:r w:rsidR="00B33175" w:rsidRPr="002F6C32">
              <w:rPr>
                <w:rFonts w:ascii="Calibri" w:eastAsia="Times New Roman" w:hAnsi="Calibri" w:cs="Calibri"/>
                <w:color w:val="000000"/>
                <w:kern w:val="0"/>
                <w:sz w:val="22"/>
                <w:lang w:eastAsia="en-GB"/>
                <w14:ligatures w14:val="none"/>
              </w:rPr>
              <w:t>4</w:t>
            </w:r>
            <w:r w:rsidRPr="002F6C32">
              <w:rPr>
                <w:rFonts w:ascii="Calibri" w:eastAsia="Times New Roman" w:hAnsi="Calibri" w:cs="Calibri"/>
                <w:color w:val="000000"/>
                <w:kern w:val="0"/>
                <w:sz w:val="22"/>
                <w:lang w:eastAsia="en-GB"/>
                <w14:ligatures w14:val="none"/>
              </w:rPr>
              <w:t xml:space="preserve"> Soft Landscape GA Sheet 2 of </w:t>
            </w:r>
            <w:r w:rsidR="002318F5" w:rsidRPr="002F6C32">
              <w:rPr>
                <w:rFonts w:ascii="Calibri" w:eastAsia="Times New Roman" w:hAnsi="Calibri" w:cs="Calibri"/>
                <w:color w:val="000000"/>
                <w:kern w:val="0"/>
                <w:sz w:val="22"/>
                <w:lang w:eastAsia="en-GB"/>
                <w14:ligatures w14:val="none"/>
              </w:rPr>
              <w:t xml:space="preserve">2 </w:t>
            </w:r>
            <w:r w:rsidR="00B33175" w:rsidRPr="002F6C32">
              <w:rPr>
                <w:rFonts w:ascii="Calibri" w:eastAsia="Times New Roman" w:hAnsi="Calibri" w:cs="Calibri"/>
                <w:color w:val="000000"/>
                <w:kern w:val="0"/>
                <w:sz w:val="22"/>
                <w:lang w:eastAsia="en-GB"/>
                <w14:ligatures w14:val="none"/>
              </w:rPr>
              <w:t>- shows</w:t>
            </w:r>
            <w:r w:rsidRPr="002F6C32">
              <w:rPr>
                <w:rFonts w:ascii="Calibri" w:eastAsia="Times New Roman" w:hAnsi="Calibri" w:cs="Calibri"/>
                <w:color w:val="000000"/>
                <w:kern w:val="0"/>
                <w:sz w:val="22"/>
                <w:lang w:eastAsia="en-GB"/>
                <w14:ligatures w14:val="none"/>
              </w:rPr>
              <w:t xml:space="preserve"> Original Application and Slot</w:t>
            </w:r>
            <w:r w:rsidR="00B33175" w:rsidRPr="002F6C32">
              <w:rPr>
                <w:rFonts w:ascii="Calibri" w:eastAsia="Times New Roman" w:hAnsi="Calibri" w:cs="Calibri"/>
                <w:color w:val="000000"/>
                <w:kern w:val="0"/>
                <w:sz w:val="22"/>
                <w:lang w:eastAsia="en-GB"/>
                <w14:ligatures w14:val="none"/>
              </w:rPr>
              <w:t>-</w:t>
            </w:r>
            <w:r w:rsidRPr="002F6C32">
              <w:rPr>
                <w:rFonts w:ascii="Calibri" w:eastAsia="Times New Roman" w:hAnsi="Calibri" w:cs="Calibri"/>
                <w:color w:val="000000"/>
                <w:kern w:val="0"/>
                <w:sz w:val="22"/>
                <w:lang w:eastAsia="en-GB"/>
                <w14:ligatures w14:val="none"/>
              </w:rPr>
              <w:t>in together.</w:t>
            </w:r>
          </w:p>
        </w:tc>
        <w:tc>
          <w:tcPr>
            <w:tcW w:w="2552" w:type="dxa"/>
            <w:tcBorders>
              <w:top w:val="single" w:sz="18" w:space="0" w:color="auto"/>
              <w:left w:val="single" w:sz="18" w:space="0" w:color="auto"/>
              <w:bottom w:val="single" w:sz="18" w:space="0" w:color="auto"/>
              <w:right w:val="single" w:sz="18" w:space="0" w:color="auto"/>
            </w:tcBorders>
            <w:hideMark/>
          </w:tcPr>
          <w:p w14:paraId="50DC87D7" w14:textId="43CD5C3A" w:rsidR="00BC266D" w:rsidRPr="002F6C32"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Combined drawing created to show Original Application with Slot</w:t>
            </w:r>
            <w:r w:rsidR="00B33175" w:rsidRPr="002F6C32">
              <w:rPr>
                <w:rFonts w:ascii="Calibri" w:eastAsia="Times New Roman" w:hAnsi="Calibri" w:cs="Calibri"/>
                <w:color w:val="000000"/>
                <w:kern w:val="0"/>
                <w:sz w:val="22"/>
                <w:lang w:eastAsia="en-GB"/>
                <w14:ligatures w14:val="none"/>
              </w:rPr>
              <w:t>-</w:t>
            </w:r>
            <w:r w:rsidRPr="002F6C32">
              <w:rPr>
                <w:rFonts w:ascii="Calibri" w:eastAsia="Times New Roman" w:hAnsi="Calibri" w:cs="Calibri"/>
                <w:color w:val="000000"/>
                <w:kern w:val="0"/>
                <w:sz w:val="22"/>
                <w:lang w:eastAsia="en-GB"/>
                <w14:ligatures w14:val="none"/>
              </w:rPr>
              <w:t xml:space="preserve">in Application </w:t>
            </w:r>
          </w:p>
          <w:p w14:paraId="34E28011" w14:textId="56B49657" w:rsidR="00BC266D" w:rsidRPr="003665E3" w:rsidRDefault="00BC266D" w:rsidP="00BC266D">
            <w:pPr>
              <w:rPr>
                <w:rFonts w:ascii="Calibri" w:eastAsia="Times New Roman" w:hAnsi="Calibri" w:cs="Calibri"/>
                <w:color w:val="000000"/>
                <w:kern w:val="0"/>
                <w:sz w:val="22"/>
                <w:lang w:eastAsia="en-GB"/>
                <w14:ligatures w14:val="none"/>
              </w:rPr>
            </w:pPr>
          </w:p>
        </w:tc>
      </w:tr>
      <w:tr w:rsidR="00BC266D" w:rsidRPr="00FA1336" w14:paraId="20791A2A" w14:textId="77777777" w:rsidTr="00B042C2">
        <w:trPr>
          <w:trHeight w:val="667"/>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7470F808"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1.b</w:t>
            </w:r>
          </w:p>
        </w:tc>
        <w:tc>
          <w:tcPr>
            <w:tcW w:w="2504" w:type="dxa"/>
            <w:tcBorders>
              <w:top w:val="single" w:sz="18" w:space="0" w:color="auto"/>
              <w:left w:val="single" w:sz="18" w:space="0" w:color="auto"/>
              <w:bottom w:val="single" w:sz="18" w:space="0" w:color="auto"/>
              <w:right w:val="single" w:sz="18" w:space="0" w:color="auto"/>
            </w:tcBorders>
            <w:hideMark/>
          </w:tcPr>
          <w:p w14:paraId="2CE83E39" w14:textId="1AFA98E9"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Written specification of planting and cultivation works to be undertaken.</w:t>
            </w:r>
          </w:p>
        </w:tc>
        <w:tc>
          <w:tcPr>
            <w:tcW w:w="8482" w:type="dxa"/>
            <w:tcBorders>
              <w:top w:val="single" w:sz="18" w:space="0" w:color="auto"/>
              <w:left w:val="single" w:sz="18" w:space="0" w:color="auto"/>
              <w:bottom w:val="single" w:sz="18" w:space="0" w:color="auto"/>
              <w:right w:val="single" w:sz="18" w:space="0" w:color="auto"/>
            </w:tcBorders>
          </w:tcPr>
          <w:p w14:paraId="7A09EEC5" w14:textId="77777777" w:rsidR="00BC266D" w:rsidRPr="002F6C32" w:rsidRDefault="00BC266D" w:rsidP="00BC266D">
            <w:pPr>
              <w:rPr>
                <w:rFonts w:ascii="Calibri" w:eastAsia="Times New Roman" w:hAnsi="Calibri" w:cs="Calibri"/>
                <w:color w:val="000000"/>
                <w:kern w:val="0"/>
                <w:sz w:val="22"/>
                <w:lang w:eastAsia="en-GB"/>
                <w14:ligatures w14:val="none"/>
              </w:rPr>
            </w:pPr>
          </w:p>
          <w:p w14:paraId="64A7D929" w14:textId="576C8A7E" w:rsidR="00BC266D" w:rsidRPr="002F6C32"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MWL-0471-SEW-GL-SP-L-100004 C01 Soft Landscape Specification</w:t>
            </w:r>
          </w:p>
        </w:tc>
        <w:tc>
          <w:tcPr>
            <w:tcW w:w="2552" w:type="dxa"/>
            <w:tcBorders>
              <w:top w:val="single" w:sz="18" w:space="0" w:color="auto"/>
              <w:left w:val="single" w:sz="18" w:space="0" w:color="auto"/>
              <w:bottom w:val="single" w:sz="18" w:space="0" w:color="auto"/>
              <w:right w:val="single" w:sz="18" w:space="0" w:color="auto"/>
            </w:tcBorders>
            <w:hideMark/>
          </w:tcPr>
          <w:p w14:paraId="1642EC8A" w14:textId="0C6A6C75" w:rsidR="00BC266D" w:rsidRPr="003665E3"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Updated since Nov 23 submission - revision P01 – C01</w:t>
            </w:r>
          </w:p>
        </w:tc>
      </w:tr>
      <w:tr w:rsidR="00BC266D" w:rsidRPr="00FA1336" w14:paraId="18E2E8BC" w14:textId="77777777" w:rsidTr="00B042C2">
        <w:trPr>
          <w:trHeight w:val="1200"/>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60ED814B"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1.c</w:t>
            </w:r>
          </w:p>
        </w:tc>
        <w:tc>
          <w:tcPr>
            <w:tcW w:w="2504" w:type="dxa"/>
            <w:tcBorders>
              <w:top w:val="single" w:sz="18" w:space="0" w:color="auto"/>
              <w:left w:val="single" w:sz="18" w:space="0" w:color="auto"/>
              <w:bottom w:val="single" w:sz="18" w:space="0" w:color="auto"/>
              <w:right w:val="single" w:sz="18" w:space="0" w:color="auto"/>
            </w:tcBorders>
            <w:hideMark/>
          </w:tcPr>
          <w:p w14:paraId="1285F164" w14:textId="52C0E597"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Schedule of plants giving species, plant sizes, and proposed numbers/densities where appropriate including pollution absorbing species.</w:t>
            </w:r>
          </w:p>
        </w:tc>
        <w:tc>
          <w:tcPr>
            <w:tcW w:w="8482" w:type="dxa"/>
            <w:tcBorders>
              <w:top w:val="single" w:sz="18" w:space="0" w:color="auto"/>
              <w:left w:val="single" w:sz="18" w:space="0" w:color="auto"/>
              <w:bottom w:val="single" w:sz="18" w:space="0" w:color="auto"/>
              <w:right w:val="single" w:sz="18" w:space="0" w:color="auto"/>
            </w:tcBorders>
            <w:hideMark/>
          </w:tcPr>
          <w:p w14:paraId="4ED2D69E" w14:textId="77777777" w:rsidR="00C7443D" w:rsidRPr="002F6C32" w:rsidRDefault="00C7443D" w:rsidP="00BC266D">
            <w:pPr>
              <w:rPr>
                <w:rFonts w:ascii="Calibri" w:eastAsia="Times New Roman" w:hAnsi="Calibri" w:cs="Calibri"/>
                <w:color w:val="000000"/>
                <w:kern w:val="0"/>
                <w:sz w:val="22"/>
                <w:lang w:eastAsia="en-GB"/>
                <w14:ligatures w14:val="none"/>
              </w:rPr>
            </w:pPr>
          </w:p>
          <w:p w14:paraId="1F545F49" w14:textId="1197295C" w:rsidR="00BC266D" w:rsidRPr="002F6C32" w:rsidRDefault="00C7443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Detailed on the 2 drawings listed under 1.</w:t>
            </w:r>
            <w:r w:rsidR="00D37747" w:rsidRPr="002F6C32">
              <w:rPr>
                <w:rFonts w:ascii="Calibri" w:eastAsia="Times New Roman" w:hAnsi="Calibri" w:cs="Calibri"/>
                <w:color w:val="000000"/>
                <w:kern w:val="0"/>
                <w:sz w:val="22"/>
                <w:lang w:eastAsia="en-GB"/>
                <w14:ligatures w14:val="none"/>
              </w:rPr>
              <w:t>a</w:t>
            </w:r>
          </w:p>
          <w:p w14:paraId="378A4652" w14:textId="32038494" w:rsidR="00BC266D" w:rsidRPr="002F6C32" w:rsidRDefault="00BC266D" w:rsidP="00BC266D">
            <w:pPr>
              <w:rPr>
                <w:rFonts w:ascii="Calibri" w:eastAsia="Times New Roman" w:hAnsi="Calibri" w:cs="Calibri"/>
                <w:color w:val="000000"/>
                <w:kern w:val="0"/>
                <w:sz w:val="22"/>
                <w:lang w:eastAsia="en-GB"/>
                <w14:ligatures w14:val="none"/>
              </w:rPr>
            </w:pPr>
          </w:p>
        </w:tc>
        <w:tc>
          <w:tcPr>
            <w:tcW w:w="2552" w:type="dxa"/>
            <w:tcBorders>
              <w:top w:val="single" w:sz="18" w:space="0" w:color="auto"/>
              <w:left w:val="single" w:sz="18" w:space="0" w:color="auto"/>
              <w:bottom w:val="single" w:sz="18" w:space="0" w:color="auto"/>
              <w:right w:val="single" w:sz="18" w:space="0" w:color="auto"/>
            </w:tcBorders>
            <w:hideMark/>
          </w:tcPr>
          <w:p w14:paraId="36D7ABC7" w14:textId="1C767E19" w:rsidR="00BC266D" w:rsidRPr="002F6C32"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Duplicated Documents in section 1.</w:t>
            </w:r>
            <w:r w:rsidR="00C7443D" w:rsidRPr="002F6C32">
              <w:rPr>
                <w:rFonts w:ascii="Calibri" w:eastAsia="Times New Roman" w:hAnsi="Calibri" w:cs="Calibri"/>
                <w:color w:val="000000"/>
                <w:kern w:val="0"/>
                <w:sz w:val="22"/>
                <w:lang w:eastAsia="en-GB"/>
                <w14:ligatures w14:val="none"/>
              </w:rPr>
              <w:t>a</w:t>
            </w:r>
          </w:p>
          <w:p w14:paraId="4A7572FA" w14:textId="77777777" w:rsidR="00D37747" w:rsidRPr="002F6C32" w:rsidRDefault="00D37747" w:rsidP="00BC266D">
            <w:pPr>
              <w:rPr>
                <w:rFonts w:ascii="Calibri" w:eastAsia="Times New Roman" w:hAnsi="Calibri" w:cs="Calibri"/>
                <w:color w:val="000000"/>
                <w:kern w:val="0"/>
                <w:sz w:val="22"/>
                <w:lang w:eastAsia="en-GB"/>
                <w14:ligatures w14:val="none"/>
              </w:rPr>
            </w:pPr>
          </w:p>
          <w:p w14:paraId="2BE4ABA1" w14:textId="77777777" w:rsidR="00D37747" w:rsidRPr="002F6C32" w:rsidRDefault="00D37747" w:rsidP="00BC266D">
            <w:pPr>
              <w:rPr>
                <w:rFonts w:ascii="Calibri" w:eastAsia="Times New Roman" w:hAnsi="Calibri" w:cs="Calibri"/>
                <w:color w:val="000000"/>
                <w:kern w:val="0"/>
                <w:sz w:val="22"/>
                <w:lang w:eastAsia="en-GB"/>
                <w14:ligatures w14:val="none"/>
              </w:rPr>
            </w:pPr>
          </w:p>
          <w:p w14:paraId="52D218A9" w14:textId="77777777" w:rsidR="00D37747" w:rsidRPr="002F6C32" w:rsidRDefault="00D37747" w:rsidP="00BC266D">
            <w:pPr>
              <w:rPr>
                <w:rFonts w:ascii="Calibri" w:eastAsia="Times New Roman" w:hAnsi="Calibri" w:cs="Calibri"/>
                <w:color w:val="000000"/>
                <w:kern w:val="0"/>
                <w:sz w:val="22"/>
                <w:lang w:eastAsia="en-GB"/>
                <w14:ligatures w14:val="none"/>
              </w:rPr>
            </w:pPr>
          </w:p>
          <w:p w14:paraId="2EA23136" w14:textId="77777777" w:rsidR="00D37747" w:rsidRPr="002F6C32" w:rsidRDefault="00D37747" w:rsidP="00BC266D">
            <w:pPr>
              <w:rPr>
                <w:rFonts w:ascii="Calibri" w:eastAsia="Times New Roman" w:hAnsi="Calibri" w:cs="Calibri"/>
                <w:color w:val="000000"/>
                <w:kern w:val="0"/>
                <w:sz w:val="22"/>
                <w:lang w:eastAsia="en-GB"/>
                <w14:ligatures w14:val="none"/>
              </w:rPr>
            </w:pPr>
          </w:p>
          <w:p w14:paraId="74118DB2" w14:textId="77777777" w:rsidR="00D37747" w:rsidRPr="002F6C32" w:rsidRDefault="00D37747" w:rsidP="00BC266D">
            <w:pPr>
              <w:rPr>
                <w:rFonts w:ascii="Calibri" w:eastAsia="Times New Roman" w:hAnsi="Calibri" w:cs="Calibri"/>
                <w:color w:val="000000"/>
                <w:kern w:val="0"/>
                <w:sz w:val="22"/>
                <w:lang w:eastAsia="en-GB"/>
                <w14:ligatures w14:val="none"/>
              </w:rPr>
            </w:pPr>
          </w:p>
          <w:p w14:paraId="4FE89E25" w14:textId="77777777" w:rsidR="00D37747" w:rsidRPr="002F6C32" w:rsidRDefault="00D37747" w:rsidP="00BC266D">
            <w:pPr>
              <w:rPr>
                <w:rFonts w:ascii="Calibri" w:eastAsia="Times New Roman" w:hAnsi="Calibri" w:cs="Calibri"/>
                <w:color w:val="000000"/>
                <w:kern w:val="0"/>
                <w:sz w:val="22"/>
                <w:lang w:eastAsia="en-GB"/>
                <w14:ligatures w14:val="none"/>
              </w:rPr>
            </w:pPr>
          </w:p>
          <w:p w14:paraId="4EB88C15" w14:textId="25E81E6E" w:rsidR="00BC266D" w:rsidRPr="003665E3" w:rsidRDefault="00BC266D" w:rsidP="00BC266D">
            <w:pPr>
              <w:rPr>
                <w:rFonts w:ascii="Calibri" w:eastAsia="Times New Roman" w:hAnsi="Calibri" w:cs="Calibri"/>
                <w:color w:val="000000"/>
                <w:kern w:val="0"/>
                <w:sz w:val="22"/>
                <w:lang w:eastAsia="en-GB"/>
                <w14:ligatures w14:val="none"/>
              </w:rPr>
            </w:pPr>
          </w:p>
        </w:tc>
      </w:tr>
      <w:tr w:rsidR="00BC266D" w:rsidRPr="00FA1336" w14:paraId="32D1858A" w14:textId="77777777" w:rsidTr="00B042C2">
        <w:trPr>
          <w:trHeight w:val="747"/>
        </w:trPr>
        <w:tc>
          <w:tcPr>
            <w:tcW w:w="1040" w:type="dxa"/>
            <w:tcBorders>
              <w:top w:val="single" w:sz="18" w:space="0" w:color="auto"/>
              <w:left w:val="single" w:sz="18" w:space="0" w:color="auto"/>
              <w:right w:val="single" w:sz="18" w:space="0" w:color="auto"/>
            </w:tcBorders>
            <w:shd w:val="clear" w:color="auto" w:fill="8EAADB" w:themeFill="accent1" w:themeFillTint="99"/>
            <w:hideMark/>
          </w:tcPr>
          <w:p w14:paraId="54072560"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lastRenderedPageBreak/>
              <w:t>2</w:t>
            </w:r>
          </w:p>
        </w:tc>
        <w:tc>
          <w:tcPr>
            <w:tcW w:w="2504" w:type="dxa"/>
            <w:tcBorders>
              <w:top w:val="single" w:sz="18" w:space="0" w:color="auto"/>
              <w:left w:val="single" w:sz="18" w:space="0" w:color="auto"/>
              <w:right w:val="single" w:sz="18" w:space="0" w:color="auto"/>
            </w:tcBorders>
            <w:hideMark/>
          </w:tcPr>
          <w:p w14:paraId="3131ACBE" w14:textId="4E1F4CC5"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Details of Hard Landscaping (including the areas surrounding the Data Centre and the Substation).</w:t>
            </w:r>
          </w:p>
        </w:tc>
        <w:tc>
          <w:tcPr>
            <w:tcW w:w="8482" w:type="dxa"/>
            <w:tcBorders>
              <w:top w:val="single" w:sz="18" w:space="0" w:color="auto"/>
              <w:left w:val="single" w:sz="18" w:space="0" w:color="auto"/>
              <w:bottom w:val="single" w:sz="18" w:space="0" w:color="auto"/>
              <w:right w:val="single" w:sz="18" w:space="0" w:color="auto"/>
            </w:tcBorders>
            <w:hideMark/>
          </w:tcPr>
          <w:p w14:paraId="7501A188" w14:textId="7128352D" w:rsidR="00AC2155" w:rsidRPr="002F6C32" w:rsidRDefault="00C7443D" w:rsidP="00273118">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 xml:space="preserve">Hard landscaping </w:t>
            </w:r>
            <w:r w:rsidR="00AC2155" w:rsidRPr="002F6C32">
              <w:rPr>
                <w:rFonts w:ascii="Calibri" w:eastAsia="Times New Roman" w:hAnsi="Calibri" w:cs="Calibri"/>
                <w:color w:val="000000"/>
                <w:kern w:val="0"/>
                <w:sz w:val="22"/>
                <w:lang w:eastAsia="en-GB"/>
                <w14:ligatures w14:val="none"/>
              </w:rPr>
              <w:t xml:space="preserve">proposals </w:t>
            </w:r>
            <w:r w:rsidRPr="002F6C32">
              <w:rPr>
                <w:rFonts w:ascii="Calibri" w:eastAsia="Times New Roman" w:hAnsi="Calibri" w:cs="Calibri"/>
                <w:color w:val="000000"/>
                <w:kern w:val="0"/>
                <w:sz w:val="22"/>
                <w:lang w:eastAsia="en-GB"/>
                <w14:ligatures w14:val="none"/>
              </w:rPr>
              <w:t>ha</w:t>
            </w:r>
            <w:r w:rsidR="00AC2155" w:rsidRPr="002F6C32">
              <w:rPr>
                <w:rFonts w:ascii="Calibri" w:eastAsia="Times New Roman" w:hAnsi="Calibri" w:cs="Calibri"/>
                <w:color w:val="000000"/>
                <w:kern w:val="0"/>
                <w:sz w:val="22"/>
                <w:lang w:eastAsia="en-GB"/>
                <w14:ligatures w14:val="none"/>
              </w:rPr>
              <w:t>ve</w:t>
            </w:r>
            <w:r w:rsidRPr="002F6C32">
              <w:rPr>
                <w:rFonts w:ascii="Calibri" w:eastAsia="Times New Roman" w:hAnsi="Calibri" w:cs="Calibri"/>
                <w:color w:val="000000"/>
                <w:kern w:val="0"/>
                <w:sz w:val="22"/>
                <w:lang w:eastAsia="en-GB"/>
                <w14:ligatures w14:val="none"/>
              </w:rPr>
              <w:t xml:space="preserve"> been integrated into Murdock Wickham </w:t>
            </w:r>
            <w:r w:rsidR="00273118" w:rsidRPr="002F6C32">
              <w:rPr>
                <w:rFonts w:ascii="Calibri" w:eastAsia="Times New Roman" w:hAnsi="Calibri" w:cs="Calibri"/>
                <w:color w:val="000000"/>
                <w:kern w:val="0"/>
                <w:sz w:val="22"/>
                <w:lang w:eastAsia="en-GB"/>
                <w14:ligatures w14:val="none"/>
              </w:rPr>
              <w:t xml:space="preserve">landscaping drawings as detailed in Section 1a.  Specific hard landscaping drawing are detailed on </w:t>
            </w:r>
            <w:r w:rsidR="00AC2155" w:rsidRPr="002F6C32">
              <w:rPr>
                <w:rFonts w:ascii="Calibri" w:eastAsia="Times New Roman" w:hAnsi="Calibri" w:cs="Calibri"/>
                <w:color w:val="000000"/>
                <w:kern w:val="0"/>
                <w:sz w:val="22"/>
                <w:lang w:eastAsia="en-GB"/>
                <w14:ligatures w14:val="none"/>
              </w:rPr>
              <w:t xml:space="preserve">the following HDR </w:t>
            </w:r>
            <w:r w:rsidR="00BE27C7" w:rsidRPr="002F6C32">
              <w:rPr>
                <w:rFonts w:ascii="Calibri" w:eastAsia="Times New Roman" w:hAnsi="Calibri" w:cs="Calibri"/>
                <w:color w:val="000000"/>
                <w:kern w:val="0"/>
                <w:sz w:val="22"/>
                <w:lang w:eastAsia="en-GB"/>
                <w14:ligatures w14:val="none"/>
              </w:rPr>
              <w:t>drawings.</w:t>
            </w:r>
          </w:p>
          <w:p w14:paraId="53377DB3" w14:textId="77777777" w:rsidR="00273118" w:rsidRPr="002F6C32" w:rsidRDefault="00273118" w:rsidP="00273118">
            <w:pPr>
              <w:rPr>
                <w:rFonts w:ascii="Calibri" w:eastAsia="Times New Roman" w:hAnsi="Calibri" w:cs="Calibri"/>
                <w:color w:val="000000"/>
                <w:kern w:val="0"/>
                <w:sz w:val="22"/>
                <w:lang w:eastAsia="en-GB"/>
                <w14:ligatures w14:val="none"/>
              </w:rPr>
            </w:pPr>
          </w:p>
          <w:p w14:paraId="40BFA188" w14:textId="155E06CC" w:rsidR="00273118" w:rsidRPr="002F6C32" w:rsidRDefault="00273118" w:rsidP="00273118">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HDR-047X-SEW-GL-DR-C-920210 P04 Site Wide Road Surface and Kerb Layout</w:t>
            </w:r>
          </w:p>
          <w:p w14:paraId="6DE849FA" w14:textId="12A4B507" w:rsidR="00BC266D" w:rsidRPr="002F6C32" w:rsidRDefault="00BC266D" w:rsidP="00BC266D">
            <w:pPr>
              <w:rPr>
                <w:rFonts w:ascii="Calibri" w:eastAsia="Times New Roman" w:hAnsi="Calibri" w:cs="Calibri"/>
                <w:color w:val="000000"/>
                <w:kern w:val="0"/>
                <w:sz w:val="22"/>
                <w:lang w:eastAsia="en-GB"/>
                <w14:ligatures w14:val="none"/>
              </w:rPr>
            </w:pPr>
          </w:p>
          <w:p w14:paraId="4E0CB43B" w14:textId="0C88B7E5" w:rsidR="00273118" w:rsidRPr="002F6C32" w:rsidRDefault="00273118"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HDR-047X-SEW-GL-DR-C-920212 Site Wide Planning Road and Kerb Layout</w:t>
            </w:r>
          </w:p>
          <w:p w14:paraId="21D390CF" w14:textId="77777777" w:rsidR="00273118" w:rsidRPr="002F6C32" w:rsidRDefault="00273118" w:rsidP="00BC266D">
            <w:pPr>
              <w:rPr>
                <w:rFonts w:ascii="Calibri" w:eastAsia="Times New Roman" w:hAnsi="Calibri" w:cs="Calibri"/>
                <w:color w:val="000000"/>
                <w:kern w:val="0"/>
                <w:sz w:val="22"/>
                <w:lang w:eastAsia="en-GB"/>
                <w14:ligatures w14:val="none"/>
              </w:rPr>
            </w:pPr>
          </w:p>
          <w:p w14:paraId="27B9270A" w14:textId="77777777" w:rsidR="00273118" w:rsidRPr="002F6C32" w:rsidRDefault="00273118" w:rsidP="00BC266D">
            <w:pPr>
              <w:rPr>
                <w:rFonts w:ascii="Calibri" w:eastAsia="Times New Roman" w:hAnsi="Calibri" w:cs="Calibri"/>
                <w:color w:val="000000"/>
                <w:kern w:val="0"/>
                <w:sz w:val="22"/>
                <w:lang w:eastAsia="en-GB"/>
                <w14:ligatures w14:val="none"/>
              </w:rPr>
            </w:pPr>
          </w:p>
          <w:p w14:paraId="085D4E2C" w14:textId="77777777" w:rsidR="00273118" w:rsidRPr="002F6C32" w:rsidRDefault="00273118" w:rsidP="00BC266D">
            <w:pPr>
              <w:rPr>
                <w:rFonts w:ascii="Calibri" w:eastAsia="Times New Roman" w:hAnsi="Calibri" w:cs="Calibri"/>
                <w:color w:val="000000"/>
                <w:kern w:val="0"/>
                <w:sz w:val="22"/>
                <w:lang w:eastAsia="en-GB"/>
                <w14:ligatures w14:val="none"/>
              </w:rPr>
            </w:pPr>
          </w:p>
          <w:p w14:paraId="59BCB8D5" w14:textId="63282E2E" w:rsidR="00BC266D" w:rsidRPr="002F6C32" w:rsidRDefault="00BC266D" w:rsidP="00BC266D">
            <w:pPr>
              <w:rPr>
                <w:rFonts w:ascii="Calibri" w:eastAsia="Times New Roman" w:hAnsi="Calibri" w:cs="Calibri"/>
                <w:color w:val="000000"/>
                <w:kern w:val="0"/>
                <w:sz w:val="22"/>
                <w:lang w:eastAsia="en-GB"/>
                <w14:ligatures w14:val="none"/>
              </w:rPr>
            </w:pPr>
          </w:p>
        </w:tc>
        <w:tc>
          <w:tcPr>
            <w:tcW w:w="2552" w:type="dxa"/>
            <w:tcBorders>
              <w:top w:val="single" w:sz="18" w:space="0" w:color="auto"/>
              <w:left w:val="single" w:sz="18" w:space="0" w:color="auto"/>
              <w:right w:val="single" w:sz="18" w:space="0" w:color="auto"/>
            </w:tcBorders>
            <w:hideMark/>
          </w:tcPr>
          <w:p w14:paraId="2009AECF" w14:textId="77777777" w:rsidR="00BC266D" w:rsidRPr="002F6C32" w:rsidRDefault="00BC266D" w:rsidP="00BC266D">
            <w:pPr>
              <w:rPr>
                <w:rFonts w:ascii="Calibri" w:eastAsia="Times New Roman" w:hAnsi="Calibri" w:cs="Calibri"/>
                <w:color w:val="000000"/>
                <w:kern w:val="0"/>
                <w:sz w:val="22"/>
                <w:lang w:eastAsia="en-GB"/>
                <w14:ligatures w14:val="none"/>
              </w:rPr>
            </w:pPr>
          </w:p>
          <w:p w14:paraId="380BABFB" w14:textId="2EA0DD83" w:rsidR="00BC266D" w:rsidRPr="002F6C32" w:rsidRDefault="00BC266D" w:rsidP="00BC266D">
            <w:pPr>
              <w:rPr>
                <w:rFonts w:ascii="Calibri" w:eastAsia="Times New Roman" w:hAnsi="Calibri" w:cs="Calibri"/>
                <w:color w:val="000000"/>
                <w:kern w:val="0"/>
                <w:sz w:val="22"/>
                <w:lang w:eastAsia="en-GB"/>
                <w14:ligatures w14:val="none"/>
              </w:rPr>
            </w:pPr>
          </w:p>
        </w:tc>
      </w:tr>
      <w:tr w:rsidR="00BC266D" w:rsidRPr="00FA1336" w14:paraId="19C2C125" w14:textId="77777777" w:rsidTr="00273118">
        <w:trPr>
          <w:trHeight w:val="433"/>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2AFCD24E"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2.a</w:t>
            </w:r>
          </w:p>
        </w:tc>
        <w:tc>
          <w:tcPr>
            <w:tcW w:w="2504" w:type="dxa"/>
            <w:tcBorders>
              <w:top w:val="single" w:sz="18" w:space="0" w:color="auto"/>
              <w:left w:val="single" w:sz="18" w:space="0" w:color="auto"/>
              <w:bottom w:val="single" w:sz="18" w:space="0" w:color="auto"/>
              <w:right w:val="single" w:sz="18" w:space="0" w:color="auto"/>
            </w:tcBorders>
            <w:hideMark/>
          </w:tcPr>
          <w:p w14:paraId="401CC5A4" w14:textId="73FD630C"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Refuse Storage.</w:t>
            </w:r>
          </w:p>
        </w:tc>
        <w:tc>
          <w:tcPr>
            <w:tcW w:w="8482" w:type="dxa"/>
            <w:tcBorders>
              <w:top w:val="single" w:sz="18" w:space="0" w:color="auto"/>
              <w:left w:val="single" w:sz="18" w:space="0" w:color="auto"/>
              <w:bottom w:val="single" w:sz="18" w:space="0" w:color="auto"/>
              <w:right w:val="single" w:sz="18" w:space="0" w:color="auto"/>
            </w:tcBorders>
            <w:hideMark/>
          </w:tcPr>
          <w:p w14:paraId="6EBFE2E2" w14:textId="23FCE671" w:rsidR="00273118" w:rsidRPr="002F6C32" w:rsidRDefault="00273118"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Bin stores have been referenced on the Murdock Wickham landscaping drawings included in Section 1a.</w:t>
            </w:r>
          </w:p>
          <w:p w14:paraId="6F82B7DB" w14:textId="77777777" w:rsidR="00273118" w:rsidRPr="002F6C32" w:rsidRDefault="00273118" w:rsidP="00BC266D">
            <w:pPr>
              <w:rPr>
                <w:rFonts w:ascii="Calibri" w:eastAsia="Times New Roman" w:hAnsi="Calibri" w:cs="Calibri"/>
                <w:color w:val="000000"/>
                <w:kern w:val="0"/>
                <w:sz w:val="22"/>
                <w:lang w:eastAsia="en-GB"/>
                <w14:ligatures w14:val="none"/>
              </w:rPr>
            </w:pPr>
          </w:p>
          <w:p w14:paraId="02A62ED1" w14:textId="00959B43" w:rsidR="00BC266D" w:rsidRPr="002F6C32" w:rsidRDefault="00273118"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 xml:space="preserve">The NWA drawing </w:t>
            </w:r>
            <w:r w:rsidR="00BC266D" w:rsidRPr="002F6C32">
              <w:rPr>
                <w:rFonts w:ascii="Calibri" w:eastAsia="Times New Roman" w:hAnsi="Calibri" w:cs="Calibri"/>
                <w:color w:val="000000"/>
                <w:kern w:val="0"/>
                <w:sz w:val="22"/>
                <w:lang w:eastAsia="en-GB"/>
                <w14:ligatures w14:val="none"/>
              </w:rPr>
              <w:t>NWA-0471-SW-ZZ-DR-A-A95203SP P04 Cleaning &amp; Maintenance Strategy External Works Overall Access and Maintenance</w:t>
            </w:r>
            <w:r w:rsidRPr="002F6C32">
              <w:rPr>
                <w:rFonts w:ascii="Calibri" w:eastAsia="Times New Roman" w:hAnsi="Calibri" w:cs="Calibri"/>
                <w:color w:val="000000"/>
                <w:kern w:val="0"/>
                <w:sz w:val="22"/>
                <w:lang w:eastAsia="en-GB"/>
                <w14:ligatures w14:val="none"/>
              </w:rPr>
              <w:t>, provides specific details.</w:t>
            </w:r>
          </w:p>
          <w:p w14:paraId="789CBD28" w14:textId="77777777" w:rsidR="00BC266D" w:rsidRPr="002F6C32" w:rsidRDefault="00BC266D" w:rsidP="00BC266D">
            <w:pPr>
              <w:rPr>
                <w:rFonts w:ascii="Calibri" w:eastAsia="Times New Roman" w:hAnsi="Calibri" w:cs="Calibri"/>
                <w:color w:val="000000"/>
                <w:kern w:val="0"/>
                <w:sz w:val="22"/>
                <w:lang w:eastAsia="en-GB"/>
                <w14:ligatures w14:val="none"/>
              </w:rPr>
            </w:pPr>
          </w:p>
          <w:p w14:paraId="2AD6ED1C" w14:textId="092F4604" w:rsidR="00BC266D" w:rsidRPr="002F6C32" w:rsidRDefault="00BC266D" w:rsidP="00BC266D">
            <w:pPr>
              <w:rPr>
                <w:rFonts w:ascii="Calibri" w:eastAsia="Times New Roman" w:hAnsi="Calibri" w:cs="Calibri"/>
                <w:color w:val="000000"/>
                <w:kern w:val="0"/>
                <w:sz w:val="22"/>
                <w:lang w:eastAsia="en-GB"/>
                <w14:ligatures w14:val="none"/>
              </w:rPr>
            </w:pPr>
          </w:p>
        </w:tc>
        <w:tc>
          <w:tcPr>
            <w:tcW w:w="2552" w:type="dxa"/>
            <w:tcBorders>
              <w:top w:val="single" w:sz="18" w:space="0" w:color="auto"/>
              <w:left w:val="single" w:sz="18" w:space="0" w:color="auto"/>
              <w:bottom w:val="single" w:sz="18" w:space="0" w:color="auto"/>
              <w:right w:val="single" w:sz="18" w:space="0" w:color="auto"/>
            </w:tcBorders>
          </w:tcPr>
          <w:p w14:paraId="12531E6C" w14:textId="19FB5A57" w:rsidR="00BC266D" w:rsidRPr="002F6C32" w:rsidRDefault="00BC266D" w:rsidP="00BC266D">
            <w:pPr>
              <w:rPr>
                <w:rFonts w:ascii="Calibri" w:eastAsia="Times New Roman" w:hAnsi="Calibri" w:cs="Calibri"/>
                <w:color w:val="000000"/>
                <w:kern w:val="0"/>
                <w:sz w:val="22"/>
                <w:lang w:eastAsia="en-GB"/>
                <w14:ligatures w14:val="none"/>
              </w:rPr>
            </w:pPr>
          </w:p>
        </w:tc>
      </w:tr>
      <w:tr w:rsidR="00BC266D" w:rsidRPr="00FA1336" w14:paraId="537107F2" w14:textId="77777777" w:rsidTr="003665E3">
        <w:trPr>
          <w:trHeight w:val="667"/>
        </w:trPr>
        <w:tc>
          <w:tcPr>
            <w:tcW w:w="1040" w:type="dxa"/>
            <w:vMerge w:val="restart"/>
            <w:tcBorders>
              <w:top w:val="single" w:sz="18" w:space="0" w:color="auto"/>
              <w:left w:val="single" w:sz="18" w:space="0" w:color="auto"/>
              <w:right w:val="single" w:sz="18" w:space="0" w:color="auto"/>
            </w:tcBorders>
            <w:shd w:val="clear" w:color="auto" w:fill="8EAADB" w:themeFill="accent1" w:themeFillTint="99"/>
            <w:hideMark/>
          </w:tcPr>
          <w:p w14:paraId="5F786CD9"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2.b</w:t>
            </w:r>
          </w:p>
        </w:tc>
        <w:tc>
          <w:tcPr>
            <w:tcW w:w="2504" w:type="dxa"/>
            <w:vMerge w:val="restart"/>
            <w:tcBorders>
              <w:top w:val="single" w:sz="18" w:space="0" w:color="auto"/>
              <w:left w:val="single" w:sz="18" w:space="0" w:color="auto"/>
              <w:right w:val="single" w:sz="18" w:space="0" w:color="auto"/>
            </w:tcBorders>
            <w:hideMark/>
          </w:tcPr>
          <w:p w14:paraId="29F4BAD1" w14:textId="11648537"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Cycle Storage demonstrating capacity for 16 bicycles.</w:t>
            </w:r>
          </w:p>
        </w:tc>
        <w:tc>
          <w:tcPr>
            <w:tcW w:w="8482" w:type="dxa"/>
            <w:tcBorders>
              <w:top w:val="single" w:sz="18" w:space="0" w:color="auto"/>
              <w:left w:val="single" w:sz="18" w:space="0" w:color="auto"/>
              <w:bottom w:val="single" w:sz="18" w:space="0" w:color="auto"/>
              <w:right w:val="single" w:sz="18" w:space="0" w:color="auto"/>
            </w:tcBorders>
            <w:hideMark/>
          </w:tcPr>
          <w:p w14:paraId="2A65EC40" w14:textId="523CFC06" w:rsidR="00273118" w:rsidRPr="002F6C32" w:rsidRDefault="00273118" w:rsidP="00273118">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 xml:space="preserve">Cycle stores have been referenced on the Murdock Wickham landscaping drawings included in Section 1a. The NWA drawing NWA-0471-SW-ZZ-DR-A-A90900SP - A90 P03 External Works SN Cycle provides specific </w:t>
            </w:r>
            <w:r w:rsidR="00B33175" w:rsidRPr="002F6C32">
              <w:rPr>
                <w:rFonts w:ascii="Calibri" w:eastAsia="Times New Roman" w:hAnsi="Calibri" w:cs="Calibri"/>
                <w:color w:val="000000"/>
                <w:kern w:val="0"/>
                <w:sz w:val="22"/>
                <w:lang w:eastAsia="en-GB"/>
                <w14:ligatures w14:val="none"/>
              </w:rPr>
              <w:t>details.</w:t>
            </w:r>
            <w:r w:rsidRPr="002F6C32">
              <w:rPr>
                <w:rFonts w:ascii="Calibri" w:eastAsia="Times New Roman" w:hAnsi="Calibri" w:cs="Calibri"/>
                <w:color w:val="000000"/>
                <w:kern w:val="0"/>
                <w:sz w:val="22"/>
                <w:lang w:eastAsia="en-GB"/>
                <w14:ligatures w14:val="none"/>
              </w:rPr>
              <w:t xml:space="preserve"> </w:t>
            </w:r>
          </w:p>
          <w:p w14:paraId="66962405" w14:textId="23252347" w:rsidR="00BC266D" w:rsidRPr="002F6C32" w:rsidRDefault="00BC266D" w:rsidP="00BC266D">
            <w:pPr>
              <w:rPr>
                <w:rFonts w:ascii="Calibri" w:eastAsia="Times New Roman" w:hAnsi="Calibri" w:cs="Calibri"/>
                <w:color w:val="000000"/>
                <w:kern w:val="0"/>
                <w:sz w:val="22"/>
                <w:lang w:eastAsia="en-GB"/>
                <w14:ligatures w14:val="none"/>
              </w:rPr>
            </w:pPr>
          </w:p>
          <w:p w14:paraId="355C8B08" w14:textId="77777777" w:rsidR="00BC266D" w:rsidRPr="002F6C32" w:rsidRDefault="00BC266D" w:rsidP="00BC266D">
            <w:pPr>
              <w:rPr>
                <w:rFonts w:ascii="Calibri" w:eastAsia="Times New Roman" w:hAnsi="Calibri" w:cs="Calibri"/>
                <w:color w:val="000000"/>
                <w:kern w:val="0"/>
                <w:sz w:val="22"/>
                <w:lang w:eastAsia="en-GB"/>
                <w14:ligatures w14:val="none"/>
              </w:rPr>
            </w:pPr>
          </w:p>
          <w:p w14:paraId="2CAFB2AD" w14:textId="17B6D0F0" w:rsidR="00BC266D" w:rsidRPr="002F6C32" w:rsidRDefault="00BC266D" w:rsidP="00BC266D">
            <w:pPr>
              <w:rPr>
                <w:rFonts w:ascii="Calibri" w:eastAsia="Times New Roman" w:hAnsi="Calibri" w:cs="Calibri"/>
                <w:color w:val="000000"/>
                <w:kern w:val="0"/>
                <w:sz w:val="22"/>
                <w:lang w:eastAsia="en-GB"/>
                <w14:ligatures w14:val="none"/>
              </w:rPr>
            </w:pPr>
          </w:p>
        </w:tc>
        <w:tc>
          <w:tcPr>
            <w:tcW w:w="2552" w:type="dxa"/>
            <w:tcBorders>
              <w:top w:val="single" w:sz="18" w:space="0" w:color="auto"/>
              <w:left w:val="single" w:sz="18" w:space="0" w:color="auto"/>
              <w:bottom w:val="single" w:sz="12" w:space="0" w:color="auto"/>
              <w:right w:val="single" w:sz="18" w:space="0" w:color="auto"/>
            </w:tcBorders>
          </w:tcPr>
          <w:p w14:paraId="6B666D03" w14:textId="3694AFCA" w:rsidR="00BC266D" w:rsidRPr="00FA1336" w:rsidRDefault="00BC266D" w:rsidP="00BC266D">
            <w:pPr>
              <w:rPr>
                <w:rFonts w:ascii="Calibri" w:eastAsia="Times New Roman" w:hAnsi="Calibri" w:cs="Calibri"/>
                <w:color w:val="000000"/>
                <w:kern w:val="0"/>
                <w:sz w:val="22"/>
                <w:lang w:eastAsia="en-GB"/>
                <w14:ligatures w14:val="none"/>
              </w:rPr>
            </w:pPr>
          </w:p>
        </w:tc>
      </w:tr>
      <w:tr w:rsidR="00BC266D" w:rsidRPr="00FA1336" w14:paraId="7C28F633" w14:textId="77777777" w:rsidTr="00AC2155">
        <w:trPr>
          <w:trHeight w:val="666"/>
        </w:trPr>
        <w:tc>
          <w:tcPr>
            <w:tcW w:w="1040" w:type="dxa"/>
            <w:vMerge/>
            <w:tcBorders>
              <w:left w:val="single" w:sz="18" w:space="0" w:color="auto"/>
              <w:bottom w:val="single" w:sz="18" w:space="0" w:color="auto"/>
              <w:right w:val="single" w:sz="18" w:space="0" w:color="auto"/>
            </w:tcBorders>
            <w:shd w:val="clear" w:color="auto" w:fill="8EAADB" w:themeFill="accent1" w:themeFillTint="99"/>
          </w:tcPr>
          <w:p w14:paraId="6EFAB40C" w14:textId="77777777" w:rsidR="00BC266D" w:rsidRPr="00FA1336" w:rsidRDefault="00BC266D" w:rsidP="00BC266D">
            <w:pPr>
              <w:rPr>
                <w:rFonts w:ascii="Calibri" w:eastAsia="Times New Roman" w:hAnsi="Calibri" w:cs="Calibri"/>
                <w:b/>
                <w:bCs/>
                <w:color w:val="000000"/>
                <w:kern w:val="0"/>
                <w:sz w:val="22"/>
                <w:lang w:eastAsia="en-GB"/>
                <w14:ligatures w14:val="none"/>
              </w:rPr>
            </w:pPr>
          </w:p>
        </w:tc>
        <w:tc>
          <w:tcPr>
            <w:tcW w:w="2504" w:type="dxa"/>
            <w:vMerge/>
            <w:tcBorders>
              <w:left w:val="single" w:sz="18" w:space="0" w:color="auto"/>
              <w:bottom w:val="single" w:sz="18" w:space="0" w:color="auto"/>
              <w:right w:val="single" w:sz="18" w:space="0" w:color="auto"/>
            </w:tcBorders>
          </w:tcPr>
          <w:p w14:paraId="22DA1823" w14:textId="77777777" w:rsidR="00BC266D" w:rsidRPr="00FA1336" w:rsidRDefault="00BC266D" w:rsidP="00BC266D">
            <w:pPr>
              <w:rPr>
                <w:rFonts w:ascii="Calibri" w:eastAsia="Times New Roman" w:hAnsi="Calibri" w:cs="Calibri"/>
                <w:color w:val="000000"/>
                <w:kern w:val="0"/>
                <w:sz w:val="22"/>
                <w:lang w:eastAsia="en-GB"/>
                <w14:ligatures w14:val="none"/>
              </w:rPr>
            </w:pPr>
          </w:p>
        </w:tc>
        <w:tc>
          <w:tcPr>
            <w:tcW w:w="8482" w:type="dxa"/>
            <w:tcBorders>
              <w:top w:val="single" w:sz="18" w:space="0" w:color="auto"/>
              <w:left w:val="single" w:sz="18" w:space="0" w:color="auto"/>
              <w:bottom w:val="single" w:sz="18" w:space="0" w:color="auto"/>
              <w:right w:val="single" w:sz="18" w:space="0" w:color="auto"/>
            </w:tcBorders>
          </w:tcPr>
          <w:p w14:paraId="23DCC039" w14:textId="43A7AC81" w:rsidR="00BC266D" w:rsidRPr="002F6C32"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UP1 Bike Shelter Specification</w:t>
            </w:r>
          </w:p>
        </w:tc>
        <w:tc>
          <w:tcPr>
            <w:tcW w:w="2552" w:type="dxa"/>
            <w:tcBorders>
              <w:top w:val="single" w:sz="12" w:space="0" w:color="auto"/>
              <w:left w:val="single" w:sz="18" w:space="0" w:color="auto"/>
              <w:bottom w:val="single" w:sz="18" w:space="0" w:color="auto"/>
              <w:right w:val="single" w:sz="18" w:space="0" w:color="auto"/>
            </w:tcBorders>
          </w:tcPr>
          <w:p w14:paraId="66C70573" w14:textId="1F24C852" w:rsidR="00BC266D" w:rsidRPr="002F6C32"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Additional specification added as per request</w:t>
            </w:r>
          </w:p>
        </w:tc>
      </w:tr>
      <w:tr w:rsidR="00BC266D" w:rsidRPr="00FA1336" w14:paraId="277DF91B" w14:textId="77777777" w:rsidTr="00AC2155">
        <w:trPr>
          <w:trHeight w:val="539"/>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324AB27F"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2.c</w:t>
            </w:r>
          </w:p>
        </w:tc>
        <w:tc>
          <w:tcPr>
            <w:tcW w:w="2504" w:type="dxa"/>
            <w:tcBorders>
              <w:top w:val="single" w:sz="18" w:space="0" w:color="auto"/>
              <w:left w:val="single" w:sz="18" w:space="0" w:color="auto"/>
              <w:bottom w:val="single" w:sz="18" w:space="0" w:color="auto"/>
              <w:right w:val="single" w:sz="18" w:space="0" w:color="auto"/>
            </w:tcBorders>
            <w:hideMark/>
          </w:tcPr>
          <w:p w14:paraId="76AE74F8" w14:textId="06D8F64E"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Means of enclosure/boundary treatments (including appearance, dimensions, and location of fencing).</w:t>
            </w:r>
          </w:p>
        </w:tc>
        <w:tc>
          <w:tcPr>
            <w:tcW w:w="8482" w:type="dxa"/>
            <w:tcBorders>
              <w:top w:val="single" w:sz="18" w:space="0" w:color="auto"/>
              <w:left w:val="single" w:sz="18" w:space="0" w:color="auto"/>
              <w:bottom w:val="single" w:sz="18" w:space="0" w:color="auto"/>
              <w:right w:val="single" w:sz="18" w:space="0" w:color="auto"/>
            </w:tcBorders>
          </w:tcPr>
          <w:p w14:paraId="6D2EF2D0" w14:textId="77777777" w:rsidR="00AC2155" w:rsidRPr="002F6C32" w:rsidRDefault="00AC2155" w:rsidP="00AC2155">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NWA-0471-SW-ZZ-DR-A-A90901SP_A90 C03 External Works SW Fence Details</w:t>
            </w:r>
          </w:p>
          <w:p w14:paraId="3D2609B4" w14:textId="77777777" w:rsidR="00AC2155" w:rsidRPr="002F6C32" w:rsidRDefault="00AC2155" w:rsidP="00AC2155">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NWA-0471-SW-ZZ-DR-A-A90918SP_A90 C03 External Works SS Fence Details</w:t>
            </w:r>
          </w:p>
          <w:p w14:paraId="774F06D8" w14:textId="77777777" w:rsidR="00AC2155" w:rsidRPr="002F6C32" w:rsidRDefault="00AC2155" w:rsidP="00AC2155">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NWA-0471-SW-ZZ-DR-A-A90917SP_A90 C03 External Works SN Fence Detail</w:t>
            </w:r>
          </w:p>
          <w:p w14:paraId="1DCA4F33" w14:textId="60A97A95" w:rsidR="00BC266D" w:rsidRPr="002F6C32" w:rsidRDefault="00BC266D" w:rsidP="00F533EB">
            <w:pPr>
              <w:rPr>
                <w:rFonts w:ascii="Calibri" w:eastAsia="Times New Roman" w:hAnsi="Calibri" w:cs="Calibri"/>
                <w:color w:val="000000"/>
                <w:kern w:val="0"/>
                <w:sz w:val="22"/>
                <w:lang w:eastAsia="en-GB"/>
                <w14:ligatures w14:val="none"/>
              </w:rPr>
            </w:pPr>
          </w:p>
        </w:tc>
        <w:tc>
          <w:tcPr>
            <w:tcW w:w="2552" w:type="dxa"/>
            <w:tcBorders>
              <w:top w:val="single" w:sz="18" w:space="0" w:color="auto"/>
              <w:left w:val="single" w:sz="18" w:space="0" w:color="auto"/>
              <w:bottom w:val="single" w:sz="18" w:space="0" w:color="auto"/>
              <w:right w:val="single" w:sz="18" w:space="0" w:color="auto"/>
            </w:tcBorders>
            <w:hideMark/>
          </w:tcPr>
          <w:p w14:paraId="754D09CD" w14:textId="01445C47" w:rsidR="00BC266D" w:rsidRPr="00FA1336" w:rsidRDefault="00BC266D" w:rsidP="00BC266D">
            <w:pPr>
              <w:rPr>
                <w:rFonts w:ascii="Calibri" w:eastAsia="Times New Roman" w:hAnsi="Calibri" w:cs="Calibri"/>
                <w:color w:val="000000"/>
                <w:kern w:val="0"/>
                <w:sz w:val="22"/>
                <w:lang w:eastAsia="en-GB"/>
                <w14:ligatures w14:val="none"/>
              </w:rPr>
            </w:pPr>
          </w:p>
        </w:tc>
      </w:tr>
      <w:tr w:rsidR="00BC266D" w:rsidRPr="00FA1336" w14:paraId="18C4979D" w14:textId="77777777" w:rsidTr="00B042C2">
        <w:trPr>
          <w:trHeight w:val="1494"/>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26CA4F8F"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lastRenderedPageBreak/>
              <w:t>2.d</w:t>
            </w:r>
          </w:p>
        </w:tc>
        <w:tc>
          <w:tcPr>
            <w:tcW w:w="2504" w:type="dxa"/>
            <w:tcBorders>
              <w:top w:val="single" w:sz="18" w:space="0" w:color="auto"/>
              <w:left w:val="single" w:sz="18" w:space="0" w:color="auto"/>
              <w:bottom w:val="single" w:sz="18" w:space="0" w:color="auto"/>
              <w:right w:val="single" w:sz="18" w:space="0" w:color="auto"/>
            </w:tcBorders>
            <w:hideMark/>
          </w:tcPr>
          <w:p w14:paraId="3A5AF71E" w14:textId="5F398CB6"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Car Parking Layouts:  Data Centre staff car parking: 43 spaces including 6 accessible spaces.</w:t>
            </w:r>
            <w:r w:rsidRPr="00FA1336">
              <w:rPr>
                <w:rFonts w:ascii="Calibri" w:eastAsia="Times New Roman" w:hAnsi="Calibri" w:cs="Calibri"/>
                <w:color w:val="000000"/>
                <w:kern w:val="0"/>
                <w:sz w:val="22"/>
                <w:lang w:eastAsia="en-GB"/>
                <w14:ligatures w14:val="none"/>
              </w:rPr>
              <w:br/>
              <w:t>- Electrical vehicle charging points: 7 active and 7 passive spaces</w:t>
            </w:r>
            <w:r w:rsidRPr="00FA1336">
              <w:rPr>
                <w:rFonts w:ascii="Calibri" w:eastAsia="Times New Roman" w:hAnsi="Calibri" w:cs="Calibri"/>
                <w:color w:val="000000"/>
                <w:kern w:val="0"/>
                <w:sz w:val="22"/>
                <w:lang w:eastAsia="en-GB"/>
                <w14:ligatures w14:val="none"/>
              </w:rPr>
              <w:br/>
              <w:t>- Motorcycle parking: 5 spaces.</w:t>
            </w:r>
          </w:p>
        </w:tc>
        <w:tc>
          <w:tcPr>
            <w:tcW w:w="8482" w:type="dxa"/>
            <w:tcBorders>
              <w:top w:val="single" w:sz="18" w:space="0" w:color="auto"/>
              <w:left w:val="single" w:sz="18" w:space="0" w:color="auto"/>
              <w:bottom w:val="single" w:sz="18" w:space="0" w:color="auto"/>
              <w:right w:val="single" w:sz="18" w:space="0" w:color="auto"/>
            </w:tcBorders>
            <w:hideMark/>
          </w:tcPr>
          <w:p w14:paraId="074862FA" w14:textId="682D09C1" w:rsidR="00B86C1C" w:rsidRPr="002F6C32"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HPF-0471-XX-XX-RP-C-95005 P0</w:t>
            </w:r>
            <w:r w:rsidR="00B33175" w:rsidRPr="002F6C32">
              <w:rPr>
                <w:rFonts w:ascii="Calibri" w:eastAsia="Times New Roman" w:hAnsi="Calibri" w:cs="Calibri"/>
                <w:color w:val="000000"/>
                <w:kern w:val="0"/>
                <w:sz w:val="22"/>
                <w:lang w:eastAsia="en-GB"/>
                <w14:ligatures w14:val="none"/>
              </w:rPr>
              <w:t>4</w:t>
            </w:r>
            <w:r w:rsidRPr="002F6C32">
              <w:rPr>
                <w:rFonts w:ascii="Calibri" w:eastAsia="Times New Roman" w:hAnsi="Calibri" w:cs="Calibri"/>
                <w:color w:val="000000"/>
                <w:kern w:val="0"/>
                <w:sz w:val="22"/>
                <w:lang w:eastAsia="en-GB"/>
                <w14:ligatures w14:val="none"/>
              </w:rPr>
              <w:t xml:space="preserve"> Parking Management </w:t>
            </w:r>
            <w:r w:rsidR="00AC2155" w:rsidRPr="002F6C32">
              <w:rPr>
                <w:rFonts w:ascii="Calibri" w:eastAsia="Times New Roman" w:hAnsi="Calibri" w:cs="Calibri"/>
                <w:color w:val="000000"/>
                <w:kern w:val="0"/>
                <w:sz w:val="22"/>
                <w:lang w:eastAsia="en-GB"/>
                <w14:ligatures w14:val="none"/>
              </w:rPr>
              <w:t>– Dated November 23</w:t>
            </w:r>
            <w:r w:rsidR="00B86C1C" w:rsidRPr="002F6C32">
              <w:rPr>
                <w:rFonts w:ascii="Calibri" w:eastAsia="Times New Roman" w:hAnsi="Calibri" w:cs="Calibri"/>
                <w:color w:val="000000"/>
                <w:kern w:val="0"/>
                <w:sz w:val="22"/>
                <w:lang w:eastAsia="en-GB"/>
                <w14:ligatures w14:val="none"/>
              </w:rPr>
              <w:t xml:space="preserve">  </w:t>
            </w:r>
          </w:p>
          <w:p w14:paraId="6816F81B" w14:textId="77777777" w:rsidR="00BC266D" w:rsidRPr="002F6C32" w:rsidRDefault="00BC266D" w:rsidP="00BC266D">
            <w:pPr>
              <w:rPr>
                <w:rFonts w:ascii="Calibri" w:eastAsia="Times New Roman" w:hAnsi="Calibri" w:cs="Calibri"/>
                <w:color w:val="000000"/>
                <w:kern w:val="0"/>
                <w:sz w:val="22"/>
                <w:lang w:eastAsia="en-GB"/>
                <w14:ligatures w14:val="none"/>
              </w:rPr>
            </w:pPr>
          </w:p>
          <w:p w14:paraId="4EC70F64" w14:textId="3CDBA535" w:rsidR="00BC266D" w:rsidRPr="002F6C32" w:rsidRDefault="00BC266D" w:rsidP="00BC266D">
            <w:pPr>
              <w:rPr>
                <w:rFonts w:ascii="Calibri" w:eastAsia="Times New Roman" w:hAnsi="Calibri" w:cs="Calibri"/>
                <w:color w:val="000000"/>
                <w:kern w:val="0"/>
                <w:sz w:val="22"/>
                <w:lang w:eastAsia="en-GB"/>
                <w14:ligatures w14:val="none"/>
              </w:rPr>
            </w:pPr>
          </w:p>
        </w:tc>
        <w:tc>
          <w:tcPr>
            <w:tcW w:w="2552" w:type="dxa"/>
            <w:tcBorders>
              <w:top w:val="single" w:sz="18" w:space="0" w:color="auto"/>
              <w:left w:val="single" w:sz="18" w:space="0" w:color="auto"/>
              <w:bottom w:val="single" w:sz="18" w:space="0" w:color="auto"/>
              <w:right w:val="single" w:sz="18" w:space="0" w:color="auto"/>
            </w:tcBorders>
            <w:hideMark/>
          </w:tcPr>
          <w:p w14:paraId="45A652D5" w14:textId="7E619955" w:rsidR="00BC266D" w:rsidRPr="00FA1336" w:rsidRDefault="00BC266D" w:rsidP="00BC266D">
            <w:pPr>
              <w:rPr>
                <w:rFonts w:ascii="Calibri" w:eastAsia="Times New Roman" w:hAnsi="Calibri" w:cs="Calibri"/>
                <w:color w:val="000000"/>
                <w:kern w:val="0"/>
                <w:sz w:val="22"/>
                <w:lang w:eastAsia="en-GB"/>
                <w14:ligatures w14:val="none"/>
              </w:rPr>
            </w:pPr>
          </w:p>
        </w:tc>
      </w:tr>
      <w:tr w:rsidR="00BC266D" w:rsidRPr="00FA1336" w14:paraId="614EF171" w14:textId="77777777" w:rsidTr="003665E3">
        <w:trPr>
          <w:trHeight w:val="70"/>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48F91A88"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2.e</w:t>
            </w:r>
          </w:p>
        </w:tc>
        <w:tc>
          <w:tcPr>
            <w:tcW w:w="2504" w:type="dxa"/>
            <w:tcBorders>
              <w:top w:val="single" w:sz="18" w:space="0" w:color="auto"/>
              <w:left w:val="single" w:sz="18" w:space="0" w:color="auto"/>
              <w:bottom w:val="single" w:sz="18" w:space="0" w:color="auto"/>
              <w:right w:val="single" w:sz="18" w:space="0" w:color="auto"/>
            </w:tcBorders>
            <w:hideMark/>
          </w:tcPr>
          <w:p w14:paraId="177BAB9A" w14:textId="4267ADB3"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Hard Surfacing Materials.</w:t>
            </w:r>
          </w:p>
        </w:tc>
        <w:tc>
          <w:tcPr>
            <w:tcW w:w="8482" w:type="dxa"/>
            <w:tcBorders>
              <w:top w:val="single" w:sz="18" w:space="0" w:color="auto"/>
              <w:left w:val="single" w:sz="18" w:space="0" w:color="auto"/>
              <w:bottom w:val="single" w:sz="18" w:space="0" w:color="auto"/>
              <w:right w:val="single" w:sz="18" w:space="0" w:color="auto"/>
            </w:tcBorders>
            <w:hideMark/>
          </w:tcPr>
          <w:p w14:paraId="6A25EDFE" w14:textId="20DA20A4" w:rsidR="003908A5" w:rsidRPr="002F6C32" w:rsidRDefault="003665E3" w:rsidP="00B86C1C">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 xml:space="preserve">MWL-0471-SEW-XX-LST-L-000017 Hard Materials Schedule </w:t>
            </w:r>
          </w:p>
          <w:p w14:paraId="279A8D05" w14:textId="77777777" w:rsidR="003665E3" w:rsidRPr="002F6C32" w:rsidRDefault="003665E3" w:rsidP="00B86C1C">
            <w:pPr>
              <w:rPr>
                <w:rFonts w:ascii="Calibri" w:eastAsia="Times New Roman" w:hAnsi="Calibri" w:cs="Calibri"/>
                <w:color w:val="000000"/>
                <w:kern w:val="0"/>
                <w:sz w:val="22"/>
                <w:lang w:eastAsia="en-GB"/>
                <w14:ligatures w14:val="none"/>
              </w:rPr>
            </w:pPr>
          </w:p>
          <w:p w14:paraId="591D3A30" w14:textId="77777777" w:rsidR="003665E3" w:rsidRPr="002F6C32" w:rsidRDefault="003665E3" w:rsidP="00B86C1C">
            <w:pPr>
              <w:rPr>
                <w:rFonts w:ascii="Calibri" w:eastAsia="Times New Roman" w:hAnsi="Calibri" w:cs="Calibri"/>
                <w:color w:val="000000"/>
                <w:kern w:val="0"/>
                <w:sz w:val="22"/>
                <w:lang w:eastAsia="en-GB"/>
                <w14:ligatures w14:val="none"/>
              </w:rPr>
            </w:pPr>
          </w:p>
          <w:p w14:paraId="7E72DE66" w14:textId="14702B4A" w:rsidR="00BC266D" w:rsidRPr="002F6C32" w:rsidRDefault="00BC266D" w:rsidP="00BC266D">
            <w:pPr>
              <w:rPr>
                <w:rFonts w:ascii="Calibri" w:eastAsia="Times New Roman" w:hAnsi="Calibri" w:cs="Calibri"/>
                <w:color w:val="000000"/>
                <w:kern w:val="0"/>
                <w:sz w:val="22"/>
                <w:lang w:eastAsia="en-GB"/>
                <w14:ligatures w14:val="none"/>
              </w:rPr>
            </w:pPr>
          </w:p>
        </w:tc>
        <w:tc>
          <w:tcPr>
            <w:tcW w:w="2552" w:type="dxa"/>
            <w:tcBorders>
              <w:top w:val="single" w:sz="18" w:space="0" w:color="auto"/>
              <w:left w:val="single" w:sz="18" w:space="0" w:color="auto"/>
              <w:bottom w:val="single" w:sz="18" w:space="0" w:color="auto"/>
              <w:right w:val="single" w:sz="18" w:space="0" w:color="auto"/>
            </w:tcBorders>
          </w:tcPr>
          <w:p w14:paraId="17CAFCBF" w14:textId="4A155405" w:rsidR="00BC266D" w:rsidRPr="00FA1336" w:rsidRDefault="00BC266D" w:rsidP="00BC266D">
            <w:pPr>
              <w:rPr>
                <w:rFonts w:ascii="Calibri" w:eastAsia="Times New Roman" w:hAnsi="Calibri" w:cs="Calibri"/>
                <w:color w:val="000000"/>
                <w:kern w:val="0"/>
                <w:sz w:val="22"/>
                <w:lang w:eastAsia="en-GB"/>
                <w14:ligatures w14:val="none"/>
              </w:rPr>
            </w:pPr>
          </w:p>
        </w:tc>
      </w:tr>
      <w:tr w:rsidR="00BC266D" w:rsidRPr="00FA1336" w14:paraId="19516467" w14:textId="77777777" w:rsidTr="00B042C2">
        <w:trPr>
          <w:trHeight w:val="447"/>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2C9175E3"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2.f</w:t>
            </w:r>
          </w:p>
        </w:tc>
        <w:tc>
          <w:tcPr>
            <w:tcW w:w="2504" w:type="dxa"/>
            <w:tcBorders>
              <w:top w:val="single" w:sz="18" w:space="0" w:color="auto"/>
              <w:left w:val="single" w:sz="18" w:space="0" w:color="auto"/>
              <w:bottom w:val="single" w:sz="18" w:space="0" w:color="auto"/>
              <w:right w:val="single" w:sz="18" w:space="0" w:color="auto"/>
            </w:tcBorders>
            <w:hideMark/>
          </w:tcPr>
          <w:p w14:paraId="63644647" w14:textId="353CD517"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 xml:space="preserve">External Lighting. </w:t>
            </w:r>
          </w:p>
        </w:tc>
        <w:tc>
          <w:tcPr>
            <w:tcW w:w="8482" w:type="dxa"/>
            <w:tcBorders>
              <w:top w:val="single" w:sz="18" w:space="0" w:color="auto"/>
              <w:left w:val="single" w:sz="18" w:space="0" w:color="auto"/>
              <w:bottom w:val="single" w:sz="18" w:space="0" w:color="auto"/>
              <w:right w:val="single" w:sz="18" w:space="0" w:color="auto"/>
            </w:tcBorders>
            <w:hideMark/>
          </w:tcPr>
          <w:p w14:paraId="182E8406" w14:textId="616605CE" w:rsidR="00BC266D" w:rsidRPr="002F6C32"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HPF-0471-SW-XX-REP-E-000001 P03 External Lighting Strategy UP1</w:t>
            </w:r>
          </w:p>
          <w:p w14:paraId="1AD93C53" w14:textId="66FAF759" w:rsidR="00BC266D" w:rsidRPr="002F6C32" w:rsidRDefault="003665E3"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HPF-0471-SW-XX-REP-E-000002 P03 External Lighting Strategy EC1 &amp; VRC1</w:t>
            </w:r>
          </w:p>
          <w:p w14:paraId="4534709A" w14:textId="77777777" w:rsidR="003665E3" w:rsidRPr="002F6C32" w:rsidRDefault="003665E3" w:rsidP="00BC266D">
            <w:pPr>
              <w:rPr>
                <w:rFonts w:ascii="Calibri" w:eastAsia="Times New Roman" w:hAnsi="Calibri" w:cs="Calibri"/>
                <w:color w:val="000000"/>
                <w:kern w:val="0"/>
                <w:sz w:val="22"/>
                <w:lang w:eastAsia="en-GB"/>
                <w14:ligatures w14:val="none"/>
              </w:rPr>
            </w:pPr>
          </w:p>
          <w:p w14:paraId="694D792C" w14:textId="77777777" w:rsidR="003665E3" w:rsidRPr="002F6C32" w:rsidRDefault="003665E3" w:rsidP="00BC266D">
            <w:pPr>
              <w:rPr>
                <w:rFonts w:ascii="Calibri" w:eastAsia="Times New Roman" w:hAnsi="Calibri" w:cs="Calibri"/>
                <w:color w:val="000000"/>
                <w:kern w:val="0"/>
                <w:sz w:val="22"/>
                <w:lang w:eastAsia="en-GB"/>
                <w14:ligatures w14:val="none"/>
              </w:rPr>
            </w:pPr>
          </w:p>
          <w:p w14:paraId="18E8F035" w14:textId="1FAE2B64" w:rsidR="00BC266D" w:rsidRPr="002F6C32" w:rsidRDefault="00BC266D" w:rsidP="00BC266D">
            <w:pPr>
              <w:rPr>
                <w:rFonts w:ascii="Calibri" w:eastAsia="Times New Roman" w:hAnsi="Calibri" w:cs="Calibri"/>
                <w:color w:val="000000"/>
                <w:kern w:val="0"/>
                <w:sz w:val="22"/>
                <w:lang w:eastAsia="en-GB"/>
                <w14:ligatures w14:val="none"/>
              </w:rPr>
            </w:pPr>
          </w:p>
        </w:tc>
        <w:tc>
          <w:tcPr>
            <w:tcW w:w="2552" w:type="dxa"/>
            <w:tcBorders>
              <w:top w:val="single" w:sz="18" w:space="0" w:color="auto"/>
              <w:left w:val="single" w:sz="18" w:space="0" w:color="auto"/>
              <w:bottom w:val="single" w:sz="18" w:space="0" w:color="auto"/>
              <w:right w:val="single" w:sz="18" w:space="0" w:color="auto"/>
            </w:tcBorders>
            <w:hideMark/>
          </w:tcPr>
          <w:p w14:paraId="3B53CFA3" w14:textId="5C2E7C40" w:rsidR="00BC266D" w:rsidRPr="00FA1336" w:rsidRDefault="00BC266D" w:rsidP="00BC266D">
            <w:pPr>
              <w:rPr>
                <w:rFonts w:ascii="Calibri" w:eastAsia="Times New Roman" w:hAnsi="Calibri" w:cs="Calibri"/>
                <w:color w:val="000000"/>
                <w:kern w:val="0"/>
                <w:sz w:val="22"/>
                <w:lang w:eastAsia="en-GB"/>
                <w14:ligatures w14:val="none"/>
              </w:rPr>
            </w:pPr>
          </w:p>
        </w:tc>
      </w:tr>
      <w:tr w:rsidR="00BC266D" w:rsidRPr="00FA1336" w14:paraId="6B7EB400" w14:textId="77777777" w:rsidTr="00702927">
        <w:trPr>
          <w:trHeight w:val="239"/>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62858222"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2.g</w:t>
            </w:r>
          </w:p>
        </w:tc>
        <w:tc>
          <w:tcPr>
            <w:tcW w:w="2504" w:type="dxa"/>
            <w:tcBorders>
              <w:top w:val="single" w:sz="18" w:space="0" w:color="auto"/>
              <w:left w:val="single" w:sz="18" w:space="0" w:color="auto"/>
              <w:bottom w:val="single" w:sz="18" w:space="0" w:color="auto"/>
              <w:right w:val="single" w:sz="18" w:space="0" w:color="auto"/>
            </w:tcBorders>
            <w:hideMark/>
          </w:tcPr>
          <w:p w14:paraId="1D844CF7" w14:textId="77777777"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Other structures (including 'No bird feeding signs' to be installed where the site provides access to the river edges as requested by Heathrow Airport Ltd).</w:t>
            </w:r>
          </w:p>
          <w:p w14:paraId="7E8FD31A" w14:textId="77777777" w:rsidR="00BC266D" w:rsidRPr="00FA1336" w:rsidRDefault="00BC266D" w:rsidP="00BC266D">
            <w:pPr>
              <w:rPr>
                <w:rFonts w:ascii="Calibri" w:eastAsia="Times New Roman" w:hAnsi="Calibri" w:cs="Calibri"/>
                <w:color w:val="000000"/>
                <w:kern w:val="0"/>
                <w:sz w:val="22"/>
                <w:lang w:eastAsia="en-GB"/>
                <w14:ligatures w14:val="none"/>
              </w:rPr>
            </w:pPr>
          </w:p>
          <w:p w14:paraId="36DE2D77" w14:textId="77777777" w:rsidR="00BC266D" w:rsidRPr="00FA1336" w:rsidRDefault="00BC266D" w:rsidP="00BC266D">
            <w:pPr>
              <w:rPr>
                <w:rFonts w:ascii="Calibri" w:eastAsia="Times New Roman" w:hAnsi="Calibri" w:cs="Calibri"/>
                <w:color w:val="000000"/>
                <w:kern w:val="0"/>
                <w:sz w:val="22"/>
                <w:lang w:eastAsia="en-GB"/>
                <w14:ligatures w14:val="none"/>
              </w:rPr>
            </w:pPr>
          </w:p>
        </w:tc>
        <w:tc>
          <w:tcPr>
            <w:tcW w:w="8482" w:type="dxa"/>
            <w:tcBorders>
              <w:top w:val="single" w:sz="18" w:space="0" w:color="auto"/>
              <w:left w:val="single" w:sz="18" w:space="0" w:color="auto"/>
              <w:bottom w:val="single" w:sz="18" w:space="0" w:color="auto"/>
              <w:right w:val="single" w:sz="18" w:space="0" w:color="auto"/>
            </w:tcBorders>
            <w:hideMark/>
          </w:tcPr>
          <w:p w14:paraId="2E5FF829" w14:textId="4D386789" w:rsidR="00BC266D" w:rsidRPr="002F6C32"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Following the installation of a security fence there is no direct access to the bank of the river crane Project Union side. The security fence will have a locked gate to provide maintenance access only. To reinforce the issue, 4 number “Don’t Feed the Birds” signs are to be strategically place</w:t>
            </w:r>
            <w:r w:rsidR="00364679" w:rsidRPr="002F6C32">
              <w:rPr>
                <w:rFonts w:ascii="Calibri" w:eastAsia="Times New Roman" w:hAnsi="Calibri" w:cs="Calibri"/>
                <w:color w:val="000000"/>
                <w:kern w:val="0"/>
                <w:sz w:val="22"/>
                <w:lang w:eastAsia="en-GB"/>
                <w14:ligatures w14:val="none"/>
              </w:rPr>
              <w:t>d</w:t>
            </w:r>
            <w:r w:rsidRPr="002F6C32">
              <w:rPr>
                <w:rFonts w:ascii="Calibri" w:eastAsia="Times New Roman" w:hAnsi="Calibri" w:cs="Calibri"/>
                <w:color w:val="000000"/>
                <w:kern w:val="0"/>
                <w:sz w:val="22"/>
                <w:lang w:eastAsia="en-GB"/>
                <w14:ligatures w14:val="none"/>
              </w:rPr>
              <w:t xml:space="preserve"> along the fence line and in the vicinity of the Visitor Reception Centre 1.</w:t>
            </w:r>
          </w:p>
          <w:p w14:paraId="04830347" w14:textId="6061C543" w:rsidR="00BC266D" w:rsidRPr="002F6C32" w:rsidRDefault="00BC266D" w:rsidP="00BC266D">
            <w:pPr>
              <w:rPr>
                <w:rFonts w:ascii="Calibri" w:eastAsia="Times New Roman" w:hAnsi="Calibri" w:cs="Calibri"/>
                <w:color w:val="000000"/>
                <w:kern w:val="0"/>
                <w:sz w:val="22"/>
                <w:lang w:eastAsia="en-GB"/>
                <w14:ligatures w14:val="none"/>
              </w:rPr>
            </w:pPr>
          </w:p>
        </w:tc>
        <w:tc>
          <w:tcPr>
            <w:tcW w:w="2552" w:type="dxa"/>
            <w:tcBorders>
              <w:top w:val="single" w:sz="18" w:space="0" w:color="auto"/>
              <w:left w:val="single" w:sz="18" w:space="0" w:color="auto"/>
              <w:bottom w:val="single" w:sz="18" w:space="0" w:color="auto"/>
              <w:right w:val="single" w:sz="18" w:space="0" w:color="auto"/>
            </w:tcBorders>
            <w:hideMark/>
          </w:tcPr>
          <w:p w14:paraId="3121747D" w14:textId="1FBEEAF7" w:rsidR="00BC266D" w:rsidRPr="003665E3" w:rsidRDefault="00BC266D" w:rsidP="00BC266D">
            <w:pPr>
              <w:rPr>
                <w:rFonts w:ascii="Calibri" w:eastAsia="Times New Roman" w:hAnsi="Calibri" w:cs="Calibri"/>
                <w:color w:val="000000"/>
                <w:kern w:val="0"/>
                <w:sz w:val="22"/>
                <w:lang w:eastAsia="en-GB"/>
                <w14:ligatures w14:val="none"/>
              </w:rPr>
            </w:pPr>
            <w:r w:rsidRPr="003665E3">
              <w:rPr>
                <w:rFonts w:ascii="Calibri" w:eastAsia="Times New Roman" w:hAnsi="Calibri" w:cs="Calibri"/>
                <w:color w:val="000000"/>
                <w:kern w:val="0"/>
                <w:sz w:val="22"/>
                <w:lang w:eastAsia="en-GB"/>
                <w14:ligatures w14:val="none"/>
              </w:rPr>
              <w:t xml:space="preserve">New statement </w:t>
            </w:r>
          </w:p>
        </w:tc>
      </w:tr>
      <w:tr w:rsidR="00BC266D" w:rsidRPr="00FA1336" w14:paraId="3D8893B2" w14:textId="77777777" w:rsidTr="00B042C2">
        <w:trPr>
          <w:trHeight w:val="1200"/>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76CC66F9" w14:textId="5769E06A"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3.</w:t>
            </w:r>
          </w:p>
        </w:tc>
        <w:tc>
          <w:tcPr>
            <w:tcW w:w="2504" w:type="dxa"/>
            <w:tcBorders>
              <w:top w:val="single" w:sz="18" w:space="0" w:color="auto"/>
              <w:left w:val="single" w:sz="18" w:space="0" w:color="auto"/>
              <w:bottom w:val="single" w:sz="18" w:space="0" w:color="auto"/>
              <w:right w:val="single" w:sz="18" w:space="0" w:color="auto"/>
            </w:tcBorders>
            <w:hideMark/>
          </w:tcPr>
          <w:p w14:paraId="1A974BC8" w14:textId="77777777"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Living Walls and/or Roofs (for the Data Centre and Substation).</w:t>
            </w:r>
          </w:p>
        </w:tc>
        <w:tc>
          <w:tcPr>
            <w:tcW w:w="8482" w:type="dxa"/>
            <w:tcBorders>
              <w:top w:val="single" w:sz="18" w:space="0" w:color="auto"/>
              <w:left w:val="single" w:sz="18" w:space="0" w:color="auto"/>
              <w:bottom w:val="single" w:sz="18" w:space="0" w:color="auto"/>
              <w:right w:val="single" w:sz="18" w:space="0" w:color="auto"/>
            </w:tcBorders>
            <w:hideMark/>
          </w:tcPr>
          <w:p w14:paraId="3575F7F7" w14:textId="77777777" w:rsidR="00F533EB" w:rsidRPr="002F6C32" w:rsidRDefault="00F533EB" w:rsidP="00BC266D">
            <w:pPr>
              <w:rPr>
                <w:rFonts w:ascii="Calibri" w:eastAsia="Times New Roman" w:hAnsi="Calibri" w:cs="Calibri"/>
                <w:color w:val="000000"/>
                <w:kern w:val="0"/>
                <w:sz w:val="22"/>
                <w:lang w:eastAsia="en-GB"/>
                <w14:ligatures w14:val="none"/>
              </w:rPr>
            </w:pPr>
          </w:p>
          <w:p w14:paraId="53E2CAB0" w14:textId="048133F5" w:rsidR="00A1600A" w:rsidRPr="002F6C32" w:rsidRDefault="00A1600A"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Approved Condition Reference: 75111/APP/2023/3276</w:t>
            </w:r>
          </w:p>
          <w:p w14:paraId="3DE260E2" w14:textId="77777777" w:rsidR="00F533EB" w:rsidRPr="002F6C32" w:rsidRDefault="00F533EB" w:rsidP="00BC266D">
            <w:pPr>
              <w:rPr>
                <w:rFonts w:ascii="Calibri" w:eastAsia="Times New Roman" w:hAnsi="Calibri" w:cs="Calibri"/>
                <w:color w:val="000000"/>
                <w:kern w:val="0"/>
                <w:sz w:val="22"/>
                <w:lang w:eastAsia="en-GB"/>
                <w14:ligatures w14:val="none"/>
              </w:rPr>
            </w:pPr>
          </w:p>
          <w:p w14:paraId="25D51F11" w14:textId="111D58F4" w:rsidR="00BC266D" w:rsidRPr="002F6C32" w:rsidRDefault="00BC266D" w:rsidP="00A1600A">
            <w:pPr>
              <w:rPr>
                <w:rFonts w:ascii="Calibri" w:eastAsia="Times New Roman" w:hAnsi="Calibri" w:cs="Calibri"/>
                <w:color w:val="000000"/>
                <w:kern w:val="0"/>
                <w:sz w:val="22"/>
                <w:lang w:eastAsia="en-GB"/>
                <w14:ligatures w14:val="none"/>
              </w:rPr>
            </w:pPr>
          </w:p>
          <w:p w14:paraId="6F2E9D65" w14:textId="77777777" w:rsidR="003665E3" w:rsidRPr="002F6C32" w:rsidRDefault="003665E3" w:rsidP="00BC266D">
            <w:pPr>
              <w:rPr>
                <w:rFonts w:ascii="Calibri" w:eastAsia="Times New Roman" w:hAnsi="Calibri" w:cs="Calibri"/>
                <w:color w:val="000000"/>
                <w:kern w:val="0"/>
                <w:sz w:val="22"/>
                <w:lang w:eastAsia="en-GB"/>
                <w14:ligatures w14:val="none"/>
              </w:rPr>
            </w:pPr>
          </w:p>
          <w:p w14:paraId="3942EBBB" w14:textId="526DD11B" w:rsidR="00BC266D" w:rsidRPr="002F6C32" w:rsidRDefault="00BC266D" w:rsidP="00BC266D">
            <w:pPr>
              <w:rPr>
                <w:rFonts w:ascii="Calibri" w:eastAsia="Times New Roman" w:hAnsi="Calibri" w:cs="Calibri"/>
                <w:color w:val="000000"/>
                <w:kern w:val="0"/>
                <w:sz w:val="22"/>
                <w:lang w:eastAsia="en-GB"/>
                <w14:ligatures w14:val="none"/>
              </w:rPr>
            </w:pPr>
          </w:p>
        </w:tc>
        <w:tc>
          <w:tcPr>
            <w:tcW w:w="2552" w:type="dxa"/>
            <w:tcBorders>
              <w:top w:val="single" w:sz="18" w:space="0" w:color="auto"/>
              <w:left w:val="single" w:sz="18" w:space="0" w:color="auto"/>
              <w:bottom w:val="single" w:sz="18" w:space="0" w:color="auto"/>
              <w:right w:val="single" w:sz="18" w:space="0" w:color="auto"/>
            </w:tcBorders>
            <w:hideMark/>
          </w:tcPr>
          <w:p w14:paraId="575A47FD" w14:textId="4AFDCC52" w:rsidR="00BC266D" w:rsidRPr="00FA1336" w:rsidRDefault="00A1600A" w:rsidP="00BC266D">
            <w:pPr>
              <w:rPr>
                <w:rFonts w:ascii="Calibri" w:eastAsia="Times New Roman" w:hAnsi="Calibri" w:cs="Calibri"/>
                <w:color w:val="000000"/>
                <w:kern w:val="0"/>
                <w:sz w:val="22"/>
                <w:lang w:eastAsia="en-GB"/>
                <w14:ligatures w14:val="none"/>
              </w:rPr>
            </w:pPr>
            <w:r>
              <w:rPr>
                <w:rFonts w:ascii="Calibri" w:eastAsia="Times New Roman" w:hAnsi="Calibri" w:cs="Calibri"/>
                <w:color w:val="000000"/>
                <w:kern w:val="0"/>
                <w:sz w:val="22"/>
                <w:lang w:eastAsia="en-GB"/>
                <w14:ligatures w14:val="none"/>
              </w:rPr>
              <w:t>D</w:t>
            </w:r>
            <w:r w:rsidR="00BC266D" w:rsidRPr="00FA1336">
              <w:rPr>
                <w:rFonts w:ascii="Calibri" w:eastAsia="Times New Roman" w:hAnsi="Calibri" w:cs="Calibri"/>
                <w:color w:val="000000"/>
                <w:kern w:val="0"/>
                <w:sz w:val="22"/>
                <w:lang w:eastAsia="en-GB"/>
                <w14:ligatures w14:val="none"/>
              </w:rPr>
              <w:t>ischarge</w:t>
            </w:r>
            <w:r>
              <w:rPr>
                <w:rFonts w:ascii="Calibri" w:eastAsia="Times New Roman" w:hAnsi="Calibri" w:cs="Calibri"/>
                <w:color w:val="000000"/>
                <w:kern w:val="0"/>
                <w:sz w:val="22"/>
                <w:lang w:eastAsia="en-GB"/>
                <w14:ligatures w14:val="none"/>
              </w:rPr>
              <w:t xml:space="preserve">d under </w:t>
            </w:r>
            <w:r w:rsidRPr="00FA1336">
              <w:rPr>
                <w:rFonts w:ascii="Calibri" w:eastAsia="Times New Roman" w:hAnsi="Calibri" w:cs="Calibri"/>
                <w:color w:val="000000"/>
                <w:kern w:val="0"/>
                <w:sz w:val="22"/>
                <w:lang w:eastAsia="en-GB"/>
                <w14:ligatures w14:val="none"/>
              </w:rPr>
              <w:t>Original</w:t>
            </w:r>
            <w:r w:rsidR="00BC266D" w:rsidRPr="00FA1336">
              <w:rPr>
                <w:rFonts w:ascii="Calibri" w:eastAsia="Times New Roman" w:hAnsi="Calibri" w:cs="Calibri"/>
                <w:color w:val="000000"/>
                <w:kern w:val="0"/>
                <w:sz w:val="22"/>
                <w:lang w:eastAsia="en-GB"/>
                <w14:ligatures w14:val="none"/>
              </w:rPr>
              <w:t xml:space="preserve"> Condition 10 and Slot </w:t>
            </w:r>
            <w:r w:rsidRPr="00FA1336">
              <w:rPr>
                <w:rFonts w:ascii="Calibri" w:eastAsia="Times New Roman" w:hAnsi="Calibri" w:cs="Calibri"/>
                <w:color w:val="000000"/>
                <w:kern w:val="0"/>
                <w:sz w:val="22"/>
                <w:lang w:eastAsia="en-GB"/>
                <w14:ligatures w14:val="none"/>
              </w:rPr>
              <w:t>in</w:t>
            </w:r>
            <w:r w:rsidR="00BC266D" w:rsidRPr="00FA1336">
              <w:rPr>
                <w:rFonts w:ascii="Calibri" w:eastAsia="Times New Roman" w:hAnsi="Calibri" w:cs="Calibri"/>
                <w:color w:val="000000"/>
                <w:kern w:val="0"/>
                <w:sz w:val="22"/>
                <w:lang w:eastAsia="en-GB"/>
                <w14:ligatures w14:val="none"/>
              </w:rPr>
              <w:t xml:space="preserve"> Condition 9 Green Roofs and Walls.</w:t>
            </w:r>
          </w:p>
        </w:tc>
      </w:tr>
      <w:tr w:rsidR="00BC266D" w:rsidRPr="00FA1336" w14:paraId="0E7A5C95" w14:textId="77777777" w:rsidTr="00B042C2">
        <w:trPr>
          <w:trHeight w:val="1200"/>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3B96E4E3"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lastRenderedPageBreak/>
              <w:t>3.a</w:t>
            </w:r>
          </w:p>
        </w:tc>
        <w:tc>
          <w:tcPr>
            <w:tcW w:w="2504" w:type="dxa"/>
            <w:tcBorders>
              <w:top w:val="single" w:sz="18" w:space="0" w:color="auto"/>
              <w:left w:val="single" w:sz="18" w:space="0" w:color="auto"/>
              <w:bottom w:val="single" w:sz="18" w:space="0" w:color="auto"/>
              <w:right w:val="single" w:sz="18" w:space="0" w:color="auto"/>
            </w:tcBorders>
            <w:hideMark/>
          </w:tcPr>
          <w:p w14:paraId="26D7AE69" w14:textId="77777777"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 xml:space="preserve">Details of the inclusion of living walls and/or roofs. </w:t>
            </w:r>
          </w:p>
        </w:tc>
        <w:tc>
          <w:tcPr>
            <w:tcW w:w="8482" w:type="dxa"/>
            <w:tcBorders>
              <w:top w:val="single" w:sz="18" w:space="0" w:color="auto"/>
              <w:left w:val="single" w:sz="18" w:space="0" w:color="auto"/>
              <w:bottom w:val="single" w:sz="18" w:space="0" w:color="auto"/>
              <w:right w:val="single" w:sz="18" w:space="0" w:color="auto"/>
            </w:tcBorders>
            <w:hideMark/>
          </w:tcPr>
          <w:p w14:paraId="6F6C17CE" w14:textId="77777777" w:rsidR="00A1600A" w:rsidRPr="002F6C32" w:rsidRDefault="00A1600A" w:rsidP="00A1600A">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Approved Condition Reference: 75111/APP/2023/3276</w:t>
            </w:r>
          </w:p>
          <w:p w14:paraId="2FFE0272" w14:textId="77777777" w:rsidR="00BC266D" w:rsidRPr="002F6C32" w:rsidRDefault="00BC266D" w:rsidP="00BC266D">
            <w:pPr>
              <w:rPr>
                <w:rFonts w:ascii="Calibri" w:eastAsia="Times New Roman" w:hAnsi="Calibri" w:cs="Calibri"/>
                <w:color w:val="000000"/>
                <w:kern w:val="0"/>
                <w:sz w:val="22"/>
                <w:lang w:eastAsia="en-GB"/>
                <w14:ligatures w14:val="none"/>
              </w:rPr>
            </w:pPr>
          </w:p>
          <w:p w14:paraId="3B4AB2BC" w14:textId="77777777" w:rsidR="00BC266D" w:rsidRPr="002F6C32" w:rsidRDefault="00BC266D" w:rsidP="00BC266D">
            <w:pPr>
              <w:rPr>
                <w:rFonts w:ascii="Calibri" w:eastAsia="Times New Roman" w:hAnsi="Calibri" w:cs="Calibri"/>
                <w:color w:val="000000"/>
                <w:kern w:val="0"/>
                <w:sz w:val="22"/>
                <w:lang w:eastAsia="en-GB"/>
                <w14:ligatures w14:val="none"/>
              </w:rPr>
            </w:pPr>
          </w:p>
        </w:tc>
        <w:tc>
          <w:tcPr>
            <w:tcW w:w="2552" w:type="dxa"/>
            <w:tcBorders>
              <w:top w:val="single" w:sz="18" w:space="0" w:color="auto"/>
              <w:left w:val="single" w:sz="18" w:space="0" w:color="auto"/>
              <w:bottom w:val="single" w:sz="18" w:space="0" w:color="auto"/>
              <w:right w:val="single" w:sz="18" w:space="0" w:color="auto"/>
            </w:tcBorders>
            <w:hideMark/>
          </w:tcPr>
          <w:p w14:paraId="3BB79FCD" w14:textId="695EF53A" w:rsidR="00BC266D" w:rsidRPr="00FA1336" w:rsidRDefault="00222343" w:rsidP="00BC266D">
            <w:pPr>
              <w:rPr>
                <w:rFonts w:ascii="Calibri" w:eastAsia="Times New Roman" w:hAnsi="Calibri" w:cs="Calibri"/>
                <w:color w:val="000000"/>
                <w:kern w:val="0"/>
                <w:sz w:val="22"/>
                <w:lang w:eastAsia="en-GB"/>
                <w14:ligatures w14:val="none"/>
              </w:rPr>
            </w:pPr>
            <w:r>
              <w:rPr>
                <w:rFonts w:ascii="Calibri" w:eastAsia="Times New Roman" w:hAnsi="Calibri" w:cs="Calibri"/>
                <w:color w:val="000000"/>
                <w:kern w:val="0"/>
                <w:sz w:val="22"/>
                <w:lang w:eastAsia="en-GB"/>
                <w14:ligatures w14:val="none"/>
              </w:rPr>
              <w:t>D</w:t>
            </w:r>
            <w:r w:rsidRPr="00FA1336">
              <w:rPr>
                <w:rFonts w:ascii="Calibri" w:eastAsia="Times New Roman" w:hAnsi="Calibri" w:cs="Calibri"/>
                <w:color w:val="000000"/>
                <w:kern w:val="0"/>
                <w:sz w:val="22"/>
                <w:lang w:eastAsia="en-GB"/>
                <w14:ligatures w14:val="none"/>
              </w:rPr>
              <w:t>ischarge</w:t>
            </w:r>
            <w:r>
              <w:rPr>
                <w:rFonts w:ascii="Calibri" w:eastAsia="Times New Roman" w:hAnsi="Calibri" w:cs="Calibri"/>
                <w:color w:val="000000"/>
                <w:kern w:val="0"/>
                <w:sz w:val="22"/>
                <w:lang w:eastAsia="en-GB"/>
                <w14:ligatures w14:val="none"/>
              </w:rPr>
              <w:t xml:space="preserve">d under </w:t>
            </w:r>
            <w:r w:rsidRPr="00FA1336">
              <w:rPr>
                <w:rFonts w:ascii="Calibri" w:eastAsia="Times New Roman" w:hAnsi="Calibri" w:cs="Calibri"/>
                <w:color w:val="000000"/>
                <w:kern w:val="0"/>
                <w:sz w:val="22"/>
                <w:lang w:eastAsia="en-GB"/>
                <w14:ligatures w14:val="none"/>
              </w:rPr>
              <w:t>Original Condition 10 and Slot in Condition 9 Green Roofs and Walls.</w:t>
            </w:r>
          </w:p>
        </w:tc>
      </w:tr>
      <w:tr w:rsidR="00BC266D" w:rsidRPr="00FA1336" w14:paraId="566309FE" w14:textId="77777777" w:rsidTr="00B042C2">
        <w:trPr>
          <w:trHeight w:val="1200"/>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073E8332"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3.b</w:t>
            </w:r>
          </w:p>
        </w:tc>
        <w:tc>
          <w:tcPr>
            <w:tcW w:w="2504" w:type="dxa"/>
            <w:tcBorders>
              <w:top w:val="single" w:sz="18" w:space="0" w:color="auto"/>
              <w:left w:val="single" w:sz="18" w:space="0" w:color="auto"/>
              <w:bottom w:val="single" w:sz="18" w:space="0" w:color="auto"/>
              <w:right w:val="single" w:sz="18" w:space="0" w:color="auto"/>
            </w:tcBorders>
            <w:hideMark/>
          </w:tcPr>
          <w:p w14:paraId="043BB816" w14:textId="77777777"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 xml:space="preserve">Justification as to why a certain part of the development cannot include living walls and/or roofs. </w:t>
            </w:r>
          </w:p>
        </w:tc>
        <w:tc>
          <w:tcPr>
            <w:tcW w:w="8482" w:type="dxa"/>
            <w:tcBorders>
              <w:top w:val="single" w:sz="18" w:space="0" w:color="auto"/>
              <w:left w:val="single" w:sz="18" w:space="0" w:color="auto"/>
              <w:bottom w:val="single" w:sz="18" w:space="0" w:color="auto"/>
              <w:right w:val="single" w:sz="18" w:space="0" w:color="auto"/>
            </w:tcBorders>
            <w:hideMark/>
          </w:tcPr>
          <w:p w14:paraId="26CA46C0" w14:textId="77777777" w:rsidR="002F6C32" w:rsidRPr="002F6C32" w:rsidRDefault="002F6C32" w:rsidP="002F6C32">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Approved Condition Reference: 75111/APP/2023/3276</w:t>
            </w:r>
          </w:p>
          <w:p w14:paraId="0211C9D6" w14:textId="77777777" w:rsidR="00BC266D" w:rsidRPr="002F6C32" w:rsidRDefault="00BC266D" w:rsidP="00BC266D">
            <w:pPr>
              <w:rPr>
                <w:rFonts w:ascii="Calibri" w:eastAsia="Times New Roman" w:hAnsi="Calibri" w:cs="Calibri"/>
                <w:color w:val="000000"/>
                <w:kern w:val="0"/>
                <w:sz w:val="22"/>
                <w:lang w:eastAsia="en-GB"/>
                <w14:ligatures w14:val="none"/>
              </w:rPr>
            </w:pPr>
          </w:p>
        </w:tc>
        <w:tc>
          <w:tcPr>
            <w:tcW w:w="2552" w:type="dxa"/>
            <w:tcBorders>
              <w:top w:val="single" w:sz="18" w:space="0" w:color="auto"/>
              <w:left w:val="single" w:sz="18" w:space="0" w:color="auto"/>
              <w:bottom w:val="single" w:sz="18" w:space="0" w:color="auto"/>
              <w:right w:val="single" w:sz="18" w:space="0" w:color="auto"/>
            </w:tcBorders>
            <w:hideMark/>
          </w:tcPr>
          <w:p w14:paraId="7F78BFCD" w14:textId="7C618015" w:rsidR="00BC266D" w:rsidRPr="002F6C32" w:rsidRDefault="00222343" w:rsidP="00BC266D">
            <w:pPr>
              <w:rPr>
                <w:rFonts w:ascii="Calibri" w:eastAsia="Times New Roman" w:hAnsi="Calibri" w:cs="Calibri"/>
                <w:color w:val="000000"/>
                <w:kern w:val="0"/>
                <w:sz w:val="22"/>
                <w:lang w:eastAsia="en-GB"/>
                <w14:ligatures w14:val="none"/>
              </w:rPr>
            </w:pPr>
            <w:r>
              <w:rPr>
                <w:rFonts w:ascii="Calibri" w:eastAsia="Times New Roman" w:hAnsi="Calibri" w:cs="Calibri"/>
                <w:color w:val="000000"/>
                <w:kern w:val="0"/>
                <w:sz w:val="22"/>
                <w:lang w:eastAsia="en-GB"/>
                <w14:ligatures w14:val="none"/>
              </w:rPr>
              <w:t>D</w:t>
            </w:r>
            <w:r w:rsidRPr="00FA1336">
              <w:rPr>
                <w:rFonts w:ascii="Calibri" w:eastAsia="Times New Roman" w:hAnsi="Calibri" w:cs="Calibri"/>
                <w:color w:val="000000"/>
                <w:kern w:val="0"/>
                <w:sz w:val="22"/>
                <w:lang w:eastAsia="en-GB"/>
                <w14:ligatures w14:val="none"/>
              </w:rPr>
              <w:t>ischarge</w:t>
            </w:r>
            <w:r>
              <w:rPr>
                <w:rFonts w:ascii="Calibri" w:eastAsia="Times New Roman" w:hAnsi="Calibri" w:cs="Calibri"/>
                <w:color w:val="000000"/>
                <w:kern w:val="0"/>
                <w:sz w:val="22"/>
                <w:lang w:eastAsia="en-GB"/>
                <w14:ligatures w14:val="none"/>
              </w:rPr>
              <w:t xml:space="preserve">d under </w:t>
            </w:r>
            <w:r w:rsidRPr="00FA1336">
              <w:rPr>
                <w:rFonts w:ascii="Calibri" w:eastAsia="Times New Roman" w:hAnsi="Calibri" w:cs="Calibri"/>
                <w:color w:val="000000"/>
                <w:kern w:val="0"/>
                <w:sz w:val="22"/>
                <w:lang w:eastAsia="en-GB"/>
                <w14:ligatures w14:val="none"/>
              </w:rPr>
              <w:t>Original Condition 10 and Slot in Condition 9 Green Roofs and Walls.</w:t>
            </w:r>
          </w:p>
        </w:tc>
      </w:tr>
      <w:tr w:rsidR="00BC266D" w:rsidRPr="00FA1336" w14:paraId="10A23888" w14:textId="77777777" w:rsidTr="00B042C2">
        <w:trPr>
          <w:trHeight w:val="1200"/>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3083430B"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4</w:t>
            </w:r>
          </w:p>
        </w:tc>
        <w:tc>
          <w:tcPr>
            <w:tcW w:w="2504" w:type="dxa"/>
            <w:tcBorders>
              <w:top w:val="single" w:sz="18" w:space="0" w:color="auto"/>
              <w:left w:val="single" w:sz="18" w:space="0" w:color="auto"/>
              <w:bottom w:val="single" w:sz="18" w:space="0" w:color="auto"/>
              <w:right w:val="single" w:sz="18" w:space="0" w:color="auto"/>
            </w:tcBorders>
            <w:hideMark/>
          </w:tcPr>
          <w:p w14:paraId="36AFDACF" w14:textId="77777777"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Details of Landscape Maintenance (including the areas surrounding the Data Centre and the Substation).</w:t>
            </w:r>
          </w:p>
        </w:tc>
        <w:tc>
          <w:tcPr>
            <w:tcW w:w="8482" w:type="dxa"/>
            <w:tcBorders>
              <w:top w:val="single" w:sz="18" w:space="0" w:color="auto"/>
              <w:left w:val="single" w:sz="18" w:space="0" w:color="auto"/>
              <w:bottom w:val="single" w:sz="18" w:space="0" w:color="auto"/>
              <w:right w:val="single" w:sz="18" w:space="0" w:color="auto"/>
            </w:tcBorders>
            <w:hideMark/>
          </w:tcPr>
          <w:p w14:paraId="56C1759D" w14:textId="64A4B513" w:rsidR="00BC266D" w:rsidRPr="002F6C32" w:rsidRDefault="00BC266D" w:rsidP="00BC266D">
            <w:pPr>
              <w:shd w:val="clear" w:color="auto" w:fill="FFFFFF" w:themeFill="background1"/>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MWL-0471-SEW-GL-SP-L-100004 C01 Soft Landscape Specification</w:t>
            </w:r>
            <w:r w:rsidR="00DE0ED5" w:rsidRPr="002F6C32">
              <w:rPr>
                <w:rFonts w:ascii="Calibri" w:eastAsia="Times New Roman" w:hAnsi="Calibri" w:cs="Calibri"/>
                <w:color w:val="000000"/>
                <w:kern w:val="0"/>
                <w:sz w:val="22"/>
                <w:lang w:eastAsia="en-GB"/>
                <w14:ligatures w14:val="none"/>
              </w:rPr>
              <w:t>, Page 25 -33</w:t>
            </w:r>
          </w:p>
          <w:p w14:paraId="1369FA90" w14:textId="46969515" w:rsidR="00BC266D" w:rsidRPr="002F6C32" w:rsidRDefault="00BC266D" w:rsidP="00BC266D">
            <w:pPr>
              <w:rPr>
                <w:rFonts w:ascii="Calibri" w:eastAsia="Times New Roman" w:hAnsi="Calibri" w:cs="Calibri"/>
                <w:color w:val="000000"/>
                <w:kern w:val="0"/>
                <w:sz w:val="22"/>
                <w:lang w:eastAsia="en-GB"/>
                <w14:ligatures w14:val="none"/>
              </w:rPr>
            </w:pPr>
          </w:p>
        </w:tc>
        <w:tc>
          <w:tcPr>
            <w:tcW w:w="2552" w:type="dxa"/>
            <w:tcBorders>
              <w:top w:val="single" w:sz="18" w:space="0" w:color="auto"/>
              <w:left w:val="single" w:sz="18" w:space="0" w:color="auto"/>
              <w:bottom w:val="single" w:sz="18" w:space="0" w:color="auto"/>
              <w:right w:val="single" w:sz="18" w:space="0" w:color="auto"/>
            </w:tcBorders>
            <w:hideMark/>
          </w:tcPr>
          <w:p w14:paraId="1DC0C569" w14:textId="77777777" w:rsidR="00BC266D" w:rsidRPr="002F6C32"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Duplicated document</w:t>
            </w:r>
          </w:p>
          <w:p w14:paraId="0761FF6D" w14:textId="77777777" w:rsidR="00BC266D" w:rsidRPr="002F6C32" w:rsidRDefault="00BC266D" w:rsidP="00BC266D">
            <w:pPr>
              <w:rPr>
                <w:rFonts w:ascii="Calibri" w:eastAsia="Times New Roman" w:hAnsi="Calibri" w:cs="Calibri"/>
                <w:color w:val="000000"/>
                <w:kern w:val="0"/>
                <w:sz w:val="22"/>
                <w:lang w:eastAsia="en-GB"/>
                <w14:ligatures w14:val="none"/>
              </w:rPr>
            </w:pPr>
          </w:p>
          <w:p w14:paraId="63BE251A" w14:textId="5590A780" w:rsidR="00BC266D" w:rsidRPr="002F6C32"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Updated since Nov 23 submission - revision P01 – C01</w:t>
            </w:r>
          </w:p>
        </w:tc>
      </w:tr>
      <w:tr w:rsidR="00BC266D" w:rsidRPr="00FA1336" w14:paraId="558CC40A" w14:textId="77777777" w:rsidTr="00B042C2">
        <w:trPr>
          <w:trHeight w:val="910"/>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3A5F63F7"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4.a</w:t>
            </w:r>
          </w:p>
        </w:tc>
        <w:tc>
          <w:tcPr>
            <w:tcW w:w="2504" w:type="dxa"/>
            <w:tcBorders>
              <w:top w:val="single" w:sz="18" w:space="0" w:color="auto"/>
              <w:left w:val="single" w:sz="18" w:space="0" w:color="auto"/>
              <w:bottom w:val="single" w:sz="18" w:space="0" w:color="auto"/>
              <w:right w:val="single" w:sz="18" w:space="0" w:color="auto"/>
            </w:tcBorders>
            <w:hideMark/>
          </w:tcPr>
          <w:p w14:paraId="788ADB29" w14:textId="77777777"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Landscape Maintenance Schedule for a minimum period of 5 years.</w:t>
            </w:r>
          </w:p>
        </w:tc>
        <w:tc>
          <w:tcPr>
            <w:tcW w:w="8482" w:type="dxa"/>
            <w:tcBorders>
              <w:top w:val="single" w:sz="18" w:space="0" w:color="auto"/>
              <w:left w:val="single" w:sz="18" w:space="0" w:color="auto"/>
              <w:bottom w:val="single" w:sz="18" w:space="0" w:color="auto"/>
              <w:right w:val="single" w:sz="18" w:space="0" w:color="auto"/>
            </w:tcBorders>
            <w:hideMark/>
          </w:tcPr>
          <w:p w14:paraId="344592A1" w14:textId="4C04D332" w:rsidR="00BC266D" w:rsidRPr="002F6C32" w:rsidRDefault="00BC266D" w:rsidP="00BC266D">
            <w:pPr>
              <w:shd w:val="clear" w:color="auto" w:fill="FFFFFF" w:themeFill="background1"/>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MWL-0471-SEW-GL-SP-L-100004 C01 Soft Landscape Specification</w:t>
            </w:r>
            <w:r w:rsidR="00DE0ED5" w:rsidRPr="002F6C32">
              <w:rPr>
                <w:rFonts w:ascii="Calibri" w:eastAsia="Times New Roman" w:hAnsi="Calibri" w:cs="Calibri"/>
                <w:color w:val="000000"/>
                <w:kern w:val="0"/>
                <w:sz w:val="22"/>
                <w:lang w:eastAsia="en-GB"/>
                <w14:ligatures w14:val="none"/>
              </w:rPr>
              <w:t>, Page 25 -33</w:t>
            </w:r>
          </w:p>
          <w:p w14:paraId="0206AB56" w14:textId="1BEED3F1" w:rsidR="00BC266D" w:rsidRPr="002F6C32" w:rsidRDefault="00BC266D" w:rsidP="00BC266D">
            <w:pPr>
              <w:shd w:val="clear" w:color="auto" w:fill="FFFFFF" w:themeFill="background1"/>
              <w:rPr>
                <w:rFonts w:ascii="Calibri" w:eastAsia="Times New Roman" w:hAnsi="Calibri" w:cs="Calibri"/>
                <w:color w:val="000000"/>
                <w:kern w:val="0"/>
                <w:sz w:val="22"/>
                <w:lang w:eastAsia="en-GB"/>
                <w14:ligatures w14:val="none"/>
              </w:rPr>
            </w:pPr>
          </w:p>
        </w:tc>
        <w:tc>
          <w:tcPr>
            <w:tcW w:w="2552" w:type="dxa"/>
            <w:tcBorders>
              <w:top w:val="single" w:sz="18" w:space="0" w:color="auto"/>
              <w:left w:val="single" w:sz="18" w:space="0" w:color="auto"/>
              <w:bottom w:val="single" w:sz="18" w:space="0" w:color="auto"/>
              <w:right w:val="single" w:sz="18" w:space="0" w:color="auto"/>
            </w:tcBorders>
            <w:hideMark/>
          </w:tcPr>
          <w:p w14:paraId="54E7A409" w14:textId="26BA7C5D" w:rsidR="00BC266D" w:rsidRPr="002F6C32"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Updated since Nov 23 submission - revision P01 – C01</w:t>
            </w:r>
          </w:p>
        </w:tc>
      </w:tr>
      <w:tr w:rsidR="00BC266D" w:rsidRPr="00FA1336" w14:paraId="3E72690B" w14:textId="77777777" w:rsidTr="00B042C2">
        <w:trPr>
          <w:trHeight w:val="699"/>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14498B27"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4.b</w:t>
            </w:r>
          </w:p>
        </w:tc>
        <w:tc>
          <w:tcPr>
            <w:tcW w:w="2504" w:type="dxa"/>
            <w:tcBorders>
              <w:top w:val="single" w:sz="18" w:space="0" w:color="auto"/>
              <w:left w:val="single" w:sz="18" w:space="0" w:color="auto"/>
              <w:bottom w:val="single" w:sz="18" w:space="0" w:color="auto"/>
              <w:right w:val="single" w:sz="18" w:space="0" w:color="auto"/>
            </w:tcBorders>
            <w:hideMark/>
          </w:tcPr>
          <w:p w14:paraId="3172DFEC" w14:textId="376870B3"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Proposals for the replacement of any tree, shrub, or area of surfing/seeding within the landscaping scheme which dies or in the opinion of the Local Planning Authority becomes seriously damaged or diseased.</w:t>
            </w:r>
          </w:p>
          <w:p w14:paraId="646C10A3" w14:textId="77777777" w:rsidR="00BC266D" w:rsidRPr="00FA1336" w:rsidRDefault="00BC266D" w:rsidP="00BC266D">
            <w:pPr>
              <w:rPr>
                <w:rFonts w:ascii="Calibri" w:eastAsia="Times New Roman" w:hAnsi="Calibri" w:cs="Calibri"/>
                <w:color w:val="000000"/>
                <w:kern w:val="0"/>
                <w:sz w:val="22"/>
                <w:lang w:eastAsia="en-GB"/>
                <w14:ligatures w14:val="none"/>
              </w:rPr>
            </w:pPr>
          </w:p>
        </w:tc>
        <w:tc>
          <w:tcPr>
            <w:tcW w:w="8482" w:type="dxa"/>
            <w:tcBorders>
              <w:top w:val="single" w:sz="18" w:space="0" w:color="auto"/>
              <w:left w:val="single" w:sz="18" w:space="0" w:color="auto"/>
              <w:bottom w:val="single" w:sz="18" w:space="0" w:color="auto"/>
              <w:right w:val="single" w:sz="18" w:space="0" w:color="auto"/>
            </w:tcBorders>
            <w:hideMark/>
          </w:tcPr>
          <w:p w14:paraId="20C72345" w14:textId="58EF699B" w:rsidR="00BC266D" w:rsidRPr="002F6C32"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lang w:eastAsia="en-GB"/>
                <w14:ligatures w14:val="none"/>
              </w:rPr>
              <w:t>Any soft landscaping or planting that is destroyed or severely diseased or damaged within the first five years of its planting will be replaced like for like.</w:t>
            </w:r>
          </w:p>
        </w:tc>
        <w:tc>
          <w:tcPr>
            <w:tcW w:w="2552" w:type="dxa"/>
            <w:tcBorders>
              <w:top w:val="single" w:sz="18" w:space="0" w:color="auto"/>
              <w:left w:val="single" w:sz="18" w:space="0" w:color="auto"/>
              <w:bottom w:val="single" w:sz="18" w:space="0" w:color="auto"/>
              <w:right w:val="single" w:sz="18" w:space="0" w:color="auto"/>
            </w:tcBorders>
            <w:hideMark/>
          </w:tcPr>
          <w:p w14:paraId="12A0D0AE" w14:textId="1C3C69BF"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N/A</w:t>
            </w:r>
          </w:p>
        </w:tc>
      </w:tr>
      <w:tr w:rsidR="00BC266D" w:rsidRPr="00FA1336" w14:paraId="0A605DE5" w14:textId="77777777" w:rsidTr="00B042C2">
        <w:trPr>
          <w:trHeight w:val="558"/>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4634AFED"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5</w:t>
            </w:r>
          </w:p>
        </w:tc>
        <w:tc>
          <w:tcPr>
            <w:tcW w:w="2504" w:type="dxa"/>
            <w:tcBorders>
              <w:top w:val="single" w:sz="18" w:space="0" w:color="auto"/>
              <w:left w:val="single" w:sz="18" w:space="0" w:color="auto"/>
              <w:bottom w:val="single" w:sz="18" w:space="0" w:color="auto"/>
              <w:right w:val="single" w:sz="18" w:space="0" w:color="auto"/>
            </w:tcBorders>
            <w:hideMark/>
          </w:tcPr>
          <w:p w14:paraId="6E4DE445" w14:textId="77777777"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Schedule for Implementation. Union Park.</w:t>
            </w:r>
          </w:p>
        </w:tc>
        <w:tc>
          <w:tcPr>
            <w:tcW w:w="8482" w:type="dxa"/>
            <w:tcBorders>
              <w:top w:val="single" w:sz="18" w:space="0" w:color="auto"/>
              <w:left w:val="single" w:sz="18" w:space="0" w:color="auto"/>
              <w:bottom w:val="single" w:sz="18" w:space="0" w:color="auto"/>
              <w:right w:val="single" w:sz="18" w:space="0" w:color="auto"/>
            </w:tcBorders>
            <w:hideMark/>
          </w:tcPr>
          <w:p w14:paraId="3D3B2EB7" w14:textId="7AF72C36" w:rsidR="00BC266D" w:rsidRPr="002F6C32"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SWP-0471-SW-XX-DR-X-000001 P02 Schedule for Implementation</w:t>
            </w:r>
          </w:p>
        </w:tc>
        <w:tc>
          <w:tcPr>
            <w:tcW w:w="2552" w:type="dxa"/>
            <w:tcBorders>
              <w:top w:val="single" w:sz="18" w:space="0" w:color="auto"/>
              <w:left w:val="single" w:sz="18" w:space="0" w:color="auto"/>
              <w:bottom w:val="single" w:sz="18" w:space="0" w:color="auto"/>
              <w:right w:val="single" w:sz="18" w:space="0" w:color="auto"/>
            </w:tcBorders>
            <w:hideMark/>
          </w:tcPr>
          <w:p w14:paraId="227C01DE" w14:textId="1DD534E5" w:rsidR="00BC266D" w:rsidRPr="00FA1336"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Updated since Nov 23 submission - revision P01 – P02</w:t>
            </w:r>
          </w:p>
        </w:tc>
      </w:tr>
      <w:tr w:rsidR="00BC266D" w:rsidRPr="00FA1336" w14:paraId="498AD7AF" w14:textId="77777777" w:rsidTr="00B042C2">
        <w:trPr>
          <w:trHeight w:val="416"/>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2DFECF2B"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lastRenderedPageBreak/>
              <w:t>6</w:t>
            </w:r>
          </w:p>
        </w:tc>
        <w:tc>
          <w:tcPr>
            <w:tcW w:w="2504" w:type="dxa"/>
            <w:tcBorders>
              <w:top w:val="single" w:sz="18" w:space="0" w:color="auto"/>
              <w:left w:val="single" w:sz="18" w:space="0" w:color="auto"/>
              <w:bottom w:val="single" w:sz="18" w:space="0" w:color="auto"/>
              <w:right w:val="single" w:sz="18" w:space="0" w:color="auto"/>
            </w:tcBorders>
            <w:hideMark/>
          </w:tcPr>
          <w:p w14:paraId="235E6835" w14:textId="77777777"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Other.</w:t>
            </w:r>
          </w:p>
        </w:tc>
        <w:tc>
          <w:tcPr>
            <w:tcW w:w="8482" w:type="dxa"/>
            <w:tcBorders>
              <w:top w:val="single" w:sz="18" w:space="0" w:color="auto"/>
              <w:left w:val="single" w:sz="18" w:space="0" w:color="auto"/>
              <w:bottom w:val="single" w:sz="18" w:space="0" w:color="auto"/>
              <w:right w:val="single" w:sz="18" w:space="0" w:color="auto"/>
            </w:tcBorders>
            <w:hideMark/>
          </w:tcPr>
          <w:p w14:paraId="26F4FF00" w14:textId="4919918F" w:rsidR="00BC266D" w:rsidRPr="002F6C32"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N/A</w:t>
            </w:r>
          </w:p>
          <w:p w14:paraId="77D08CF2" w14:textId="1543D00C" w:rsidR="00BC266D" w:rsidRPr="002F6C32" w:rsidRDefault="00BC266D" w:rsidP="00BC266D">
            <w:pPr>
              <w:rPr>
                <w:rFonts w:ascii="Calibri" w:eastAsia="Times New Roman" w:hAnsi="Calibri" w:cs="Calibri"/>
                <w:color w:val="000000"/>
                <w:kern w:val="0"/>
                <w:sz w:val="22"/>
                <w:lang w:eastAsia="en-GB"/>
                <w14:ligatures w14:val="none"/>
              </w:rPr>
            </w:pPr>
          </w:p>
        </w:tc>
        <w:tc>
          <w:tcPr>
            <w:tcW w:w="2552" w:type="dxa"/>
            <w:tcBorders>
              <w:top w:val="single" w:sz="18" w:space="0" w:color="auto"/>
              <w:left w:val="single" w:sz="18" w:space="0" w:color="auto"/>
              <w:bottom w:val="single" w:sz="18" w:space="0" w:color="auto"/>
              <w:right w:val="single" w:sz="18" w:space="0" w:color="auto"/>
            </w:tcBorders>
            <w:hideMark/>
          </w:tcPr>
          <w:p w14:paraId="16BC1C00" w14:textId="17C88336"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N/A</w:t>
            </w:r>
          </w:p>
        </w:tc>
      </w:tr>
      <w:tr w:rsidR="00BC266D" w:rsidRPr="00FA1336" w14:paraId="52B48C71" w14:textId="77777777" w:rsidTr="00B042C2">
        <w:trPr>
          <w:trHeight w:val="847"/>
        </w:trPr>
        <w:tc>
          <w:tcPr>
            <w:tcW w:w="1040" w:type="dxa"/>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6E812A71"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6.a</w:t>
            </w:r>
          </w:p>
        </w:tc>
        <w:tc>
          <w:tcPr>
            <w:tcW w:w="2504" w:type="dxa"/>
            <w:tcBorders>
              <w:top w:val="single" w:sz="18" w:space="0" w:color="auto"/>
              <w:left w:val="single" w:sz="18" w:space="0" w:color="auto"/>
              <w:bottom w:val="single" w:sz="18" w:space="0" w:color="auto"/>
              <w:right w:val="single" w:sz="18" w:space="0" w:color="auto"/>
            </w:tcBorders>
            <w:hideMark/>
          </w:tcPr>
          <w:p w14:paraId="6C461108" w14:textId="77777777"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Existing and proposed functional services above and below ground.</w:t>
            </w:r>
          </w:p>
        </w:tc>
        <w:tc>
          <w:tcPr>
            <w:tcW w:w="8482" w:type="dxa"/>
            <w:tcBorders>
              <w:top w:val="single" w:sz="18" w:space="0" w:color="auto"/>
              <w:left w:val="single" w:sz="18" w:space="0" w:color="auto"/>
              <w:bottom w:val="single" w:sz="18" w:space="0" w:color="auto"/>
              <w:right w:val="single" w:sz="18" w:space="0" w:color="auto"/>
            </w:tcBorders>
            <w:hideMark/>
          </w:tcPr>
          <w:p w14:paraId="570853F8" w14:textId="3AB21B37" w:rsidR="00BC266D" w:rsidRPr="002F6C32"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HDR-047X-SWS-BG-DR-C-900270 P01 Site Wide Below Finish Ground Level MV Site Layout</w:t>
            </w:r>
          </w:p>
        </w:tc>
        <w:tc>
          <w:tcPr>
            <w:tcW w:w="2552" w:type="dxa"/>
            <w:tcBorders>
              <w:top w:val="single" w:sz="18" w:space="0" w:color="auto"/>
              <w:left w:val="single" w:sz="18" w:space="0" w:color="auto"/>
              <w:bottom w:val="single" w:sz="18" w:space="0" w:color="auto"/>
              <w:right w:val="single" w:sz="18" w:space="0" w:color="auto"/>
            </w:tcBorders>
            <w:hideMark/>
          </w:tcPr>
          <w:p w14:paraId="758A38DE" w14:textId="0DBCFA95"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No change</w:t>
            </w:r>
          </w:p>
        </w:tc>
      </w:tr>
      <w:tr w:rsidR="00BC266D" w:rsidRPr="00FA1336" w14:paraId="74FEDA18" w14:textId="77777777" w:rsidTr="00B042C2">
        <w:trPr>
          <w:trHeight w:val="699"/>
        </w:trPr>
        <w:tc>
          <w:tcPr>
            <w:tcW w:w="1040" w:type="dxa"/>
            <w:vMerge w:val="restart"/>
            <w:tcBorders>
              <w:top w:val="single" w:sz="18" w:space="0" w:color="auto"/>
              <w:left w:val="single" w:sz="18" w:space="0" w:color="auto"/>
              <w:bottom w:val="single" w:sz="18" w:space="0" w:color="auto"/>
              <w:right w:val="single" w:sz="18" w:space="0" w:color="auto"/>
            </w:tcBorders>
            <w:shd w:val="clear" w:color="auto" w:fill="8EAADB" w:themeFill="accent1" w:themeFillTint="99"/>
            <w:hideMark/>
          </w:tcPr>
          <w:p w14:paraId="737CA530" w14:textId="77777777" w:rsidR="00BC266D" w:rsidRPr="00FA1336" w:rsidRDefault="00BC266D" w:rsidP="00BC266D">
            <w:pPr>
              <w:rPr>
                <w:rFonts w:ascii="Calibri" w:eastAsia="Times New Roman" w:hAnsi="Calibri" w:cs="Calibri"/>
                <w:b/>
                <w:bCs/>
                <w:color w:val="000000"/>
                <w:kern w:val="0"/>
                <w:sz w:val="22"/>
                <w:lang w:eastAsia="en-GB"/>
                <w14:ligatures w14:val="none"/>
              </w:rPr>
            </w:pPr>
            <w:r w:rsidRPr="00FA1336">
              <w:rPr>
                <w:rFonts w:ascii="Calibri" w:eastAsia="Times New Roman" w:hAnsi="Calibri" w:cs="Calibri"/>
                <w:b/>
                <w:bCs/>
                <w:color w:val="000000"/>
                <w:kern w:val="0"/>
                <w:sz w:val="22"/>
                <w:lang w:eastAsia="en-GB"/>
                <w14:ligatures w14:val="none"/>
              </w:rPr>
              <w:t>6.b</w:t>
            </w:r>
          </w:p>
        </w:tc>
        <w:tc>
          <w:tcPr>
            <w:tcW w:w="2504" w:type="dxa"/>
            <w:vMerge w:val="restart"/>
            <w:tcBorders>
              <w:top w:val="single" w:sz="18" w:space="0" w:color="auto"/>
              <w:left w:val="single" w:sz="18" w:space="0" w:color="auto"/>
              <w:bottom w:val="single" w:sz="18" w:space="0" w:color="auto"/>
              <w:right w:val="single" w:sz="18" w:space="0" w:color="auto"/>
            </w:tcBorders>
            <w:hideMark/>
          </w:tcPr>
          <w:p w14:paraId="0FDA0FFC" w14:textId="77777777"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Proposed finishing levels or contours Thereafter the development shall be carried out and maintained in full accordance with the approved details.</w:t>
            </w:r>
          </w:p>
        </w:tc>
        <w:tc>
          <w:tcPr>
            <w:tcW w:w="8482" w:type="dxa"/>
            <w:tcBorders>
              <w:top w:val="single" w:sz="18" w:space="0" w:color="auto"/>
              <w:left w:val="single" w:sz="18" w:space="0" w:color="auto"/>
              <w:bottom w:val="single" w:sz="18" w:space="0" w:color="auto"/>
              <w:right w:val="single" w:sz="18" w:space="0" w:color="auto"/>
            </w:tcBorders>
            <w:hideMark/>
          </w:tcPr>
          <w:p w14:paraId="7B6C683B" w14:textId="05A6509F" w:rsidR="00BC266D" w:rsidRPr="002F6C32" w:rsidRDefault="00BC266D" w:rsidP="00BC266D">
            <w:pPr>
              <w:rPr>
                <w:rFonts w:ascii="Calibri" w:eastAsia="Times New Roman" w:hAnsi="Calibri" w:cs="Calibri"/>
                <w:color w:val="000000"/>
                <w:kern w:val="0"/>
                <w:sz w:val="22"/>
                <w:lang w:eastAsia="en-GB"/>
                <w14:ligatures w14:val="none"/>
              </w:rPr>
            </w:pPr>
            <w:r w:rsidRPr="002F6C32">
              <w:rPr>
                <w:rFonts w:ascii="Calibri" w:eastAsia="Times New Roman" w:hAnsi="Calibri" w:cs="Calibri"/>
                <w:color w:val="000000"/>
                <w:kern w:val="0"/>
                <w:sz w:val="22"/>
                <w:lang w:eastAsia="en-GB"/>
                <w14:ligatures w14:val="none"/>
              </w:rPr>
              <w:t xml:space="preserve">HPF-0471-SEW-GL-DR-C-95102 </w:t>
            </w:r>
            <w:r w:rsidR="003908A5" w:rsidRPr="002F6C32">
              <w:rPr>
                <w:rFonts w:ascii="Calibri" w:eastAsia="Times New Roman" w:hAnsi="Calibri" w:cs="Calibri"/>
                <w:color w:val="000000"/>
                <w:kern w:val="0"/>
                <w:sz w:val="22"/>
                <w:lang w:eastAsia="en-GB"/>
                <w14:ligatures w14:val="none"/>
              </w:rPr>
              <w:t>P</w:t>
            </w:r>
            <w:r w:rsidRPr="002F6C32">
              <w:rPr>
                <w:rFonts w:ascii="Calibri" w:eastAsia="Times New Roman" w:hAnsi="Calibri" w:cs="Calibri"/>
                <w:color w:val="000000"/>
                <w:kern w:val="0"/>
                <w:sz w:val="22"/>
                <w:lang w:eastAsia="en-GB"/>
                <w14:ligatures w14:val="none"/>
              </w:rPr>
              <w:t>04 Road and Site Levels &amp; Setting Out Strategy Layout Sheets</w:t>
            </w:r>
          </w:p>
          <w:p w14:paraId="3BA3FF9A" w14:textId="2DA26537" w:rsidR="00BC266D" w:rsidRPr="002F6C32" w:rsidRDefault="00BC266D" w:rsidP="00BC266D">
            <w:pPr>
              <w:rPr>
                <w:rFonts w:ascii="Calibri" w:eastAsia="Times New Roman" w:hAnsi="Calibri" w:cs="Calibri"/>
                <w:color w:val="000000"/>
                <w:kern w:val="0"/>
                <w:sz w:val="22"/>
                <w:lang w:eastAsia="en-GB"/>
                <w14:ligatures w14:val="none"/>
              </w:rPr>
            </w:pPr>
          </w:p>
        </w:tc>
        <w:tc>
          <w:tcPr>
            <w:tcW w:w="2552" w:type="dxa"/>
            <w:vMerge w:val="restart"/>
            <w:tcBorders>
              <w:top w:val="single" w:sz="18" w:space="0" w:color="auto"/>
              <w:left w:val="single" w:sz="18" w:space="0" w:color="auto"/>
              <w:bottom w:val="single" w:sz="18" w:space="0" w:color="auto"/>
              <w:right w:val="single" w:sz="18" w:space="0" w:color="auto"/>
            </w:tcBorders>
            <w:hideMark/>
          </w:tcPr>
          <w:p w14:paraId="1D91949C" w14:textId="501203F6" w:rsidR="00BC266D" w:rsidRPr="00FA1336" w:rsidRDefault="00BC266D" w:rsidP="00BC266D">
            <w:pPr>
              <w:rPr>
                <w:rFonts w:ascii="Calibri" w:eastAsia="Times New Roman" w:hAnsi="Calibri" w:cs="Calibri"/>
                <w:color w:val="000000"/>
                <w:kern w:val="0"/>
                <w:sz w:val="22"/>
                <w:lang w:eastAsia="en-GB"/>
                <w14:ligatures w14:val="none"/>
              </w:rPr>
            </w:pPr>
            <w:r w:rsidRPr="00FA1336">
              <w:rPr>
                <w:rFonts w:ascii="Calibri" w:eastAsia="Times New Roman" w:hAnsi="Calibri" w:cs="Calibri"/>
                <w:color w:val="000000"/>
                <w:kern w:val="0"/>
                <w:sz w:val="22"/>
                <w:lang w:eastAsia="en-GB"/>
                <w14:ligatures w14:val="none"/>
              </w:rPr>
              <w:t>No change</w:t>
            </w:r>
          </w:p>
        </w:tc>
      </w:tr>
      <w:tr w:rsidR="00BC266D" w:rsidRPr="00FA1336" w14:paraId="2C3BCFCE" w14:textId="77777777" w:rsidTr="00B042C2">
        <w:trPr>
          <w:trHeight w:val="697"/>
        </w:trPr>
        <w:tc>
          <w:tcPr>
            <w:tcW w:w="1040" w:type="dxa"/>
            <w:vMerge/>
            <w:tcBorders>
              <w:top w:val="single" w:sz="18" w:space="0" w:color="auto"/>
              <w:left w:val="single" w:sz="18" w:space="0" w:color="auto"/>
              <w:bottom w:val="single" w:sz="18" w:space="0" w:color="auto"/>
              <w:right w:val="single" w:sz="18" w:space="0" w:color="auto"/>
            </w:tcBorders>
            <w:shd w:val="clear" w:color="auto" w:fill="8EAADB" w:themeFill="accent1" w:themeFillTint="99"/>
          </w:tcPr>
          <w:p w14:paraId="0101CCBA" w14:textId="77777777" w:rsidR="00BC266D" w:rsidRPr="00FA1336" w:rsidRDefault="00BC266D" w:rsidP="00BC266D">
            <w:pPr>
              <w:rPr>
                <w:rFonts w:ascii="Calibri" w:eastAsia="Times New Roman" w:hAnsi="Calibri" w:cs="Calibri"/>
                <w:b/>
                <w:bCs/>
                <w:color w:val="000000"/>
                <w:kern w:val="0"/>
                <w:sz w:val="22"/>
                <w:lang w:eastAsia="en-GB"/>
                <w14:ligatures w14:val="none"/>
              </w:rPr>
            </w:pPr>
          </w:p>
        </w:tc>
        <w:tc>
          <w:tcPr>
            <w:tcW w:w="2504" w:type="dxa"/>
            <w:vMerge/>
            <w:tcBorders>
              <w:top w:val="single" w:sz="18" w:space="0" w:color="auto"/>
              <w:left w:val="single" w:sz="18" w:space="0" w:color="auto"/>
              <w:bottom w:val="single" w:sz="18" w:space="0" w:color="auto"/>
              <w:right w:val="single" w:sz="18" w:space="0" w:color="auto"/>
            </w:tcBorders>
          </w:tcPr>
          <w:p w14:paraId="3D17ADD9" w14:textId="77777777" w:rsidR="00BC266D" w:rsidRPr="00FA1336" w:rsidRDefault="00BC266D" w:rsidP="00BC266D">
            <w:pPr>
              <w:rPr>
                <w:rFonts w:ascii="Calibri" w:eastAsia="Times New Roman" w:hAnsi="Calibri" w:cs="Calibri"/>
                <w:color w:val="000000"/>
                <w:kern w:val="0"/>
                <w:sz w:val="22"/>
                <w:lang w:eastAsia="en-GB"/>
                <w14:ligatures w14:val="none"/>
              </w:rPr>
            </w:pPr>
          </w:p>
        </w:tc>
        <w:tc>
          <w:tcPr>
            <w:tcW w:w="8482" w:type="dxa"/>
            <w:tcBorders>
              <w:top w:val="single" w:sz="18" w:space="0" w:color="auto"/>
              <w:left w:val="single" w:sz="18" w:space="0" w:color="auto"/>
              <w:bottom w:val="single" w:sz="18" w:space="0" w:color="auto"/>
              <w:right w:val="single" w:sz="18" w:space="0" w:color="auto"/>
            </w:tcBorders>
          </w:tcPr>
          <w:p w14:paraId="59424386" w14:textId="5B5CA556" w:rsidR="00BC266D" w:rsidRPr="00F17675" w:rsidRDefault="00BC266D" w:rsidP="00BC266D">
            <w:pPr>
              <w:rPr>
                <w:rFonts w:ascii="Calibri" w:eastAsia="Times New Roman" w:hAnsi="Calibri" w:cs="Calibri"/>
                <w:kern w:val="0"/>
                <w:sz w:val="22"/>
                <w:lang w:eastAsia="en-GB"/>
                <w14:ligatures w14:val="none"/>
              </w:rPr>
            </w:pPr>
            <w:r w:rsidRPr="00F17675">
              <w:rPr>
                <w:rFonts w:ascii="Calibri" w:eastAsia="Times New Roman" w:hAnsi="Calibri" w:cs="Calibri"/>
                <w:kern w:val="0"/>
                <w:sz w:val="22"/>
                <w:lang w:eastAsia="en-GB"/>
                <w14:ligatures w14:val="none"/>
              </w:rPr>
              <w:t xml:space="preserve">HPF-0471-SEW-GL-DR-C-95103 </w:t>
            </w:r>
            <w:r w:rsidR="003908A5" w:rsidRPr="00F17675">
              <w:rPr>
                <w:rFonts w:ascii="Calibri" w:eastAsia="Times New Roman" w:hAnsi="Calibri" w:cs="Calibri"/>
                <w:kern w:val="0"/>
                <w:sz w:val="22"/>
                <w:lang w:eastAsia="en-GB"/>
                <w14:ligatures w14:val="none"/>
              </w:rPr>
              <w:t>P</w:t>
            </w:r>
            <w:r w:rsidRPr="00F17675">
              <w:rPr>
                <w:rFonts w:ascii="Calibri" w:eastAsia="Times New Roman" w:hAnsi="Calibri" w:cs="Calibri"/>
                <w:kern w:val="0"/>
                <w:sz w:val="22"/>
                <w:lang w:eastAsia="en-GB"/>
                <w14:ligatures w14:val="none"/>
              </w:rPr>
              <w:t>04 Road and Site Levels &amp; Setting Out Strategy Layout Sheets</w:t>
            </w:r>
          </w:p>
          <w:p w14:paraId="5075331A" w14:textId="77777777" w:rsidR="00BC266D" w:rsidRPr="00F17675" w:rsidRDefault="00BC266D" w:rsidP="00BC266D">
            <w:pPr>
              <w:rPr>
                <w:rFonts w:ascii="Calibri" w:eastAsia="Times New Roman" w:hAnsi="Calibri" w:cs="Calibri"/>
                <w:kern w:val="0"/>
                <w:sz w:val="22"/>
                <w:lang w:eastAsia="en-GB"/>
                <w14:ligatures w14:val="none"/>
              </w:rPr>
            </w:pPr>
          </w:p>
        </w:tc>
        <w:tc>
          <w:tcPr>
            <w:tcW w:w="2552" w:type="dxa"/>
            <w:vMerge/>
            <w:tcBorders>
              <w:top w:val="single" w:sz="18" w:space="0" w:color="auto"/>
              <w:left w:val="single" w:sz="18" w:space="0" w:color="auto"/>
              <w:bottom w:val="single" w:sz="18" w:space="0" w:color="auto"/>
              <w:right w:val="single" w:sz="18" w:space="0" w:color="auto"/>
            </w:tcBorders>
          </w:tcPr>
          <w:p w14:paraId="3B364682" w14:textId="77777777" w:rsidR="00BC266D" w:rsidRPr="00FA1336" w:rsidRDefault="00BC266D" w:rsidP="00BC266D">
            <w:pPr>
              <w:rPr>
                <w:rFonts w:ascii="Calibri" w:eastAsia="Times New Roman" w:hAnsi="Calibri" w:cs="Calibri"/>
                <w:color w:val="000000"/>
                <w:kern w:val="0"/>
                <w:sz w:val="22"/>
                <w:lang w:eastAsia="en-GB"/>
                <w14:ligatures w14:val="none"/>
              </w:rPr>
            </w:pPr>
          </w:p>
        </w:tc>
      </w:tr>
      <w:tr w:rsidR="00BC266D" w:rsidRPr="00003057" w14:paraId="2E6675D7" w14:textId="77777777" w:rsidTr="00B042C2">
        <w:trPr>
          <w:trHeight w:val="697"/>
        </w:trPr>
        <w:tc>
          <w:tcPr>
            <w:tcW w:w="1040" w:type="dxa"/>
            <w:vMerge/>
            <w:tcBorders>
              <w:top w:val="single" w:sz="18" w:space="0" w:color="auto"/>
              <w:left w:val="single" w:sz="18" w:space="0" w:color="auto"/>
              <w:bottom w:val="single" w:sz="18" w:space="0" w:color="auto"/>
              <w:right w:val="single" w:sz="18" w:space="0" w:color="auto"/>
            </w:tcBorders>
            <w:shd w:val="clear" w:color="auto" w:fill="8EAADB" w:themeFill="accent1" w:themeFillTint="99"/>
          </w:tcPr>
          <w:p w14:paraId="0D9FDEDE" w14:textId="77777777" w:rsidR="00BC266D" w:rsidRPr="00FA1336" w:rsidRDefault="00BC266D" w:rsidP="00BC266D">
            <w:pPr>
              <w:rPr>
                <w:rFonts w:ascii="Calibri" w:eastAsia="Times New Roman" w:hAnsi="Calibri" w:cs="Calibri"/>
                <w:b/>
                <w:bCs/>
                <w:color w:val="000000"/>
                <w:kern w:val="0"/>
                <w:sz w:val="22"/>
                <w:lang w:eastAsia="en-GB"/>
                <w14:ligatures w14:val="none"/>
              </w:rPr>
            </w:pPr>
          </w:p>
        </w:tc>
        <w:tc>
          <w:tcPr>
            <w:tcW w:w="2504" w:type="dxa"/>
            <w:vMerge/>
            <w:tcBorders>
              <w:top w:val="single" w:sz="18" w:space="0" w:color="auto"/>
              <w:left w:val="single" w:sz="18" w:space="0" w:color="auto"/>
              <w:bottom w:val="single" w:sz="18" w:space="0" w:color="auto"/>
              <w:right w:val="single" w:sz="18" w:space="0" w:color="auto"/>
            </w:tcBorders>
          </w:tcPr>
          <w:p w14:paraId="493593A2" w14:textId="77777777" w:rsidR="00BC266D" w:rsidRPr="00FA1336" w:rsidRDefault="00BC266D" w:rsidP="00BC266D">
            <w:pPr>
              <w:rPr>
                <w:rFonts w:ascii="Calibri" w:eastAsia="Times New Roman" w:hAnsi="Calibri" w:cs="Calibri"/>
                <w:color w:val="000000"/>
                <w:kern w:val="0"/>
                <w:sz w:val="22"/>
                <w:lang w:eastAsia="en-GB"/>
                <w14:ligatures w14:val="none"/>
              </w:rPr>
            </w:pPr>
          </w:p>
        </w:tc>
        <w:tc>
          <w:tcPr>
            <w:tcW w:w="8482" w:type="dxa"/>
            <w:tcBorders>
              <w:top w:val="single" w:sz="18" w:space="0" w:color="auto"/>
              <w:left w:val="single" w:sz="18" w:space="0" w:color="auto"/>
              <w:bottom w:val="single" w:sz="18" w:space="0" w:color="auto"/>
              <w:right w:val="single" w:sz="18" w:space="0" w:color="auto"/>
            </w:tcBorders>
          </w:tcPr>
          <w:p w14:paraId="276D9567" w14:textId="059E03EC" w:rsidR="00BC266D" w:rsidRPr="00F17675" w:rsidRDefault="00BC266D" w:rsidP="00BC266D">
            <w:pPr>
              <w:rPr>
                <w:rFonts w:ascii="Calibri" w:eastAsia="Times New Roman" w:hAnsi="Calibri" w:cs="Calibri"/>
                <w:kern w:val="0"/>
                <w:sz w:val="22"/>
                <w:lang w:eastAsia="en-GB"/>
                <w14:ligatures w14:val="none"/>
              </w:rPr>
            </w:pPr>
            <w:r w:rsidRPr="00F17675">
              <w:rPr>
                <w:rFonts w:ascii="Calibri" w:eastAsia="Times New Roman" w:hAnsi="Calibri" w:cs="Calibri"/>
                <w:kern w:val="0"/>
                <w:sz w:val="22"/>
                <w:lang w:eastAsia="en-GB"/>
                <w14:ligatures w14:val="none"/>
              </w:rPr>
              <w:t xml:space="preserve">HPF-0471-SEW-GL-DR-C-95104 </w:t>
            </w:r>
            <w:r w:rsidR="003908A5" w:rsidRPr="00F17675">
              <w:rPr>
                <w:rFonts w:ascii="Calibri" w:eastAsia="Times New Roman" w:hAnsi="Calibri" w:cs="Calibri"/>
                <w:kern w:val="0"/>
                <w:sz w:val="22"/>
                <w:lang w:eastAsia="en-GB"/>
                <w14:ligatures w14:val="none"/>
              </w:rPr>
              <w:t>P</w:t>
            </w:r>
            <w:r w:rsidRPr="00F17675">
              <w:rPr>
                <w:rFonts w:ascii="Calibri" w:eastAsia="Times New Roman" w:hAnsi="Calibri" w:cs="Calibri"/>
                <w:kern w:val="0"/>
                <w:sz w:val="22"/>
                <w:lang w:eastAsia="en-GB"/>
                <w14:ligatures w14:val="none"/>
              </w:rPr>
              <w:t>02 Road and Site Levels &amp; Setting Out Strategy Layout Sheets</w:t>
            </w:r>
          </w:p>
        </w:tc>
        <w:tc>
          <w:tcPr>
            <w:tcW w:w="2552" w:type="dxa"/>
            <w:vMerge/>
            <w:tcBorders>
              <w:top w:val="single" w:sz="18" w:space="0" w:color="auto"/>
              <w:left w:val="single" w:sz="18" w:space="0" w:color="auto"/>
              <w:bottom w:val="single" w:sz="18" w:space="0" w:color="auto"/>
              <w:right w:val="single" w:sz="18" w:space="0" w:color="auto"/>
            </w:tcBorders>
          </w:tcPr>
          <w:p w14:paraId="32096B4F" w14:textId="77777777" w:rsidR="00BC266D" w:rsidRDefault="00BC266D" w:rsidP="00BC266D">
            <w:pPr>
              <w:rPr>
                <w:rFonts w:ascii="Calibri" w:eastAsia="Times New Roman" w:hAnsi="Calibri" w:cs="Calibri"/>
                <w:color w:val="000000"/>
                <w:kern w:val="0"/>
                <w:sz w:val="22"/>
                <w:lang w:eastAsia="en-GB"/>
                <w14:ligatures w14:val="none"/>
              </w:rPr>
            </w:pPr>
          </w:p>
        </w:tc>
      </w:tr>
    </w:tbl>
    <w:p w14:paraId="19801063" w14:textId="77777777" w:rsidR="00316F70" w:rsidRDefault="00316F70">
      <w:pPr>
        <w:rPr>
          <w:b/>
          <w:bCs/>
          <w:sz w:val="28"/>
          <w:szCs w:val="28"/>
        </w:rPr>
      </w:pPr>
    </w:p>
    <w:p w14:paraId="65B07F37" w14:textId="77777777" w:rsidR="00FB1AED" w:rsidRDefault="00FB1AED">
      <w:pPr>
        <w:rPr>
          <w:b/>
          <w:bCs/>
          <w:sz w:val="28"/>
          <w:szCs w:val="28"/>
        </w:rPr>
      </w:pPr>
    </w:p>
    <w:p w14:paraId="7C84A897" w14:textId="77777777" w:rsidR="00FB1AED" w:rsidRDefault="00FB1AED">
      <w:pPr>
        <w:rPr>
          <w:b/>
          <w:bCs/>
          <w:sz w:val="28"/>
          <w:szCs w:val="28"/>
        </w:rPr>
      </w:pPr>
    </w:p>
    <w:p w14:paraId="4C16A1C8" w14:textId="77777777" w:rsidR="00FB1AED" w:rsidRDefault="00FB1AED">
      <w:pPr>
        <w:rPr>
          <w:b/>
          <w:bCs/>
          <w:sz w:val="28"/>
          <w:szCs w:val="28"/>
        </w:rPr>
      </w:pPr>
    </w:p>
    <w:p w14:paraId="27939A5B" w14:textId="77777777" w:rsidR="00B915D6" w:rsidRDefault="00B915D6">
      <w:pPr>
        <w:rPr>
          <w:b/>
          <w:bCs/>
          <w:sz w:val="28"/>
          <w:szCs w:val="28"/>
        </w:rPr>
      </w:pPr>
    </w:p>
    <w:p w14:paraId="188117B1" w14:textId="03B17FF1" w:rsidR="001D7905" w:rsidRDefault="001D7905">
      <w:pPr>
        <w:rPr>
          <w:b/>
          <w:bCs/>
          <w:sz w:val="28"/>
          <w:szCs w:val="28"/>
        </w:rPr>
      </w:pPr>
    </w:p>
    <w:p w14:paraId="2F3F4A59" w14:textId="77777777" w:rsidR="009974F1" w:rsidRDefault="009974F1">
      <w:pPr>
        <w:rPr>
          <w:b/>
          <w:bCs/>
          <w:sz w:val="28"/>
          <w:szCs w:val="28"/>
        </w:rPr>
      </w:pPr>
    </w:p>
    <w:p w14:paraId="2D5B1C1E" w14:textId="77777777" w:rsidR="00FA1336" w:rsidRDefault="00FA1336">
      <w:pPr>
        <w:rPr>
          <w:b/>
          <w:bCs/>
          <w:sz w:val="28"/>
          <w:szCs w:val="28"/>
        </w:rPr>
      </w:pPr>
    </w:p>
    <w:p w14:paraId="471A1F93" w14:textId="77777777" w:rsidR="00FA1336" w:rsidRDefault="00FA1336">
      <w:pPr>
        <w:rPr>
          <w:b/>
          <w:bCs/>
          <w:sz w:val="28"/>
          <w:szCs w:val="28"/>
        </w:rPr>
      </w:pPr>
    </w:p>
    <w:p w14:paraId="6192EFEF" w14:textId="77777777" w:rsidR="00FA1336" w:rsidRDefault="00FA1336">
      <w:pPr>
        <w:rPr>
          <w:b/>
          <w:bCs/>
          <w:sz w:val="28"/>
          <w:szCs w:val="28"/>
        </w:rPr>
      </w:pPr>
    </w:p>
    <w:p w14:paraId="21530138" w14:textId="77777777" w:rsidR="00FA1336" w:rsidRDefault="00FA1336">
      <w:pPr>
        <w:rPr>
          <w:b/>
          <w:bCs/>
          <w:sz w:val="28"/>
          <w:szCs w:val="28"/>
        </w:rPr>
      </w:pPr>
    </w:p>
    <w:p w14:paraId="46BD9037" w14:textId="77777777" w:rsidR="00FA1336" w:rsidRDefault="00FA1336">
      <w:pPr>
        <w:rPr>
          <w:b/>
          <w:bCs/>
          <w:sz w:val="28"/>
          <w:szCs w:val="28"/>
        </w:rPr>
      </w:pPr>
    </w:p>
    <w:p w14:paraId="0303A258" w14:textId="77777777" w:rsidR="00FA1336" w:rsidRDefault="00FA1336">
      <w:pPr>
        <w:rPr>
          <w:b/>
          <w:bCs/>
          <w:sz w:val="28"/>
          <w:szCs w:val="28"/>
        </w:rPr>
      </w:pPr>
    </w:p>
    <w:sectPr w:rsidR="00FA1336" w:rsidSect="007A318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7E7F3" w14:textId="77777777" w:rsidR="007A3181" w:rsidRDefault="007A3181" w:rsidP="00AC2155">
      <w:pPr>
        <w:spacing w:after="0" w:line="240" w:lineRule="auto"/>
      </w:pPr>
      <w:r>
        <w:separator/>
      </w:r>
    </w:p>
  </w:endnote>
  <w:endnote w:type="continuationSeparator" w:id="0">
    <w:p w14:paraId="42567666" w14:textId="77777777" w:rsidR="007A3181" w:rsidRDefault="007A3181" w:rsidP="00AC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581FC" w14:textId="77777777" w:rsidR="007A3181" w:rsidRDefault="007A3181" w:rsidP="00AC2155">
      <w:pPr>
        <w:spacing w:after="0" w:line="240" w:lineRule="auto"/>
      </w:pPr>
      <w:r>
        <w:separator/>
      </w:r>
    </w:p>
  </w:footnote>
  <w:footnote w:type="continuationSeparator" w:id="0">
    <w:p w14:paraId="15DE2125" w14:textId="77777777" w:rsidR="007A3181" w:rsidRDefault="007A3181" w:rsidP="00AC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BD3"/>
    <w:multiLevelType w:val="hybridMultilevel"/>
    <w:tmpl w:val="B6AC95A4"/>
    <w:lvl w:ilvl="0" w:tplc="4D122FB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71685"/>
    <w:multiLevelType w:val="hybridMultilevel"/>
    <w:tmpl w:val="00783850"/>
    <w:lvl w:ilvl="0" w:tplc="09BCC6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C32D65"/>
    <w:multiLevelType w:val="hybridMultilevel"/>
    <w:tmpl w:val="82AEADC2"/>
    <w:lvl w:ilvl="0" w:tplc="2ECED9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174193">
    <w:abstractNumId w:val="2"/>
  </w:num>
  <w:num w:numId="2" w16cid:durableId="279921935">
    <w:abstractNumId w:val="0"/>
  </w:num>
  <w:num w:numId="3" w16cid:durableId="1959871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57"/>
    <w:rsid w:val="00003057"/>
    <w:rsid w:val="000079B2"/>
    <w:rsid w:val="00014B00"/>
    <w:rsid w:val="0002675A"/>
    <w:rsid w:val="0003598D"/>
    <w:rsid w:val="00036A78"/>
    <w:rsid w:val="00055285"/>
    <w:rsid w:val="00074324"/>
    <w:rsid w:val="00075002"/>
    <w:rsid w:val="00077087"/>
    <w:rsid w:val="00091B59"/>
    <w:rsid w:val="000A2964"/>
    <w:rsid w:val="000B3939"/>
    <w:rsid w:val="000E21E3"/>
    <w:rsid w:val="000F7895"/>
    <w:rsid w:val="00106EE4"/>
    <w:rsid w:val="0011345C"/>
    <w:rsid w:val="00116463"/>
    <w:rsid w:val="00117F7B"/>
    <w:rsid w:val="00126817"/>
    <w:rsid w:val="00151D48"/>
    <w:rsid w:val="00166673"/>
    <w:rsid w:val="001725E2"/>
    <w:rsid w:val="00193786"/>
    <w:rsid w:val="001A1697"/>
    <w:rsid w:val="001B27CA"/>
    <w:rsid w:val="001B71E2"/>
    <w:rsid w:val="001D7905"/>
    <w:rsid w:val="001E0C38"/>
    <w:rsid w:val="0021106A"/>
    <w:rsid w:val="002209F6"/>
    <w:rsid w:val="00222343"/>
    <w:rsid w:val="002318F5"/>
    <w:rsid w:val="00273118"/>
    <w:rsid w:val="002865D1"/>
    <w:rsid w:val="002A52B1"/>
    <w:rsid w:val="002A52BD"/>
    <w:rsid w:val="002B3184"/>
    <w:rsid w:val="002C701E"/>
    <w:rsid w:val="002F6C32"/>
    <w:rsid w:val="00304898"/>
    <w:rsid w:val="00316F70"/>
    <w:rsid w:val="00323AC7"/>
    <w:rsid w:val="00354E7B"/>
    <w:rsid w:val="00364679"/>
    <w:rsid w:val="00365439"/>
    <w:rsid w:val="003665E3"/>
    <w:rsid w:val="00366957"/>
    <w:rsid w:val="003751F6"/>
    <w:rsid w:val="00386E40"/>
    <w:rsid w:val="003908A5"/>
    <w:rsid w:val="00390D09"/>
    <w:rsid w:val="00396C03"/>
    <w:rsid w:val="00397963"/>
    <w:rsid w:val="003A709A"/>
    <w:rsid w:val="003D4DC3"/>
    <w:rsid w:val="003E3B25"/>
    <w:rsid w:val="003F4EBB"/>
    <w:rsid w:val="00404574"/>
    <w:rsid w:val="00406A2D"/>
    <w:rsid w:val="00412F50"/>
    <w:rsid w:val="00430EB3"/>
    <w:rsid w:val="00442975"/>
    <w:rsid w:val="004445A8"/>
    <w:rsid w:val="00455D0B"/>
    <w:rsid w:val="0046021B"/>
    <w:rsid w:val="0046679E"/>
    <w:rsid w:val="00470571"/>
    <w:rsid w:val="00472D62"/>
    <w:rsid w:val="00473CDE"/>
    <w:rsid w:val="004948A4"/>
    <w:rsid w:val="004C16DF"/>
    <w:rsid w:val="004C2BC5"/>
    <w:rsid w:val="004F5E93"/>
    <w:rsid w:val="00513C68"/>
    <w:rsid w:val="00513D5A"/>
    <w:rsid w:val="00517BAC"/>
    <w:rsid w:val="00523C87"/>
    <w:rsid w:val="00523F18"/>
    <w:rsid w:val="00533AC8"/>
    <w:rsid w:val="00544132"/>
    <w:rsid w:val="00554B4F"/>
    <w:rsid w:val="005644B2"/>
    <w:rsid w:val="00572437"/>
    <w:rsid w:val="00572AB4"/>
    <w:rsid w:val="00582FA3"/>
    <w:rsid w:val="00585216"/>
    <w:rsid w:val="00585430"/>
    <w:rsid w:val="00585E60"/>
    <w:rsid w:val="005A162E"/>
    <w:rsid w:val="005B330A"/>
    <w:rsid w:val="005D0B84"/>
    <w:rsid w:val="005D717F"/>
    <w:rsid w:val="006038EE"/>
    <w:rsid w:val="00637E78"/>
    <w:rsid w:val="0064203F"/>
    <w:rsid w:val="00676514"/>
    <w:rsid w:val="0068005E"/>
    <w:rsid w:val="0068028A"/>
    <w:rsid w:val="006D197F"/>
    <w:rsid w:val="006D19B7"/>
    <w:rsid w:val="006D6808"/>
    <w:rsid w:val="006E12AB"/>
    <w:rsid w:val="006F4BBA"/>
    <w:rsid w:val="006F766F"/>
    <w:rsid w:val="00702927"/>
    <w:rsid w:val="007075E6"/>
    <w:rsid w:val="007308E8"/>
    <w:rsid w:val="0075323C"/>
    <w:rsid w:val="00762FF4"/>
    <w:rsid w:val="007676EF"/>
    <w:rsid w:val="0077426C"/>
    <w:rsid w:val="00777315"/>
    <w:rsid w:val="007849FE"/>
    <w:rsid w:val="0078754B"/>
    <w:rsid w:val="007933F3"/>
    <w:rsid w:val="007A3181"/>
    <w:rsid w:val="007B052C"/>
    <w:rsid w:val="007E00EA"/>
    <w:rsid w:val="007E4477"/>
    <w:rsid w:val="00802065"/>
    <w:rsid w:val="00805EAD"/>
    <w:rsid w:val="008230F9"/>
    <w:rsid w:val="00827389"/>
    <w:rsid w:val="00860F7D"/>
    <w:rsid w:val="00862D58"/>
    <w:rsid w:val="00875106"/>
    <w:rsid w:val="00876A67"/>
    <w:rsid w:val="00884D38"/>
    <w:rsid w:val="0089497B"/>
    <w:rsid w:val="008A0BAE"/>
    <w:rsid w:val="008A3316"/>
    <w:rsid w:val="008B4CB7"/>
    <w:rsid w:val="008B57D2"/>
    <w:rsid w:val="00903001"/>
    <w:rsid w:val="00904AE5"/>
    <w:rsid w:val="00905BBA"/>
    <w:rsid w:val="00916322"/>
    <w:rsid w:val="009167A2"/>
    <w:rsid w:val="00933964"/>
    <w:rsid w:val="00941D73"/>
    <w:rsid w:val="009458A8"/>
    <w:rsid w:val="00962FC6"/>
    <w:rsid w:val="009643FA"/>
    <w:rsid w:val="00965164"/>
    <w:rsid w:val="00965548"/>
    <w:rsid w:val="009852BF"/>
    <w:rsid w:val="00985B1C"/>
    <w:rsid w:val="00987EB9"/>
    <w:rsid w:val="009974F1"/>
    <w:rsid w:val="009A4B8B"/>
    <w:rsid w:val="009A7A11"/>
    <w:rsid w:val="009B65D9"/>
    <w:rsid w:val="009B6BE0"/>
    <w:rsid w:val="009D1EB8"/>
    <w:rsid w:val="009D22C3"/>
    <w:rsid w:val="009E03F1"/>
    <w:rsid w:val="009F7778"/>
    <w:rsid w:val="00A1600A"/>
    <w:rsid w:val="00A213D9"/>
    <w:rsid w:val="00A430C3"/>
    <w:rsid w:val="00A50BA5"/>
    <w:rsid w:val="00A676E5"/>
    <w:rsid w:val="00A9679E"/>
    <w:rsid w:val="00AB60BF"/>
    <w:rsid w:val="00AC018F"/>
    <w:rsid w:val="00AC2155"/>
    <w:rsid w:val="00AE0EE9"/>
    <w:rsid w:val="00AE6586"/>
    <w:rsid w:val="00B027FD"/>
    <w:rsid w:val="00B042C2"/>
    <w:rsid w:val="00B06A70"/>
    <w:rsid w:val="00B10ECA"/>
    <w:rsid w:val="00B134D4"/>
    <w:rsid w:val="00B137EF"/>
    <w:rsid w:val="00B32783"/>
    <w:rsid w:val="00B33175"/>
    <w:rsid w:val="00B33514"/>
    <w:rsid w:val="00B35A40"/>
    <w:rsid w:val="00B364D4"/>
    <w:rsid w:val="00B4461D"/>
    <w:rsid w:val="00B52A36"/>
    <w:rsid w:val="00B54A48"/>
    <w:rsid w:val="00B66A7D"/>
    <w:rsid w:val="00B70631"/>
    <w:rsid w:val="00B86950"/>
    <w:rsid w:val="00B86C1C"/>
    <w:rsid w:val="00B915D6"/>
    <w:rsid w:val="00B92C31"/>
    <w:rsid w:val="00BA513E"/>
    <w:rsid w:val="00BB2912"/>
    <w:rsid w:val="00BC266D"/>
    <w:rsid w:val="00BD41E9"/>
    <w:rsid w:val="00BD68AB"/>
    <w:rsid w:val="00BE27C7"/>
    <w:rsid w:val="00BE2E82"/>
    <w:rsid w:val="00BE52C2"/>
    <w:rsid w:val="00BF5297"/>
    <w:rsid w:val="00C04F9C"/>
    <w:rsid w:val="00C121FA"/>
    <w:rsid w:val="00C41C61"/>
    <w:rsid w:val="00C4549C"/>
    <w:rsid w:val="00C54941"/>
    <w:rsid w:val="00C5580B"/>
    <w:rsid w:val="00C569A2"/>
    <w:rsid w:val="00C6099C"/>
    <w:rsid w:val="00C7443D"/>
    <w:rsid w:val="00C9760E"/>
    <w:rsid w:val="00CC2235"/>
    <w:rsid w:val="00CD006F"/>
    <w:rsid w:val="00CE7B81"/>
    <w:rsid w:val="00CF5520"/>
    <w:rsid w:val="00CF6CFC"/>
    <w:rsid w:val="00D20A30"/>
    <w:rsid w:val="00D25C1C"/>
    <w:rsid w:val="00D338FA"/>
    <w:rsid w:val="00D37747"/>
    <w:rsid w:val="00D44096"/>
    <w:rsid w:val="00D4537D"/>
    <w:rsid w:val="00D575A5"/>
    <w:rsid w:val="00D74435"/>
    <w:rsid w:val="00D96A19"/>
    <w:rsid w:val="00DA1520"/>
    <w:rsid w:val="00DC6EE0"/>
    <w:rsid w:val="00DD2798"/>
    <w:rsid w:val="00DD40AB"/>
    <w:rsid w:val="00DE0ED5"/>
    <w:rsid w:val="00DE0FA9"/>
    <w:rsid w:val="00DE1F91"/>
    <w:rsid w:val="00E05C1E"/>
    <w:rsid w:val="00E22C45"/>
    <w:rsid w:val="00E24763"/>
    <w:rsid w:val="00E3179D"/>
    <w:rsid w:val="00E33E12"/>
    <w:rsid w:val="00E43272"/>
    <w:rsid w:val="00E53732"/>
    <w:rsid w:val="00E61259"/>
    <w:rsid w:val="00E62AE2"/>
    <w:rsid w:val="00E71CEE"/>
    <w:rsid w:val="00E8371E"/>
    <w:rsid w:val="00E85FFC"/>
    <w:rsid w:val="00EC1259"/>
    <w:rsid w:val="00ED4FE3"/>
    <w:rsid w:val="00EE0D97"/>
    <w:rsid w:val="00EE1137"/>
    <w:rsid w:val="00EF0305"/>
    <w:rsid w:val="00F05A11"/>
    <w:rsid w:val="00F17675"/>
    <w:rsid w:val="00F369BA"/>
    <w:rsid w:val="00F37B90"/>
    <w:rsid w:val="00F533EB"/>
    <w:rsid w:val="00F603BC"/>
    <w:rsid w:val="00F65D32"/>
    <w:rsid w:val="00F75E8F"/>
    <w:rsid w:val="00F76C66"/>
    <w:rsid w:val="00F81528"/>
    <w:rsid w:val="00F874AD"/>
    <w:rsid w:val="00F91184"/>
    <w:rsid w:val="00FA1336"/>
    <w:rsid w:val="00FA2AE4"/>
    <w:rsid w:val="00FA4162"/>
    <w:rsid w:val="00FA60F5"/>
    <w:rsid w:val="00FB07D2"/>
    <w:rsid w:val="00FB1AED"/>
    <w:rsid w:val="00FC65A8"/>
    <w:rsid w:val="00FC6A5B"/>
    <w:rsid w:val="00FC7DB5"/>
    <w:rsid w:val="00FD2A9E"/>
    <w:rsid w:val="00FD6F29"/>
    <w:rsid w:val="00FE3E8F"/>
    <w:rsid w:val="00FF3430"/>
    <w:rsid w:val="00FF3930"/>
    <w:rsid w:val="00FF4E9F"/>
    <w:rsid w:val="00FF696C"/>
    <w:rsid w:val="00FF7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0C18"/>
  <w15:chartTrackingRefBased/>
  <w15:docId w15:val="{605679BE-94C5-4979-ADCE-DF8CCBE6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5B1C"/>
    <w:rPr>
      <w:color w:val="0000FF"/>
      <w:u w:val="single"/>
    </w:rPr>
  </w:style>
  <w:style w:type="character" w:customStyle="1" w:styleId="ui-provider">
    <w:name w:val="ui-provider"/>
    <w:basedOn w:val="DefaultParagraphFont"/>
    <w:rsid w:val="007E4477"/>
  </w:style>
  <w:style w:type="paragraph" w:styleId="NormalWeb">
    <w:name w:val="Normal (Web)"/>
    <w:basedOn w:val="Normal"/>
    <w:uiPriority w:val="99"/>
    <w:semiHidden/>
    <w:unhideWhenUsed/>
    <w:rsid w:val="007933F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F91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520"/>
    <w:pPr>
      <w:ind w:left="720"/>
      <w:contextualSpacing/>
    </w:pPr>
  </w:style>
  <w:style w:type="paragraph" w:styleId="Header">
    <w:name w:val="header"/>
    <w:basedOn w:val="Normal"/>
    <w:link w:val="HeaderChar"/>
    <w:uiPriority w:val="99"/>
    <w:unhideWhenUsed/>
    <w:rsid w:val="00AC2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155"/>
  </w:style>
  <w:style w:type="paragraph" w:styleId="Footer">
    <w:name w:val="footer"/>
    <w:basedOn w:val="Normal"/>
    <w:link w:val="FooterChar"/>
    <w:uiPriority w:val="99"/>
    <w:unhideWhenUsed/>
    <w:rsid w:val="00AC2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39459">
      <w:bodyDiv w:val="1"/>
      <w:marLeft w:val="0"/>
      <w:marRight w:val="0"/>
      <w:marTop w:val="0"/>
      <w:marBottom w:val="0"/>
      <w:divBdr>
        <w:top w:val="none" w:sz="0" w:space="0" w:color="auto"/>
        <w:left w:val="none" w:sz="0" w:space="0" w:color="auto"/>
        <w:bottom w:val="none" w:sz="0" w:space="0" w:color="auto"/>
        <w:right w:val="none" w:sz="0" w:space="0" w:color="auto"/>
      </w:divBdr>
    </w:div>
    <w:div w:id="1427076040">
      <w:bodyDiv w:val="1"/>
      <w:marLeft w:val="0"/>
      <w:marRight w:val="0"/>
      <w:marTop w:val="0"/>
      <w:marBottom w:val="0"/>
      <w:divBdr>
        <w:top w:val="none" w:sz="0" w:space="0" w:color="auto"/>
        <w:left w:val="none" w:sz="0" w:space="0" w:color="auto"/>
        <w:bottom w:val="none" w:sz="0" w:space="0" w:color="auto"/>
        <w:right w:val="none" w:sz="0" w:space="0" w:color="auto"/>
      </w:divBdr>
    </w:div>
    <w:div w:id="15934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505B8-1772-4159-B422-DB897CE7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Park</dc:creator>
  <cp:keywords/>
  <dc:description/>
  <cp:lastModifiedBy>Alex Glover</cp:lastModifiedBy>
  <cp:revision>6</cp:revision>
  <cp:lastPrinted>2023-10-26T13:05:00Z</cp:lastPrinted>
  <dcterms:created xsi:type="dcterms:W3CDTF">2024-02-22T12:41:00Z</dcterms:created>
  <dcterms:modified xsi:type="dcterms:W3CDTF">2024-02-23T10:46:00Z</dcterms:modified>
</cp:coreProperties>
</file>