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5567" w14:textId="15217969" w:rsidR="00F60678" w:rsidRPr="00EA3D70" w:rsidRDefault="00EA3D70" w:rsidP="00F60678">
      <w:pPr>
        <w:jc w:val="center"/>
        <w:rPr>
          <w:noProof/>
          <w:sz w:val="72"/>
          <w:szCs w:val="72"/>
        </w:rPr>
      </w:pPr>
      <w:r w:rsidRPr="00EA3D70">
        <w:rPr>
          <w:noProof/>
          <w:sz w:val="72"/>
          <w:szCs w:val="72"/>
        </w:rPr>
        <w:t>B</w:t>
      </w:r>
      <w:r w:rsidR="00F60678">
        <w:rPr>
          <w:noProof/>
          <w:sz w:val="72"/>
          <w:szCs w:val="72"/>
        </w:rPr>
        <w:t>eacon Residential Homes LTD</w:t>
      </w:r>
    </w:p>
    <w:p w14:paraId="5707F389" w14:textId="77777777" w:rsidR="00F8786E" w:rsidRDefault="00F8786E" w:rsidP="00321E1D"/>
    <w:p w14:paraId="66B9D360" w14:textId="1DD46B04" w:rsidR="00321E1D" w:rsidRDefault="00321E1D" w:rsidP="00321E1D">
      <w:r>
        <w:t xml:space="preserve">Planning Department, </w:t>
      </w:r>
      <w:r w:rsidR="00E54893">
        <w:t>Hillingdon</w:t>
      </w:r>
      <w:r w:rsidR="00F60678">
        <w:t xml:space="preserve"> Council </w:t>
      </w:r>
      <w:r>
        <w:t xml:space="preserve"> </w:t>
      </w:r>
    </w:p>
    <w:p w14:paraId="4F742AB2" w14:textId="3696E068" w:rsidR="00321E1D" w:rsidRDefault="00321E1D" w:rsidP="00321E1D"/>
    <w:p w14:paraId="116868B3" w14:textId="06157435" w:rsidR="00F116F3" w:rsidRDefault="1C80195B" w:rsidP="00F116F3">
      <w:pPr>
        <w:rPr>
          <w:b/>
          <w:bCs/>
        </w:rPr>
      </w:pPr>
      <w:r w:rsidRPr="1C80195B">
        <w:rPr>
          <w:b/>
          <w:bCs/>
        </w:rPr>
        <w:t>Management Plan for 179 Ry</w:t>
      </w:r>
      <w:r w:rsidR="00671739">
        <w:rPr>
          <w:b/>
          <w:bCs/>
        </w:rPr>
        <w:t>e</w:t>
      </w:r>
      <w:r w:rsidRPr="1C80195B">
        <w:rPr>
          <w:b/>
          <w:bCs/>
        </w:rPr>
        <w:t>f</w:t>
      </w:r>
      <w:r w:rsidR="00671739">
        <w:rPr>
          <w:b/>
          <w:bCs/>
        </w:rPr>
        <w:t>ie</w:t>
      </w:r>
      <w:r w:rsidRPr="1C80195B">
        <w:rPr>
          <w:b/>
          <w:bCs/>
        </w:rPr>
        <w:t xml:space="preserve">ld Avenue. UB10 9BD. </w:t>
      </w:r>
    </w:p>
    <w:p w14:paraId="552BC547" w14:textId="6D855ED6" w:rsidR="00321E1D" w:rsidRDefault="00321E1D" w:rsidP="00321E1D">
      <w:pPr>
        <w:rPr>
          <w:b/>
          <w:bCs/>
        </w:rPr>
      </w:pPr>
    </w:p>
    <w:p w14:paraId="2BEB13E1" w14:textId="242C152D" w:rsidR="00321E1D" w:rsidRDefault="00321E1D" w:rsidP="00321E1D">
      <w:pPr>
        <w:rPr>
          <w:b/>
          <w:bCs/>
        </w:rPr>
      </w:pPr>
      <w:r>
        <w:rPr>
          <w:b/>
          <w:bCs/>
        </w:rPr>
        <w:t xml:space="preserve">Planning application for change of use from a residential dwelling </w:t>
      </w:r>
      <w:r w:rsidR="00D87DB6">
        <w:rPr>
          <w:b/>
          <w:bCs/>
        </w:rPr>
        <w:t xml:space="preserve">changing </w:t>
      </w:r>
      <w:r>
        <w:rPr>
          <w:b/>
          <w:bCs/>
        </w:rPr>
        <w:t xml:space="preserve">to C2- Children’s </w:t>
      </w:r>
      <w:r w:rsidR="00F410EC">
        <w:rPr>
          <w:b/>
          <w:bCs/>
        </w:rPr>
        <w:t xml:space="preserve">Residential </w:t>
      </w:r>
      <w:r>
        <w:rPr>
          <w:b/>
          <w:bCs/>
        </w:rPr>
        <w:t xml:space="preserve">home </w:t>
      </w:r>
      <w:r w:rsidR="005360A3">
        <w:rPr>
          <w:b/>
          <w:bCs/>
        </w:rPr>
        <w:t xml:space="preserve">for up to </w:t>
      </w:r>
      <w:r w:rsidR="00972E84">
        <w:rPr>
          <w:b/>
          <w:bCs/>
        </w:rPr>
        <w:t>4</w:t>
      </w:r>
      <w:r w:rsidR="005360A3">
        <w:rPr>
          <w:b/>
          <w:bCs/>
        </w:rPr>
        <w:t xml:space="preserve"> children aged 8-1</w:t>
      </w:r>
      <w:r w:rsidR="00E72DDE">
        <w:rPr>
          <w:b/>
          <w:bCs/>
        </w:rPr>
        <w:t>7</w:t>
      </w:r>
      <w:r w:rsidR="005360A3">
        <w:rPr>
          <w:b/>
          <w:bCs/>
        </w:rPr>
        <w:t xml:space="preserve"> years at: </w:t>
      </w:r>
    </w:p>
    <w:p w14:paraId="5D1DDE03" w14:textId="0017BB52" w:rsidR="00B63FF2" w:rsidRDefault="1C80195B" w:rsidP="00321E1D">
      <w:r>
        <w:t xml:space="preserve">This property will be used as a 4 bed children’s home. Our plans, as with all of our residential children’s, following change of use approval, will be to apply for Ofsted registration. </w:t>
      </w:r>
    </w:p>
    <w:p w14:paraId="773B372E" w14:textId="142A3A7C" w:rsidR="1C80195B" w:rsidRDefault="1C80195B" w:rsidP="1C80195B">
      <w:r>
        <w:t xml:space="preserve">In this process it is necessary for us to complete a full location risk assessment and an environmental risk assessment. This will highlight local risks such as potential for exploitation as well as immediate risks posed by the property and its surrounding. Each risk, such as flat roof and external road risks are all assessed individually. Risk plans are overseen by the registered manager. Risks such as roofs will be assessed, and children will be placed in bedrooms appropriate to their risk. For example a high risk absconder will be placed on a lower ground floor whereas a lower risk more independent child would be placed on the higher floor. All windows are fitted with restrictors preventing direct access to the roof. We have other homes with flat roofs, Ofsted approved which we have similarly risk assessed with no risks to young people. </w:t>
      </w:r>
    </w:p>
    <w:p w14:paraId="57CF6D96" w14:textId="2890055A" w:rsidR="001802D1" w:rsidRDefault="1C80195B" w:rsidP="00321E1D">
      <w:r>
        <w:t xml:space="preserve"> </w:t>
      </w:r>
    </w:p>
    <w:p w14:paraId="69679A08" w14:textId="3C52D9AB" w:rsidR="001802D1" w:rsidRDefault="00257484" w:rsidP="001802D1">
      <w:r>
        <w:t>The road is a l</w:t>
      </w:r>
      <w:r w:rsidR="00C07352">
        <w:t>ong</w:t>
      </w:r>
      <w:r>
        <w:t xml:space="preserve"> r</w:t>
      </w:r>
      <w:r w:rsidR="00EF4550">
        <w:t>oad</w:t>
      </w:r>
      <w:r>
        <w:t xml:space="preserve"> with traffic coming in and out due to the amenities </w:t>
      </w:r>
      <w:r w:rsidR="00C07352">
        <w:t xml:space="preserve">and properties </w:t>
      </w:r>
      <w:r w:rsidR="00DD17E6">
        <w:t xml:space="preserve">on the road </w:t>
      </w:r>
      <w:r w:rsidR="00C07352">
        <w:t xml:space="preserve">and the nearby </w:t>
      </w:r>
      <w:r w:rsidR="00165F44">
        <w:t xml:space="preserve">town. </w:t>
      </w:r>
      <w:r w:rsidR="00B77C6D">
        <w:t>Amenities</w:t>
      </w:r>
      <w:r w:rsidR="00165F44">
        <w:t xml:space="preserve"> close by are </w:t>
      </w:r>
      <w:r w:rsidR="00E153CE">
        <w:t xml:space="preserve">a local newsagents, Hillingdon London Underground Station, </w:t>
      </w:r>
      <w:r w:rsidR="004F2BD1">
        <w:t>a pharmacy, dentist, Fish and Chip shop and places of worship. There are also local schools</w:t>
      </w:r>
      <w:r w:rsidR="00F17A47">
        <w:t xml:space="preserve"> and a hairdressers. </w:t>
      </w:r>
      <w:r w:rsidR="00F94A53">
        <w:t>O</w:t>
      </w:r>
      <w:r>
        <w:t xml:space="preserve">pening </w:t>
      </w:r>
      <w:r w:rsidR="00F94A53">
        <w:t>our</w:t>
      </w:r>
      <w:r>
        <w:t xml:space="preserve"> children’s home will </w:t>
      </w:r>
      <w:r w:rsidR="00F94A53">
        <w:t xml:space="preserve">not </w:t>
      </w:r>
      <w:r>
        <w:t>have a</w:t>
      </w:r>
      <w:r w:rsidR="001802D1">
        <w:t xml:space="preserve"> detrimental </w:t>
      </w:r>
      <w:r w:rsidR="00F94A53">
        <w:t>impact</w:t>
      </w:r>
      <w:r>
        <w:t xml:space="preserve"> on them at all.</w:t>
      </w:r>
      <w:r w:rsidR="001802D1">
        <w:t xml:space="preserve"> We </w:t>
      </w:r>
      <w:r w:rsidR="00A233F0">
        <w:t>will not need to</w:t>
      </w:r>
      <w:r w:rsidR="001802D1">
        <w:t xml:space="preserve"> use any of the parking which is currently used for the shops and </w:t>
      </w:r>
      <w:r w:rsidR="00DD17E6">
        <w:t xml:space="preserve">centres </w:t>
      </w:r>
      <w:r w:rsidR="001802D1">
        <w:t xml:space="preserve">as public transport is </w:t>
      </w:r>
      <w:r w:rsidR="00CD06A4">
        <w:t xml:space="preserve">also </w:t>
      </w:r>
      <w:r w:rsidR="001802D1">
        <w:t>used by staff due to the excellent transport links local to site.</w:t>
      </w:r>
      <w:r w:rsidR="00DA5685">
        <w:t xml:space="preserve"> </w:t>
      </w:r>
      <w:r w:rsidR="00F17A47">
        <w:t xml:space="preserve">There are local bus routes which operate throughout the day which are within easy walking distance to the home. </w:t>
      </w:r>
      <w:r w:rsidR="0088397C">
        <w:t xml:space="preserve">Children and staff will be able to </w:t>
      </w:r>
      <w:r w:rsidR="00B77C6D">
        <w:t>conveniently</w:t>
      </w:r>
      <w:r w:rsidR="0088397C">
        <w:t xml:space="preserve"> commute on foot or public transport if they wish to use the local </w:t>
      </w:r>
      <w:r w:rsidR="00B77C6D">
        <w:t>amenities</w:t>
      </w:r>
      <w:r w:rsidR="0088397C">
        <w:t xml:space="preserve"> or to attend school and </w:t>
      </w:r>
      <w:r w:rsidR="00B77C6D">
        <w:t>appointments</w:t>
      </w:r>
      <w:r w:rsidR="0088397C">
        <w:t xml:space="preserve">. </w:t>
      </w:r>
      <w:r w:rsidR="00DA5685">
        <w:t xml:space="preserve">Any visitors will be able to park </w:t>
      </w:r>
      <w:r w:rsidR="0068613D">
        <w:t>on the road outside the property</w:t>
      </w:r>
      <w:r w:rsidR="00DA5685">
        <w:t xml:space="preserve"> and will </w:t>
      </w:r>
      <w:r w:rsidR="00CD06A4">
        <w:t xml:space="preserve">also </w:t>
      </w:r>
      <w:r w:rsidR="00DA5685">
        <w:t xml:space="preserve">be visiting the property at times which are quieter business hours for the amenities in the area. </w:t>
      </w:r>
      <w:r w:rsidR="00566A91" w:rsidRPr="001F5A00">
        <w:t>In addition to keep disruption to a minimum</w:t>
      </w:r>
      <w:r w:rsidR="00CD06A4" w:rsidRPr="001F5A00">
        <w:t>, the manager of the home will monitor</w:t>
      </w:r>
      <w:r w:rsidR="00A126DA" w:rsidRPr="001F5A00">
        <w:t xml:space="preserve"> </w:t>
      </w:r>
      <w:r w:rsidR="00CD06A4" w:rsidRPr="001F5A00">
        <w:t>and schedul</w:t>
      </w:r>
      <w:r w:rsidR="00A126DA" w:rsidRPr="001F5A00">
        <w:t xml:space="preserve">e all </w:t>
      </w:r>
      <w:r w:rsidR="00CD06A4" w:rsidRPr="001F5A00">
        <w:t xml:space="preserve">visitors </w:t>
      </w:r>
      <w:r w:rsidR="00A126DA" w:rsidRPr="001F5A00">
        <w:t xml:space="preserve">to the home, </w:t>
      </w:r>
      <w:r w:rsidR="00CD06A4" w:rsidRPr="001F5A00">
        <w:t>ensuri</w:t>
      </w:r>
      <w:r w:rsidR="00097B23" w:rsidRPr="001F5A00">
        <w:t xml:space="preserve">ng </w:t>
      </w:r>
      <w:r w:rsidR="00A126DA" w:rsidRPr="001F5A00">
        <w:t>they have</w:t>
      </w:r>
      <w:r w:rsidR="00097B23" w:rsidRPr="001F5A00">
        <w:t xml:space="preserve"> pre</w:t>
      </w:r>
      <w:r w:rsidR="00A126DA" w:rsidRPr="001F5A00">
        <w:t>-</w:t>
      </w:r>
      <w:r w:rsidR="00097B23" w:rsidRPr="001F5A00">
        <w:t>booked unless in urgent circumstances. This will ensure adequate flow for parking arrangements.</w:t>
      </w:r>
      <w:r w:rsidR="00097B23">
        <w:t xml:space="preserve"> </w:t>
      </w:r>
      <w:r w:rsidR="009E0547">
        <w:t xml:space="preserve">Visitors also frequently use public transport and the property is easily accessible with these excellent local links. </w:t>
      </w:r>
      <w:r w:rsidR="00566A91">
        <w:t xml:space="preserve"> </w:t>
      </w:r>
    </w:p>
    <w:p w14:paraId="0034CE8F" w14:textId="6DA3C984" w:rsidR="00EF4550" w:rsidRDefault="00257484" w:rsidP="00321E1D">
      <w:r>
        <w:t>Children will be supervised by staff at al</w:t>
      </w:r>
      <w:r w:rsidR="00DA5685">
        <w:t>l</w:t>
      </w:r>
      <w:r>
        <w:t xml:space="preserve"> times. The children we care for will be benefitting from a family run home with huge expertise of staff. We plan to have </w:t>
      </w:r>
      <w:r w:rsidR="00554BAB">
        <w:t>2</w:t>
      </w:r>
      <w:r>
        <w:t xml:space="preserve"> staff on shift at any one time </w:t>
      </w:r>
      <w:r w:rsidR="004D4814">
        <w:t>plus</w:t>
      </w:r>
      <w:r w:rsidR="00BF243C">
        <w:t xml:space="preserve"> a manager, </w:t>
      </w:r>
      <w:r>
        <w:t xml:space="preserve">and children will be in bed by 10.30pm. There will always be 2 staff on shift at night time between 10.30pm and 7.30am and therefore </w:t>
      </w:r>
      <w:r w:rsidR="00566A91">
        <w:t xml:space="preserve">staff </w:t>
      </w:r>
      <w:r w:rsidR="00EB4ABA">
        <w:t>will</w:t>
      </w:r>
      <w:r w:rsidR="00566A91">
        <w:t xml:space="preserve"> not</w:t>
      </w:r>
      <w:r>
        <w:t xml:space="preserve"> </w:t>
      </w:r>
      <w:r w:rsidR="00EB4ABA">
        <w:t xml:space="preserve">be </w:t>
      </w:r>
      <w:r>
        <w:t xml:space="preserve">coming in and out </w:t>
      </w:r>
      <w:r w:rsidR="00566A91">
        <w:t xml:space="preserve">of the home or the </w:t>
      </w:r>
      <w:r w:rsidR="00566A91">
        <w:lastRenderedPageBreak/>
        <w:t xml:space="preserve">road </w:t>
      </w:r>
      <w:r>
        <w:t>throughout the night time.</w:t>
      </w:r>
      <w:r w:rsidR="00566A91">
        <w:t xml:space="preserve"> Our full-time staff will </w:t>
      </w:r>
      <w:r w:rsidR="00EF4550">
        <w:t xml:space="preserve">be able to </w:t>
      </w:r>
      <w:r w:rsidR="00566A91">
        <w:t>use the very accessible local transport links</w:t>
      </w:r>
      <w:r w:rsidR="00E14F9A">
        <w:t xml:space="preserve"> and will </w:t>
      </w:r>
      <w:r w:rsidR="00DD17E6">
        <w:t>therefore</w:t>
      </w:r>
      <w:r w:rsidR="00566A91">
        <w:t xml:space="preserve"> </w:t>
      </w:r>
      <w:r w:rsidR="00C67864">
        <w:t>n</w:t>
      </w:r>
      <w:r w:rsidR="00E14F9A">
        <w:t xml:space="preserve">ot </w:t>
      </w:r>
      <w:r w:rsidR="00566A91">
        <w:t xml:space="preserve">add to parking needs locally. </w:t>
      </w:r>
      <w:r w:rsidR="00C67864">
        <w:t>In conclusion</w:t>
      </w:r>
      <w:r w:rsidR="00566A91">
        <w:t xml:space="preserve"> our parking requirements can be </w:t>
      </w:r>
      <w:r w:rsidR="00C67864">
        <w:t xml:space="preserve">well </w:t>
      </w:r>
      <w:r w:rsidR="00566A91">
        <w:t>accommodated within the site</w:t>
      </w:r>
      <w:r w:rsidR="00D67E5E">
        <w:t xml:space="preserve">. </w:t>
      </w:r>
      <w:r w:rsidR="00671739">
        <w:t>T</w:t>
      </w:r>
      <w:r w:rsidR="00A143DE">
        <w:t>he change of use does not increase traffic flow to the area</w:t>
      </w:r>
      <w:r w:rsidR="00EB2A0B">
        <w:t xml:space="preserve"> due to this application or disrupt the existing parking arrangements. </w:t>
      </w:r>
      <w:r w:rsidR="001111D0">
        <w:t xml:space="preserve"> </w:t>
      </w:r>
    </w:p>
    <w:p w14:paraId="27BD2638" w14:textId="77C94A50" w:rsidR="00FE216E" w:rsidRPr="00EF4550" w:rsidRDefault="00FE216E" w:rsidP="00321E1D">
      <w:r>
        <w:rPr>
          <w:b/>
          <w:bCs/>
        </w:rPr>
        <w:t xml:space="preserve">Building and the home </w:t>
      </w:r>
    </w:p>
    <w:p w14:paraId="278789A7" w14:textId="0602A2EB" w:rsidR="00257484" w:rsidRDefault="00257484" w:rsidP="00321E1D">
      <w:r>
        <w:t>We have ensured plans comply with building regulations</w:t>
      </w:r>
      <w:r w:rsidR="004D4814">
        <w:t xml:space="preserve"> and</w:t>
      </w:r>
      <w:r>
        <w:t xml:space="preserve"> </w:t>
      </w:r>
      <w:r w:rsidR="00F65087">
        <w:t xml:space="preserve">we </w:t>
      </w:r>
      <w:r>
        <w:t>have consulted with a specialist fire safety inspector</w:t>
      </w:r>
      <w:r w:rsidR="00947DFE">
        <w:t xml:space="preserve"> </w:t>
      </w:r>
      <w:r w:rsidR="00695CFE">
        <w:t>ensuring the fire system complies with the regulations and standards</w:t>
      </w:r>
      <w:r w:rsidR="004D4814">
        <w:t>. W</w:t>
      </w:r>
      <w:r>
        <w:t xml:space="preserve">e plan to operate this home to create stability for children, with minimal disruption to ensure they can remain in their local community and move forward in their lives. </w:t>
      </w:r>
    </w:p>
    <w:p w14:paraId="15EDBBCD" w14:textId="46FC2C45" w:rsidR="00FE216E" w:rsidRDefault="00FE216E" w:rsidP="00321E1D">
      <w:r>
        <w:t xml:space="preserve">The plans reflect </w:t>
      </w:r>
      <w:r w:rsidR="00405275">
        <w:t xml:space="preserve">a property to accommodate </w:t>
      </w:r>
      <w:r w:rsidR="00354741">
        <w:t>4</w:t>
      </w:r>
      <w:r w:rsidR="00405275">
        <w:t xml:space="preserve"> children and 2 staff. </w:t>
      </w:r>
    </w:p>
    <w:p w14:paraId="7135037C" w14:textId="1EB9555F" w:rsidR="00E31F9B" w:rsidRDefault="00E31F9B" w:rsidP="00321E1D">
      <w:r w:rsidRPr="00F570C4">
        <w:t>There are 3 toilets which can be used</w:t>
      </w:r>
      <w:r w:rsidR="0070605D" w:rsidRPr="00F570C4">
        <w:t xml:space="preserve"> within the </w:t>
      </w:r>
      <w:r w:rsidR="00124D40" w:rsidRPr="00F570C4">
        <w:t>property</w:t>
      </w:r>
      <w:r w:rsidR="0070605D" w:rsidRPr="00F570C4">
        <w:t xml:space="preserve">, </w:t>
      </w:r>
      <w:r w:rsidR="00124D40" w:rsidRPr="00F570C4">
        <w:t xml:space="preserve">a downstairs WC, </w:t>
      </w:r>
      <w:r w:rsidR="00034BDF" w:rsidRPr="00F570C4">
        <w:t xml:space="preserve">1 bathroom on the first floor and 1 bathroom on the top floor. </w:t>
      </w:r>
      <w:r w:rsidR="00124D40" w:rsidRPr="00F570C4">
        <w:t xml:space="preserve"> </w:t>
      </w:r>
      <w:r w:rsidR="00E85192" w:rsidRPr="00F570C4">
        <w:t xml:space="preserve">Both the </w:t>
      </w:r>
      <w:r w:rsidR="006E490A" w:rsidRPr="00F570C4">
        <w:t>upstairs bathrooms benefit from showers/baths to comfort</w:t>
      </w:r>
      <w:r w:rsidR="00E85192" w:rsidRPr="00F570C4">
        <w:t xml:space="preserve">ably accommodate the 4 children. </w:t>
      </w:r>
      <w:r w:rsidRPr="00F570C4">
        <w:t xml:space="preserve">There is </w:t>
      </w:r>
      <w:r w:rsidR="00E85192" w:rsidRPr="00F570C4">
        <w:t xml:space="preserve">an open plan </w:t>
      </w:r>
      <w:r w:rsidR="006E490A" w:rsidRPr="00F570C4">
        <w:t>kitchen</w:t>
      </w:r>
      <w:r w:rsidR="002F48B1" w:rsidRPr="00F570C4">
        <w:t>/dining space with a separate communal space,</w:t>
      </w:r>
      <w:r w:rsidR="00B42B88" w:rsidRPr="00F570C4">
        <w:t xml:space="preserve"> all of which contr</w:t>
      </w:r>
      <w:r w:rsidRPr="00F570C4">
        <w:t>ibute to the family living aspect of our plans.</w:t>
      </w:r>
      <w:r>
        <w:t xml:space="preserve"> </w:t>
      </w:r>
    </w:p>
    <w:p w14:paraId="471856F7" w14:textId="720CBA40" w:rsidR="00E31F9B" w:rsidRDefault="00E31F9B" w:rsidP="00321E1D">
      <w:r>
        <w:t xml:space="preserve">The garden is </w:t>
      </w:r>
      <w:r w:rsidR="003936A3">
        <w:t>ample</w:t>
      </w:r>
      <w:r>
        <w:t xml:space="preserve"> with</w:t>
      </w:r>
      <w:r w:rsidR="00960C40">
        <w:t xml:space="preserve"> an</w:t>
      </w:r>
      <w:r>
        <w:t xml:space="preserve"> appropriate seating area for all the children to relax when in the garden</w:t>
      </w:r>
      <w:r w:rsidR="0070605D">
        <w:t xml:space="preserve"> which </w:t>
      </w:r>
      <w:r w:rsidR="003936A3">
        <w:t xml:space="preserve">has a secure boundary with fencing. </w:t>
      </w:r>
    </w:p>
    <w:p w14:paraId="1AF4DAD5" w14:textId="77777777" w:rsidR="00E31F9B" w:rsidRDefault="00E31F9B" w:rsidP="00321E1D">
      <w:pPr>
        <w:rPr>
          <w:b/>
          <w:bCs/>
        </w:rPr>
      </w:pPr>
      <w:r>
        <w:rPr>
          <w:b/>
          <w:bCs/>
        </w:rPr>
        <w:t xml:space="preserve">Plan to accommodate the children </w:t>
      </w:r>
    </w:p>
    <w:p w14:paraId="644A8897" w14:textId="5BD518DD" w:rsidR="00257484" w:rsidRDefault="00257484" w:rsidP="00321E1D">
      <w:r>
        <w:t xml:space="preserve">We </w:t>
      </w:r>
      <w:r w:rsidR="00D23AAB">
        <w:t>will</w:t>
      </w:r>
      <w:r>
        <w:t xml:space="preserve"> accommodate </w:t>
      </w:r>
      <w:r w:rsidR="0080320F">
        <w:t xml:space="preserve">2 children </w:t>
      </w:r>
      <w:r>
        <w:t xml:space="preserve">at first, allow them to settle and then transition up to </w:t>
      </w:r>
      <w:r w:rsidR="0080320F">
        <w:t>4</w:t>
      </w:r>
      <w:r>
        <w:t xml:space="preserve"> children depending on how the others settle in. We have a high level of expertise in this </w:t>
      </w:r>
      <w:r w:rsidR="00F20556">
        <w:t>field</w:t>
      </w:r>
      <w:r>
        <w:t xml:space="preserve"> and would never put the children or the community at risk by placing </w:t>
      </w:r>
      <w:r w:rsidR="0080320F">
        <w:t>4</w:t>
      </w:r>
      <w:r>
        <w:t xml:space="preserve"> children at once. This will be assessed by my</w:t>
      </w:r>
      <w:r w:rsidR="00F20556">
        <w:t xml:space="preserve"> team</w:t>
      </w:r>
      <w:r>
        <w:t xml:space="preserve"> in accordance with the needs of </w:t>
      </w:r>
      <w:r w:rsidR="00C26641">
        <w:t>Slough’s</w:t>
      </w:r>
      <w:r w:rsidR="004A4CC1">
        <w:t xml:space="preserve"> </w:t>
      </w:r>
      <w:r>
        <w:t xml:space="preserve">social care commissioning team. </w:t>
      </w:r>
    </w:p>
    <w:p w14:paraId="6227911C" w14:textId="77777777" w:rsidR="0070605D" w:rsidRDefault="00FE216E" w:rsidP="00321E1D">
      <w:r>
        <w:t>The bedrooms are of excellent size which can be seen on the plans</w:t>
      </w:r>
      <w:r w:rsidR="004A4CC1">
        <w:t>,</w:t>
      </w:r>
      <w:r>
        <w:t xml:space="preserve"> and </w:t>
      </w:r>
      <w:r w:rsidR="004A4CC1">
        <w:t>are</w:t>
      </w:r>
      <w:r>
        <w:t xml:space="preserve"> decorated to a very high specification</w:t>
      </w:r>
      <w:r w:rsidR="0088119A">
        <w:t xml:space="preserve"> taking all health and safety requirements into consideration such as restrictors for windows, appropriate lighting etc</w:t>
      </w:r>
      <w:r>
        <w:t xml:space="preserve">. Activities for the children will take part outside of the home by using the local parks and leisure facilities. We also aim for all of the children to be in full time school. </w:t>
      </w:r>
    </w:p>
    <w:p w14:paraId="3A4E5F17" w14:textId="2BD6C0F9" w:rsidR="00257484" w:rsidRPr="00F20556" w:rsidRDefault="00F20556" w:rsidP="00321E1D">
      <w:r w:rsidRPr="004D4814">
        <w:t>My team</w:t>
      </w:r>
      <w:r w:rsidR="0070605D" w:rsidRPr="004D4814">
        <w:t xml:space="preserve"> </w:t>
      </w:r>
      <w:r w:rsidR="00257484" w:rsidRPr="004D4814">
        <w:t>have an excellent rapport with your children’s social care commissioning team and we</w:t>
      </w:r>
      <w:r w:rsidR="0070605D" w:rsidRPr="004D4814">
        <w:t xml:space="preserve"> </w:t>
      </w:r>
      <w:r w:rsidR="00DE0395" w:rsidRPr="004D4814">
        <w:t>have</w:t>
      </w:r>
      <w:r w:rsidR="004A41A3" w:rsidRPr="004D4814">
        <w:t xml:space="preserve"> notified them of our intentions to set up this provision.</w:t>
      </w:r>
      <w:r w:rsidR="004A41A3">
        <w:t xml:space="preserve"> </w:t>
      </w:r>
    </w:p>
    <w:p w14:paraId="4046B5D1" w14:textId="781D2BE6" w:rsidR="00257484" w:rsidRDefault="005360A3" w:rsidP="00321E1D">
      <w:r>
        <w:t xml:space="preserve">We have had sight of various other planning applications through </w:t>
      </w:r>
      <w:r w:rsidR="00F570C4">
        <w:t>Hillingdon</w:t>
      </w:r>
      <w:r w:rsidR="000951AC">
        <w:t xml:space="preserve"> C</w:t>
      </w:r>
      <w:r>
        <w:t xml:space="preserve">ouncil and believe from our own research of the area, this proposal conforms with the national planning policy framework. </w:t>
      </w:r>
    </w:p>
    <w:p w14:paraId="27CB9C15" w14:textId="6F404F52" w:rsidR="005360A3" w:rsidRDefault="005360A3" w:rsidP="00321E1D">
      <w:r>
        <w:t xml:space="preserve">If you need to contact me to discuss further, please do so on the telephone number below. </w:t>
      </w:r>
    </w:p>
    <w:p w14:paraId="38BEE6E8" w14:textId="77777777" w:rsidR="00F20556" w:rsidRDefault="00F20556" w:rsidP="00321E1D"/>
    <w:p w14:paraId="707F1118" w14:textId="79908803" w:rsidR="00F20556" w:rsidRDefault="1C80195B" w:rsidP="00321E1D">
      <w:r>
        <w:t>Yours sincerely</w:t>
      </w:r>
    </w:p>
    <w:p w14:paraId="65364D4C" w14:textId="48B26B6B" w:rsidR="00F20556" w:rsidRPr="00F20556" w:rsidRDefault="1C80195B" w:rsidP="00321E1D">
      <w:pPr>
        <w:rPr>
          <w:sz w:val="20"/>
          <w:szCs w:val="20"/>
        </w:rPr>
      </w:pPr>
      <w:r w:rsidRPr="1C80195B">
        <w:rPr>
          <w:sz w:val="20"/>
          <w:szCs w:val="20"/>
        </w:rPr>
        <w:t xml:space="preserve">Beacon </w:t>
      </w:r>
      <w:r w:rsidR="00671739">
        <w:rPr>
          <w:sz w:val="20"/>
          <w:szCs w:val="20"/>
        </w:rPr>
        <w:t>R</w:t>
      </w:r>
      <w:r w:rsidRPr="1C80195B">
        <w:rPr>
          <w:sz w:val="20"/>
          <w:szCs w:val="20"/>
        </w:rPr>
        <w:t xml:space="preserve">esidential Team. </w:t>
      </w:r>
    </w:p>
    <w:sectPr w:rsidR="00F20556" w:rsidRPr="00F20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1D"/>
    <w:rsid w:val="00003508"/>
    <w:rsid w:val="00034BDF"/>
    <w:rsid w:val="0004580A"/>
    <w:rsid w:val="00053196"/>
    <w:rsid w:val="000742AA"/>
    <w:rsid w:val="00077EDD"/>
    <w:rsid w:val="000951AC"/>
    <w:rsid w:val="00097B23"/>
    <w:rsid w:val="000D4FEB"/>
    <w:rsid w:val="00102A1D"/>
    <w:rsid w:val="001111D0"/>
    <w:rsid w:val="00124D40"/>
    <w:rsid w:val="00156E7D"/>
    <w:rsid w:val="00165F44"/>
    <w:rsid w:val="001802D1"/>
    <w:rsid w:val="001A206B"/>
    <w:rsid w:val="001B0D9B"/>
    <w:rsid w:val="001F1832"/>
    <w:rsid w:val="001F5A00"/>
    <w:rsid w:val="0021321B"/>
    <w:rsid w:val="00213D3D"/>
    <w:rsid w:val="00257484"/>
    <w:rsid w:val="00275772"/>
    <w:rsid w:val="002840A6"/>
    <w:rsid w:val="002917C8"/>
    <w:rsid w:val="002A738D"/>
    <w:rsid w:val="002C1C26"/>
    <w:rsid w:val="002E366A"/>
    <w:rsid w:val="002F48B1"/>
    <w:rsid w:val="002F5B56"/>
    <w:rsid w:val="00321E1D"/>
    <w:rsid w:val="003337DE"/>
    <w:rsid w:val="00354337"/>
    <w:rsid w:val="00354741"/>
    <w:rsid w:val="00356319"/>
    <w:rsid w:val="00362461"/>
    <w:rsid w:val="003936A3"/>
    <w:rsid w:val="003D5E2D"/>
    <w:rsid w:val="003F4F94"/>
    <w:rsid w:val="004023B4"/>
    <w:rsid w:val="00405275"/>
    <w:rsid w:val="004348F6"/>
    <w:rsid w:val="00490AE2"/>
    <w:rsid w:val="004A41A3"/>
    <w:rsid w:val="004A4CC1"/>
    <w:rsid w:val="004A535F"/>
    <w:rsid w:val="004C5E1E"/>
    <w:rsid w:val="004C7962"/>
    <w:rsid w:val="004D4814"/>
    <w:rsid w:val="004E629C"/>
    <w:rsid w:val="004F2BD1"/>
    <w:rsid w:val="0051489C"/>
    <w:rsid w:val="0052153A"/>
    <w:rsid w:val="00526AB0"/>
    <w:rsid w:val="005360A3"/>
    <w:rsid w:val="00554BAB"/>
    <w:rsid w:val="00566A91"/>
    <w:rsid w:val="0057499C"/>
    <w:rsid w:val="005A34E5"/>
    <w:rsid w:val="005B68D6"/>
    <w:rsid w:val="005E13E6"/>
    <w:rsid w:val="005E6CFF"/>
    <w:rsid w:val="00605495"/>
    <w:rsid w:val="00611A3D"/>
    <w:rsid w:val="00647309"/>
    <w:rsid w:val="00671739"/>
    <w:rsid w:val="00685995"/>
    <w:rsid w:val="0068613D"/>
    <w:rsid w:val="00695CFE"/>
    <w:rsid w:val="006B5493"/>
    <w:rsid w:val="006B621E"/>
    <w:rsid w:val="006D263F"/>
    <w:rsid w:val="006E490A"/>
    <w:rsid w:val="006E5F2E"/>
    <w:rsid w:val="0070605D"/>
    <w:rsid w:val="007226EE"/>
    <w:rsid w:val="00722BF9"/>
    <w:rsid w:val="007378E9"/>
    <w:rsid w:val="007407B9"/>
    <w:rsid w:val="00784E17"/>
    <w:rsid w:val="007911F6"/>
    <w:rsid w:val="007C40E5"/>
    <w:rsid w:val="0080320F"/>
    <w:rsid w:val="00815904"/>
    <w:rsid w:val="008254F8"/>
    <w:rsid w:val="00825F9D"/>
    <w:rsid w:val="00850E69"/>
    <w:rsid w:val="008668D1"/>
    <w:rsid w:val="00873756"/>
    <w:rsid w:val="008754F9"/>
    <w:rsid w:val="0088119A"/>
    <w:rsid w:val="0088397C"/>
    <w:rsid w:val="00890D5F"/>
    <w:rsid w:val="008C4CC9"/>
    <w:rsid w:val="008E079E"/>
    <w:rsid w:val="008F451C"/>
    <w:rsid w:val="00905F96"/>
    <w:rsid w:val="00930AFA"/>
    <w:rsid w:val="00947DFE"/>
    <w:rsid w:val="009606D6"/>
    <w:rsid w:val="00960C40"/>
    <w:rsid w:val="00972E84"/>
    <w:rsid w:val="00992CBD"/>
    <w:rsid w:val="009D722E"/>
    <w:rsid w:val="009E0547"/>
    <w:rsid w:val="00A0041D"/>
    <w:rsid w:val="00A126DA"/>
    <w:rsid w:val="00A143DE"/>
    <w:rsid w:val="00A233F0"/>
    <w:rsid w:val="00A32A71"/>
    <w:rsid w:val="00A4085D"/>
    <w:rsid w:val="00AC63E6"/>
    <w:rsid w:val="00AF6203"/>
    <w:rsid w:val="00B214BE"/>
    <w:rsid w:val="00B34A83"/>
    <w:rsid w:val="00B40ABA"/>
    <w:rsid w:val="00B42B88"/>
    <w:rsid w:val="00B601B6"/>
    <w:rsid w:val="00B63FF2"/>
    <w:rsid w:val="00B71F3A"/>
    <w:rsid w:val="00B72D12"/>
    <w:rsid w:val="00B77C6D"/>
    <w:rsid w:val="00BA40D1"/>
    <w:rsid w:val="00BB1EEC"/>
    <w:rsid w:val="00BB7AC4"/>
    <w:rsid w:val="00BC0664"/>
    <w:rsid w:val="00BD07B5"/>
    <w:rsid w:val="00BD38DD"/>
    <w:rsid w:val="00BD51A0"/>
    <w:rsid w:val="00BE199A"/>
    <w:rsid w:val="00BF243C"/>
    <w:rsid w:val="00C02718"/>
    <w:rsid w:val="00C07352"/>
    <w:rsid w:val="00C123A2"/>
    <w:rsid w:val="00C125E8"/>
    <w:rsid w:val="00C26641"/>
    <w:rsid w:val="00C56628"/>
    <w:rsid w:val="00C66897"/>
    <w:rsid w:val="00C67864"/>
    <w:rsid w:val="00CA78BA"/>
    <w:rsid w:val="00CD06A4"/>
    <w:rsid w:val="00CD361E"/>
    <w:rsid w:val="00CE17B9"/>
    <w:rsid w:val="00CF1232"/>
    <w:rsid w:val="00CF798D"/>
    <w:rsid w:val="00D23AAB"/>
    <w:rsid w:val="00D36824"/>
    <w:rsid w:val="00D36878"/>
    <w:rsid w:val="00D67E5E"/>
    <w:rsid w:val="00D7437E"/>
    <w:rsid w:val="00D87DB6"/>
    <w:rsid w:val="00D97A0B"/>
    <w:rsid w:val="00DA5685"/>
    <w:rsid w:val="00DD04A8"/>
    <w:rsid w:val="00DD17E6"/>
    <w:rsid w:val="00DE0395"/>
    <w:rsid w:val="00DE5AB6"/>
    <w:rsid w:val="00DF35E0"/>
    <w:rsid w:val="00E00678"/>
    <w:rsid w:val="00E14F9A"/>
    <w:rsid w:val="00E153CE"/>
    <w:rsid w:val="00E255A8"/>
    <w:rsid w:val="00E31F9B"/>
    <w:rsid w:val="00E45FEC"/>
    <w:rsid w:val="00E53F6A"/>
    <w:rsid w:val="00E54893"/>
    <w:rsid w:val="00E60CCC"/>
    <w:rsid w:val="00E700A7"/>
    <w:rsid w:val="00E72DDE"/>
    <w:rsid w:val="00E7760F"/>
    <w:rsid w:val="00E81ED4"/>
    <w:rsid w:val="00E85192"/>
    <w:rsid w:val="00EA3D70"/>
    <w:rsid w:val="00EB2A0B"/>
    <w:rsid w:val="00EB4692"/>
    <w:rsid w:val="00EB4ABA"/>
    <w:rsid w:val="00EC6622"/>
    <w:rsid w:val="00EF4550"/>
    <w:rsid w:val="00F116F3"/>
    <w:rsid w:val="00F17A47"/>
    <w:rsid w:val="00F20556"/>
    <w:rsid w:val="00F410EC"/>
    <w:rsid w:val="00F570C4"/>
    <w:rsid w:val="00F60678"/>
    <w:rsid w:val="00F60FE4"/>
    <w:rsid w:val="00F65087"/>
    <w:rsid w:val="00F6598F"/>
    <w:rsid w:val="00F67EBE"/>
    <w:rsid w:val="00F8786E"/>
    <w:rsid w:val="00F94A53"/>
    <w:rsid w:val="00FA6712"/>
    <w:rsid w:val="00FA6D56"/>
    <w:rsid w:val="00FE216E"/>
    <w:rsid w:val="1C8019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B27C"/>
  <w15:chartTrackingRefBased/>
  <w15:docId w15:val="{C8D090DD-06BE-44BF-A2E8-C0D1D90C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F94"/>
    <w:rPr>
      <w:color w:val="0563C1" w:themeColor="hyperlink"/>
      <w:u w:val="single"/>
    </w:rPr>
  </w:style>
  <w:style w:type="character" w:styleId="UnresolvedMention">
    <w:name w:val="Unresolved Mention"/>
    <w:basedOn w:val="DefaultParagraphFont"/>
    <w:uiPriority w:val="99"/>
    <w:semiHidden/>
    <w:unhideWhenUsed/>
    <w:rsid w:val="003F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 Agha</dc:creator>
  <cp:keywords/>
  <dc:description/>
  <cp:lastModifiedBy>Danielle Connolly</cp:lastModifiedBy>
  <cp:revision>3</cp:revision>
  <dcterms:created xsi:type="dcterms:W3CDTF">2023-09-14T14:35:00Z</dcterms:created>
  <dcterms:modified xsi:type="dcterms:W3CDTF">2023-09-14T14:35:00Z</dcterms:modified>
</cp:coreProperties>
</file>