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B0619" w14:textId="77777777" w:rsidR="00B73F4F" w:rsidRDefault="00B73F4F" w:rsidP="00B73F4F">
      <w:pPr>
        <w:rPr>
          <w:rFonts w:ascii="Calibri" w:eastAsia="Times New Roman" w:hAnsi="Calibri" w:cs="Calibri"/>
          <w:color w:val="000000"/>
          <w:kern w:val="0"/>
          <w:sz w:val="22"/>
          <w:szCs w:val="22"/>
          <w:lang w:eastAsia="en-GB"/>
          <w14:ligatures w14:val="none"/>
        </w:rPr>
      </w:pPr>
    </w:p>
    <w:p w14:paraId="2315BADD"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Hi Tony, </w:t>
      </w:r>
    </w:p>
    <w:p w14:paraId="13AE79CB"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27831B7E" w14:textId="77777777" w:rsidR="00B73F4F" w:rsidRPr="00B73F4F" w:rsidRDefault="00B73F4F" w:rsidP="00B73F4F">
      <w:pPr>
        <w:rPr>
          <w:rFonts w:ascii="Calibri" w:eastAsia="Times New Roman" w:hAnsi="Calibri" w:cs="Calibri"/>
          <w:color w:val="000000"/>
          <w:kern w:val="0"/>
          <w:sz w:val="22"/>
          <w:szCs w:val="22"/>
          <w:lang w:eastAsia="en-GB"/>
          <w14:ligatures w14:val="none"/>
        </w:rPr>
      </w:pPr>
      <w:proofErr w:type="gramStart"/>
      <w:r w:rsidRPr="00B73F4F">
        <w:rPr>
          <w:rFonts w:ascii="Calibri" w:eastAsia="Times New Roman" w:hAnsi="Calibri" w:cs="Calibri"/>
          <w:color w:val="000000"/>
          <w:kern w:val="0"/>
          <w:sz w:val="22"/>
          <w:szCs w:val="22"/>
          <w:lang w:eastAsia="en-GB"/>
          <w14:ligatures w14:val="none"/>
        </w:rPr>
        <w:t>Yes</w:t>
      </w:r>
      <w:proofErr w:type="gramEnd"/>
      <w:r w:rsidRPr="00B73F4F">
        <w:rPr>
          <w:rFonts w:ascii="Calibri" w:eastAsia="Times New Roman" w:hAnsi="Calibri" w:cs="Calibri"/>
          <w:color w:val="000000"/>
          <w:kern w:val="0"/>
          <w:sz w:val="22"/>
          <w:szCs w:val="22"/>
          <w:lang w:eastAsia="en-GB"/>
          <w14:ligatures w14:val="none"/>
        </w:rPr>
        <w:t xml:space="preserve"> you can do that if you can also provide a plan showing the 45 degree test from both neighbours on either side please?</w:t>
      </w:r>
    </w:p>
    <w:p w14:paraId="6BC273D5"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1DE2A206"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Thanks, </w:t>
      </w:r>
    </w:p>
    <w:p w14:paraId="1A6E8C89"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1E121AC5"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Daniel</w:t>
      </w:r>
    </w:p>
    <w:p w14:paraId="58831137" w14:textId="77777777" w:rsidR="00B73F4F" w:rsidRDefault="00B73F4F" w:rsidP="00B73F4F">
      <w:pPr>
        <w:rPr>
          <w:rFonts w:ascii="Calibri" w:eastAsia="Times New Roman" w:hAnsi="Calibri" w:cs="Calibri"/>
          <w:color w:val="000000"/>
          <w:kern w:val="0"/>
          <w:sz w:val="22"/>
          <w:szCs w:val="22"/>
          <w:lang w:eastAsia="en-GB"/>
          <w14:ligatures w14:val="none"/>
        </w:rPr>
      </w:pPr>
    </w:p>
    <w:p w14:paraId="045EC1D8" w14:textId="77777777" w:rsidR="00B73F4F" w:rsidRDefault="00B73F4F" w:rsidP="00B73F4F">
      <w:pPr>
        <w:rPr>
          <w:rFonts w:ascii="Calibri" w:eastAsia="Times New Roman" w:hAnsi="Calibri" w:cs="Calibri"/>
          <w:color w:val="000000"/>
          <w:kern w:val="0"/>
          <w:sz w:val="22"/>
          <w:szCs w:val="22"/>
          <w:lang w:eastAsia="en-GB"/>
          <w14:ligatures w14:val="none"/>
        </w:rPr>
      </w:pPr>
    </w:p>
    <w:p w14:paraId="0E2F3D9F" w14:textId="77777777" w:rsidR="00B73F4F" w:rsidRDefault="00B73F4F" w:rsidP="00B73F4F">
      <w:pPr>
        <w:rPr>
          <w:rFonts w:ascii="Calibri" w:eastAsia="Times New Roman" w:hAnsi="Calibri" w:cs="Calibri"/>
          <w:color w:val="000000"/>
          <w:kern w:val="0"/>
          <w:sz w:val="22"/>
          <w:szCs w:val="22"/>
          <w:lang w:eastAsia="en-GB"/>
          <w14:ligatures w14:val="none"/>
        </w:rPr>
      </w:pPr>
    </w:p>
    <w:p w14:paraId="0F9D7660" w14:textId="423F3709"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xml:space="preserve">Dear </w:t>
      </w:r>
      <w:proofErr w:type="spellStart"/>
      <w:r w:rsidRPr="00B73F4F">
        <w:rPr>
          <w:rFonts w:ascii="Calibri" w:eastAsia="Times New Roman" w:hAnsi="Calibri" w:cs="Calibri"/>
          <w:color w:val="000000"/>
          <w:kern w:val="0"/>
          <w:sz w:val="22"/>
          <w:szCs w:val="22"/>
          <w:lang w:eastAsia="en-GB"/>
          <w14:ligatures w14:val="none"/>
        </w:rPr>
        <w:t>daniel</w:t>
      </w:r>
      <w:proofErr w:type="spellEnd"/>
      <w:r w:rsidRPr="00B73F4F">
        <w:rPr>
          <w:rFonts w:ascii="Calibri" w:eastAsia="Times New Roman" w:hAnsi="Calibri" w:cs="Calibri"/>
          <w:color w:val="000000"/>
          <w:kern w:val="0"/>
          <w:sz w:val="22"/>
          <w:szCs w:val="22"/>
          <w:lang w:eastAsia="en-GB"/>
          <w14:ligatures w14:val="none"/>
        </w:rPr>
        <w:t>, </w:t>
      </w:r>
    </w:p>
    <w:p w14:paraId="26D2EB70"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049EE1C3"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Thanks for your reply ………</w:t>
      </w:r>
      <w:proofErr w:type="gramStart"/>
      <w:r w:rsidRPr="00B73F4F">
        <w:rPr>
          <w:rFonts w:ascii="Calibri" w:eastAsia="Times New Roman" w:hAnsi="Calibri" w:cs="Calibri"/>
          <w:color w:val="000000"/>
          <w:kern w:val="0"/>
          <w:sz w:val="22"/>
          <w:szCs w:val="22"/>
          <w:lang w:eastAsia="en-GB"/>
          <w14:ligatures w14:val="none"/>
        </w:rPr>
        <w:t>…..</w:t>
      </w:r>
      <w:proofErr w:type="gramEnd"/>
    </w:p>
    <w:p w14:paraId="5E47A08C"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7CE7093A"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More than happy to make this alteration as requested. </w:t>
      </w:r>
    </w:p>
    <w:p w14:paraId="4659E544"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01BD2A76"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xml:space="preserve">When we make this change by insetting the flank wall by 500mm making the window larger, can we extend to the max depth to 3.0M? as the width dimension is now further away from the </w:t>
      </w:r>
      <w:proofErr w:type="gramStart"/>
      <w:r w:rsidRPr="00B73F4F">
        <w:rPr>
          <w:rFonts w:ascii="Calibri" w:eastAsia="Times New Roman" w:hAnsi="Calibri" w:cs="Calibri"/>
          <w:color w:val="000000"/>
          <w:kern w:val="0"/>
          <w:sz w:val="22"/>
          <w:szCs w:val="22"/>
          <w:lang w:eastAsia="en-GB"/>
          <w14:ligatures w14:val="none"/>
        </w:rPr>
        <w:t>45 degree</w:t>
      </w:r>
      <w:proofErr w:type="gramEnd"/>
      <w:r w:rsidRPr="00B73F4F">
        <w:rPr>
          <w:rFonts w:ascii="Calibri" w:eastAsia="Times New Roman" w:hAnsi="Calibri" w:cs="Calibri"/>
          <w:color w:val="000000"/>
          <w:kern w:val="0"/>
          <w:sz w:val="22"/>
          <w:szCs w:val="22"/>
          <w:lang w:eastAsia="en-GB"/>
          <w14:ligatures w14:val="none"/>
        </w:rPr>
        <w:t xml:space="preserve"> angle by a greater distance.</w:t>
      </w:r>
    </w:p>
    <w:p w14:paraId="5112B2A7"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555C9CF1"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Kind Regards,</w:t>
      </w:r>
      <w:r w:rsidRPr="00B73F4F">
        <w:rPr>
          <w:rFonts w:ascii="Calibri" w:eastAsia="Times New Roman" w:hAnsi="Calibri" w:cs="Calibri"/>
          <w:color w:val="000000"/>
          <w:kern w:val="0"/>
          <w:sz w:val="22"/>
          <w:szCs w:val="22"/>
          <w:lang w:eastAsia="en-GB"/>
          <w14:ligatures w14:val="none"/>
        </w:rPr>
        <w:br/>
        <w:t> </w:t>
      </w:r>
      <w:r w:rsidRPr="00B73F4F">
        <w:rPr>
          <w:rFonts w:ascii="Calibri" w:eastAsia="Times New Roman" w:hAnsi="Calibri" w:cs="Calibri"/>
          <w:color w:val="000000"/>
          <w:kern w:val="0"/>
          <w:sz w:val="22"/>
          <w:szCs w:val="22"/>
          <w:lang w:eastAsia="en-GB"/>
          <w14:ligatures w14:val="none"/>
        </w:rPr>
        <w:br/>
      </w:r>
      <w:r w:rsidRPr="00B73F4F">
        <w:rPr>
          <w:rFonts w:ascii="Calibri" w:eastAsia="Times New Roman" w:hAnsi="Calibri" w:cs="Calibri"/>
          <w:color w:val="0433FF"/>
          <w:kern w:val="0"/>
          <w:sz w:val="22"/>
          <w:szCs w:val="22"/>
          <w:lang w:eastAsia="en-GB"/>
          <w14:ligatures w14:val="none"/>
        </w:rPr>
        <w:t>Tony Nimmo</w:t>
      </w:r>
      <w:r w:rsidRPr="00B73F4F">
        <w:rPr>
          <w:rFonts w:ascii="Calibri" w:eastAsia="Times New Roman" w:hAnsi="Calibri" w:cs="Calibri"/>
          <w:color w:val="0433FF"/>
          <w:kern w:val="0"/>
          <w:sz w:val="22"/>
          <w:szCs w:val="22"/>
          <w:lang w:eastAsia="en-GB"/>
          <w14:ligatures w14:val="none"/>
        </w:rPr>
        <w:br/>
        <w:t>IDR Services Ltd.</w:t>
      </w:r>
      <w:r w:rsidRPr="00B73F4F">
        <w:rPr>
          <w:rFonts w:ascii="Calibri" w:eastAsia="Times New Roman" w:hAnsi="Calibri" w:cs="Calibri"/>
          <w:color w:val="0433FF"/>
          <w:kern w:val="0"/>
          <w:sz w:val="22"/>
          <w:szCs w:val="22"/>
          <w:lang w:eastAsia="en-GB"/>
          <w14:ligatures w14:val="none"/>
        </w:rPr>
        <w:br/>
        <w:t>Mob: 07740 641934</w:t>
      </w:r>
    </w:p>
    <w:p w14:paraId="184ED4C3" w14:textId="77777777" w:rsidR="00B73F4F" w:rsidRDefault="00B73F4F" w:rsidP="00B73F4F">
      <w:pPr>
        <w:rPr>
          <w:rFonts w:ascii="Calibri" w:eastAsia="Times New Roman" w:hAnsi="Calibri" w:cs="Calibri"/>
          <w:color w:val="000000"/>
          <w:kern w:val="0"/>
          <w:sz w:val="22"/>
          <w:szCs w:val="22"/>
          <w:lang w:eastAsia="en-GB"/>
          <w14:ligatures w14:val="none"/>
        </w:rPr>
      </w:pPr>
    </w:p>
    <w:p w14:paraId="20EED3DB" w14:textId="77777777" w:rsidR="00B73F4F" w:rsidRDefault="00B73F4F" w:rsidP="00B73F4F">
      <w:pPr>
        <w:rPr>
          <w:rFonts w:ascii="Calibri" w:eastAsia="Times New Roman" w:hAnsi="Calibri" w:cs="Calibri"/>
          <w:color w:val="000000"/>
          <w:kern w:val="0"/>
          <w:sz w:val="22"/>
          <w:szCs w:val="22"/>
          <w:lang w:eastAsia="en-GB"/>
          <w14:ligatures w14:val="none"/>
        </w:rPr>
      </w:pPr>
    </w:p>
    <w:p w14:paraId="2690676D" w14:textId="77777777" w:rsidR="00B73F4F" w:rsidRDefault="00B73F4F" w:rsidP="00B73F4F">
      <w:pPr>
        <w:rPr>
          <w:rFonts w:ascii="Calibri" w:eastAsia="Times New Roman" w:hAnsi="Calibri" w:cs="Calibri"/>
          <w:color w:val="000000"/>
          <w:kern w:val="0"/>
          <w:sz w:val="22"/>
          <w:szCs w:val="22"/>
          <w:lang w:eastAsia="en-GB"/>
          <w14:ligatures w14:val="none"/>
        </w:rPr>
      </w:pPr>
    </w:p>
    <w:p w14:paraId="05AA9189" w14:textId="77777777" w:rsidR="00B73F4F" w:rsidRDefault="00B73F4F" w:rsidP="00B73F4F">
      <w:pPr>
        <w:rPr>
          <w:rFonts w:ascii="Calibri" w:eastAsia="Times New Roman" w:hAnsi="Calibri" w:cs="Calibri"/>
          <w:color w:val="000000"/>
          <w:kern w:val="0"/>
          <w:sz w:val="22"/>
          <w:szCs w:val="22"/>
          <w:lang w:eastAsia="en-GB"/>
          <w14:ligatures w14:val="none"/>
        </w:rPr>
      </w:pPr>
    </w:p>
    <w:p w14:paraId="421C08B0" w14:textId="0CDC9771"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Hi Tony, </w:t>
      </w:r>
    </w:p>
    <w:p w14:paraId="48862FB7"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5EE148E9"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Thank you for your email, I was going to email you this week about some amendments I require to help this reach an approvable outcome.</w:t>
      </w:r>
    </w:p>
    <w:p w14:paraId="03B6ECCA"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1BA6A234"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I have concerns about the lack of natural light that will be available to Bedroom 2, could the width of the proposed first floor rear extension be reduced by 500mm to allow the window of bedroom 2 be enlarged? </w:t>
      </w:r>
    </w:p>
    <w:p w14:paraId="62A96DCB"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18E5FAD6" w14:textId="77777777" w:rsidR="00B73F4F" w:rsidRPr="00B73F4F" w:rsidRDefault="00B73F4F" w:rsidP="00B73F4F">
      <w:pPr>
        <w:rPr>
          <w:rFonts w:ascii="Calibri" w:eastAsia="Times New Roman" w:hAnsi="Calibri" w:cs="Calibri"/>
          <w:color w:val="000000"/>
          <w:kern w:val="0"/>
          <w:sz w:val="22"/>
          <w:szCs w:val="22"/>
          <w:lang w:eastAsia="en-GB"/>
          <w14:ligatures w14:val="none"/>
        </w:rPr>
      </w:pPr>
      <w:proofErr w:type="gramStart"/>
      <w:r w:rsidRPr="00B73F4F">
        <w:rPr>
          <w:rFonts w:ascii="Calibri" w:eastAsia="Times New Roman" w:hAnsi="Calibri" w:cs="Calibri"/>
          <w:color w:val="000000"/>
          <w:kern w:val="0"/>
          <w:sz w:val="22"/>
          <w:szCs w:val="22"/>
          <w:lang w:eastAsia="en-GB"/>
          <w14:ligatures w14:val="none"/>
        </w:rPr>
        <w:t>Also</w:t>
      </w:r>
      <w:proofErr w:type="gramEnd"/>
      <w:r w:rsidRPr="00B73F4F">
        <w:rPr>
          <w:rFonts w:ascii="Calibri" w:eastAsia="Times New Roman" w:hAnsi="Calibri" w:cs="Calibri"/>
          <w:color w:val="000000"/>
          <w:kern w:val="0"/>
          <w:sz w:val="22"/>
          <w:szCs w:val="22"/>
          <w:lang w:eastAsia="en-GB"/>
          <w14:ligatures w14:val="none"/>
        </w:rPr>
        <w:t xml:space="preserve"> can the 45 degree line be demonstrated from the neighbours at Number 7 as well?</w:t>
      </w:r>
    </w:p>
    <w:p w14:paraId="49D4A168"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7D40FF6D"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Thanks,</w:t>
      </w:r>
    </w:p>
    <w:p w14:paraId="4193E0F9"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Calibri" w:eastAsia="Times New Roman" w:hAnsi="Calibri" w:cs="Calibri"/>
          <w:color w:val="000000"/>
          <w:kern w:val="0"/>
          <w:sz w:val="22"/>
          <w:szCs w:val="22"/>
          <w:lang w:eastAsia="en-GB"/>
          <w14:ligatures w14:val="none"/>
        </w:rPr>
        <w:t> </w:t>
      </w:r>
    </w:p>
    <w:p w14:paraId="612A8B58"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Arial" w:eastAsia="Times New Roman" w:hAnsi="Arial" w:cs="Arial"/>
          <w:b/>
          <w:bCs/>
          <w:color w:val="000000"/>
          <w:kern w:val="0"/>
          <w:sz w:val="20"/>
          <w:szCs w:val="20"/>
          <w:lang w:eastAsia="en-GB"/>
          <w14:ligatures w14:val="none"/>
        </w:rPr>
        <w:t>Daniel Ambrose</w:t>
      </w:r>
    </w:p>
    <w:p w14:paraId="38309579"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Arial" w:eastAsia="Times New Roman" w:hAnsi="Arial" w:cs="Arial"/>
          <w:color w:val="000000"/>
          <w:kern w:val="0"/>
          <w:sz w:val="20"/>
          <w:szCs w:val="20"/>
          <w:lang w:eastAsia="en-GB"/>
          <w14:ligatures w14:val="none"/>
        </w:rPr>
        <w:t>Planning Officer – Central and South</w:t>
      </w:r>
    </w:p>
    <w:p w14:paraId="3AE30904"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Arial" w:eastAsia="Times New Roman" w:hAnsi="Arial" w:cs="Arial"/>
          <w:color w:val="000000"/>
          <w:kern w:val="0"/>
          <w:sz w:val="20"/>
          <w:szCs w:val="20"/>
          <w:lang w:eastAsia="en-GB"/>
          <w14:ligatures w14:val="none"/>
        </w:rPr>
        <w:t>Planning, Regeneration and Environment</w:t>
      </w:r>
    </w:p>
    <w:p w14:paraId="32DDB1ED"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Arial" w:eastAsia="Times New Roman" w:hAnsi="Arial" w:cs="Arial"/>
          <w:color w:val="000000"/>
          <w:kern w:val="0"/>
          <w:sz w:val="20"/>
          <w:szCs w:val="20"/>
          <w:lang w:eastAsia="en-GB"/>
          <w14:ligatures w14:val="none"/>
        </w:rPr>
        <w:t>Central Services</w:t>
      </w:r>
    </w:p>
    <w:p w14:paraId="7DFF91E8" w14:textId="77777777" w:rsidR="00B73F4F" w:rsidRPr="00B73F4F" w:rsidRDefault="00B73F4F" w:rsidP="00B73F4F">
      <w:pPr>
        <w:rPr>
          <w:rFonts w:ascii="Calibri" w:eastAsia="Times New Roman" w:hAnsi="Calibri" w:cs="Calibri"/>
          <w:color w:val="000000"/>
          <w:kern w:val="0"/>
          <w:sz w:val="22"/>
          <w:szCs w:val="22"/>
          <w:lang w:eastAsia="en-GB"/>
          <w14:ligatures w14:val="none"/>
        </w:rPr>
      </w:pPr>
      <w:r w:rsidRPr="00B73F4F">
        <w:rPr>
          <w:rFonts w:ascii="Arial" w:eastAsia="Times New Roman" w:hAnsi="Arial" w:cs="Arial"/>
          <w:color w:val="000000"/>
          <w:kern w:val="0"/>
          <w:sz w:val="20"/>
          <w:szCs w:val="20"/>
          <w:lang w:eastAsia="en-GB"/>
          <w14:ligatures w14:val="none"/>
        </w:rPr>
        <w:t>Hillingdon Council</w:t>
      </w:r>
    </w:p>
    <w:p w14:paraId="1EB3141D" w14:textId="77777777" w:rsidR="00B73F4F" w:rsidRDefault="00B73F4F"/>
    <w:sectPr w:rsidR="00B73F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F4F"/>
    <w:rsid w:val="00B73F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73C940B"/>
  <w15:chartTrackingRefBased/>
  <w15:docId w15:val="{E14FE992-C413-4D47-8E3A-8EF05C0CF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73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5653899">
      <w:bodyDiv w:val="1"/>
      <w:marLeft w:val="0"/>
      <w:marRight w:val="0"/>
      <w:marTop w:val="0"/>
      <w:marBottom w:val="0"/>
      <w:divBdr>
        <w:top w:val="none" w:sz="0" w:space="0" w:color="auto"/>
        <w:left w:val="none" w:sz="0" w:space="0" w:color="auto"/>
        <w:bottom w:val="none" w:sz="0" w:space="0" w:color="auto"/>
        <w:right w:val="none" w:sz="0" w:space="0" w:color="auto"/>
      </w:divBdr>
    </w:div>
    <w:div w:id="1665209106">
      <w:bodyDiv w:val="1"/>
      <w:marLeft w:val="0"/>
      <w:marRight w:val="0"/>
      <w:marTop w:val="0"/>
      <w:marBottom w:val="0"/>
      <w:divBdr>
        <w:top w:val="none" w:sz="0" w:space="0" w:color="auto"/>
        <w:left w:val="none" w:sz="0" w:space="0" w:color="auto"/>
        <w:bottom w:val="none" w:sz="0" w:space="0" w:color="auto"/>
        <w:right w:val="none" w:sz="0" w:space="0" w:color="auto"/>
      </w:divBdr>
      <w:divsChild>
        <w:div w:id="1601134374">
          <w:marLeft w:val="0"/>
          <w:marRight w:val="0"/>
          <w:marTop w:val="0"/>
          <w:marBottom w:val="0"/>
          <w:divBdr>
            <w:top w:val="none" w:sz="0" w:space="0" w:color="auto"/>
            <w:left w:val="none" w:sz="0" w:space="0" w:color="auto"/>
            <w:bottom w:val="none" w:sz="0" w:space="0" w:color="auto"/>
            <w:right w:val="none" w:sz="0" w:space="0" w:color="auto"/>
          </w:divBdr>
        </w:div>
        <w:div w:id="1808619397">
          <w:marLeft w:val="0"/>
          <w:marRight w:val="0"/>
          <w:marTop w:val="0"/>
          <w:marBottom w:val="0"/>
          <w:divBdr>
            <w:top w:val="none" w:sz="0" w:space="0" w:color="auto"/>
            <w:left w:val="none" w:sz="0" w:space="0" w:color="auto"/>
            <w:bottom w:val="none" w:sz="0" w:space="0" w:color="auto"/>
            <w:right w:val="none" w:sz="0" w:space="0" w:color="auto"/>
          </w:divBdr>
        </w:div>
        <w:div w:id="483280036">
          <w:marLeft w:val="0"/>
          <w:marRight w:val="0"/>
          <w:marTop w:val="0"/>
          <w:marBottom w:val="0"/>
          <w:divBdr>
            <w:top w:val="none" w:sz="0" w:space="0" w:color="auto"/>
            <w:left w:val="none" w:sz="0" w:space="0" w:color="auto"/>
            <w:bottom w:val="none" w:sz="0" w:space="0" w:color="auto"/>
            <w:right w:val="none" w:sz="0" w:space="0" w:color="auto"/>
          </w:divBdr>
        </w:div>
        <w:div w:id="1658613454">
          <w:marLeft w:val="0"/>
          <w:marRight w:val="0"/>
          <w:marTop w:val="0"/>
          <w:marBottom w:val="0"/>
          <w:divBdr>
            <w:top w:val="none" w:sz="0" w:space="0" w:color="auto"/>
            <w:left w:val="none" w:sz="0" w:space="0" w:color="auto"/>
            <w:bottom w:val="none" w:sz="0" w:space="0" w:color="auto"/>
            <w:right w:val="none" w:sz="0" w:space="0" w:color="auto"/>
          </w:divBdr>
        </w:div>
        <w:div w:id="255599604">
          <w:marLeft w:val="0"/>
          <w:marRight w:val="0"/>
          <w:marTop w:val="0"/>
          <w:marBottom w:val="0"/>
          <w:divBdr>
            <w:top w:val="none" w:sz="0" w:space="0" w:color="auto"/>
            <w:left w:val="none" w:sz="0" w:space="0" w:color="auto"/>
            <w:bottom w:val="none" w:sz="0" w:space="0" w:color="auto"/>
            <w:right w:val="none" w:sz="0" w:space="0" w:color="auto"/>
          </w:divBdr>
        </w:div>
        <w:div w:id="1762680277">
          <w:marLeft w:val="0"/>
          <w:marRight w:val="0"/>
          <w:marTop w:val="0"/>
          <w:marBottom w:val="0"/>
          <w:divBdr>
            <w:top w:val="none" w:sz="0" w:space="0" w:color="auto"/>
            <w:left w:val="none" w:sz="0" w:space="0" w:color="auto"/>
            <w:bottom w:val="none" w:sz="0" w:space="0" w:color="auto"/>
            <w:right w:val="none" w:sz="0" w:space="0" w:color="auto"/>
          </w:divBdr>
        </w:div>
        <w:div w:id="1903635278">
          <w:marLeft w:val="0"/>
          <w:marRight w:val="0"/>
          <w:marTop w:val="0"/>
          <w:marBottom w:val="0"/>
          <w:divBdr>
            <w:top w:val="none" w:sz="0" w:space="0" w:color="auto"/>
            <w:left w:val="none" w:sz="0" w:space="0" w:color="auto"/>
            <w:bottom w:val="none" w:sz="0" w:space="0" w:color="auto"/>
            <w:right w:val="none" w:sz="0" w:space="0" w:color="auto"/>
          </w:divBdr>
          <w:divsChild>
            <w:div w:id="1200340">
              <w:marLeft w:val="0"/>
              <w:marRight w:val="0"/>
              <w:marTop w:val="0"/>
              <w:marBottom w:val="0"/>
              <w:divBdr>
                <w:top w:val="none" w:sz="0" w:space="0" w:color="auto"/>
                <w:left w:val="none" w:sz="0" w:space="0" w:color="auto"/>
                <w:bottom w:val="none" w:sz="0" w:space="0" w:color="auto"/>
                <w:right w:val="none" w:sz="0" w:space="0" w:color="auto"/>
              </w:divBdr>
              <w:divsChild>
                <w:div w:id="1249845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26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169</Words>
  <Characters>968</Characters>
  <Application>Microsoft Office Word</Application>
  <DocSecurity>0</DocSecurity>
  <Lines>8</Lines>
  <Paragraphs>2</Paragraphs>
  <ScaleCrop>false</ScaleCrop>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 nimmo</dc:creator>
  <cp:keywords/>
  <dc:description/>
  <cp:lastModifiedBy>Tony nimmo</cp:lastModifiedBy>
  <cp:revision>1</cp:revision>
  <dcterms:created xsi:type="dcterms:W3CDTF">2024-11-24T21:10:00Z</dcterms:created>
  <dcterms:modified xsi:type="dcterms:W3CDTF">2024-11-24T21:20:00Z</dcterms:modified>
</cp:coreProperties>
</file>