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CD53" w14:textId="18F3896E" w:rsidR="00A404BA" w:rsidRDefault="00B730EC">
      <w:pPr>
        <w:rPr>
          <w:rFonts w:ascii="Arial" w:hAnsi="Arial" w:cs="Arial"/>
        </w:rPr>
      </w:pPr>
      <w:r w:rsidRPr="00B730EC">
        <w:rPr>
          <w:rFonts w:ascii="Arial" w:hAnsi="Arial" w:cs="Arial"/>
          <w:b/>
          <w:bCs/>
        </w:rPr>
        <w:t>Supporting Documentation - Planning Application – 28 Romney Road, Hayes UB4 8PU</w:t>
      </w:r>
    </w:p>
    <w:p w14:paraId="4DEC040A" w14:textId="77777777" w:rsidR="00B730EC" w:rsidRDefault="00B730EC">
      <w:pPr>
        <w:rPr>
          <w:rFonts w:ascii="Arial" w:hAnsi="Arial" w:cs="Arial"/>
        </w:rPr>
      </w:pPr>
    </w:p>
    <w:p w14:paraId="793053BD" w14:textId="62CBC80C" w:rsidR="00B730EC" w:rsidRDefault="00B730EC">
      <w:pPr>
        <w:rPr>
          <w:rFonts w:ascii="Arial" w:hAnsi="Arial" w:cs="Arial"/>
        </w:rPr>
      </w:pPr>
      <w:r>
        <w:rPr>
          <w:rFonts w:ascii="Arial" w:hAnsi="Arial" w:cs="Arial"/>
        </w:rPr>
        <w:t>The installation of the outbuilding is solely for the use of the family who are the current occupiers to use as an extension of the current dwelling/garden.</w:t>
      </w:r>
    </w:p>
    <w:p w14:paraId="4F7EF8AE" w14:textId="7E2CE823" w:rsidR="00B730EC" w:rsidRDefault="00B730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outbuilding will be used as an additional space by the family as a multipurpose facility, i.e., leisure, study, working from home, exercise and health and wellbeing.  </w:t>
      </w:r>
    </w:p>
    <w:p w14:paraId="2F2E8C3A" w14:textId="538F4812" w:rsidR="00B730EC" w:rsidRDefault="00B730EC">
      <w:pPr>
        <w:rPr>
          <w:rFonts w:ascii="Arial" w:hAnsi="Arial" w:cs="Arial"/>
        </w:rPr>
      </w:pPr>
      <w:r>
        <w:rPr>
          <w:rFonts w:ascii="Arial" w:hAnsi="Arial" w:cs="Arial"/>
        </w:rPr>
        <w:t>The shower room facility will be used after exercise i.e., aerobics</w:t>
      </w:r>
      <w:r w:rsidR="009A4CA3">
        <w:rPr>
          <w:rFonts w:ascii="Arial" w:hAnsi="Arial" w:cs="Arial"/>
        </w:rPr>
        <w:t>, weightlifting</w:t>
      </w:r>
      <w:r>
        <w:rPr>
          <w:rFonts w:ascii="Arial" w:hAnsi="Arial" w:cs="Arial"/>
        </w:rPr>
        <w:t xml:space="preserve"> and yoga and to clean the family dogs after walks before entering the main dwelling.</w:t>
      </w:r>
    </w:p>
    <w:p w14:paraId="0235C102" w14:textId="6AEE26C2" w:rsidR="00B730EC" w:rsidRPr="00B730EC" w:rsidRDefault="00B730EC">
      <w:pPr>
        <w:rPr>
          <w:rFonts w:ascii="Arial" w:hAnsi="Arial" w:cs="Arial"/>
        </w:rPr>
      </w:pPr>
      <w:r>
        <w:rPr>
          <w:rFonts w:ascii="Arial" w:hAnsi="Arial" w:cs="Arial"/>
        </w:rPr>
        <w:t>The outbuilding is not self-contained accommodation</w:t>
      </w:r>
      <w:r w:rsidR="009A4CA3">
        <w:rPr>
          <w:rFonts w:ascii="Arial" w:hAnsi="Arial" w:cs="Arial"/>
        </w:rPr>
        <w:t xml:space="preserve">, it </w:t>
      </w:r>
      <w:r w:rsidR="00200708">
        <w:rPr>
          <w:rFonts w:ascii="Arial" w:hAnsi="Arial" w:cs="Arial"/>
        </w:rPr>
        <w:t>will</w:t>
      </w:r>
      <w:r w:rsidR="009A4CA3">
        <w:rPr>
          <w:rFonts w:ascii="Arial" w:hAnsi="Arial" w:cs="Arial"/>
        </w:rPr>
        <w:t xml:space="preserve"> not be used as an Annexe</w:t>
      </w:r>
      <w:r>
        <w:rPr>
          <w:rFonts w:ascii="Arial" w:hAnsi="Arial" w:cs="Arial"/>
        </w:rPr>
        <w:t xml:space="preserve"> </w:t>
      </w:r>
      <w:r w:rsidR="00200708">
        <w:rPr>
          <w:rFonts w:ascii="Arial" w:hAnsi="Arial" w:cs="Arial"/>
        </w:rPr>
        <w:t xml:space="preserve">for residential living </w:t>
      </w:r>
      <w:r>
        <w:rPr>
          <w:rFonts w:ascii="Arial" w:hAnsi="Arial" w:cs="Arial"/>
        </w:rPr>
        <w:t xml:space="preserve">and will not affect parking, </w:t>
      </w:r>
      <w:r w:rsidR="003B75B0">
        <w:rPr>
          <w:rFonts w:ascii="Arial" w:hAnsi="Arial" w:cs="Arial"/>
        </w:rPr>
        <w:t>provision and highway safety.</w:t>
      </w:r>
      <w:r w:rsidR="0094711E">
        <w:rPr>
          <w:rFonts w:ascii="Arial" w:hAnsi="Arial" w:cs="Arial"/>
        </w:rPr>
        <w:t xml:space="preserve"> The </w:t>
      </w:r>
      <w:r w:rsidR="008D68ED">
        <w:rPr>
          <w:rFonts w:ascii="Arial" w:hAnsi="Arial" w:cs="Arial"/>
        </w:rPr>
        <w:t>out</w:t>
      </w:r>
      <w:r w:rsidR="00153FC7">
        <w:rPr>
          <w:rFonts w:ascii="Arial" w:hAnsi="Arial" w:cs="Arial"/>
        </w:rPr>
        <w:t xml:space="preserve">building size </w:t>
      </w:r>
      <w:r w:rsidR="008D68ED">
        <w:rPr>
          <w:rFonts w:ascii="Arial" w:hAnsi="Arial" w:cs="Arial"/>
        </w:rPr>
        <w:t xml:space="preserve">is </w:t>
      </w:r>
      <w:r w:rsidR="00276554">
        <w:rPr>
          <w:rFonts w:ascii="Arial" w:hAnsi="Arial" w:cs="Arial"/>
        </w:rPr>
        <w:t xml:space="preserve">under </w:t>
      </w:r>
      <w:r w:rsidR="00FA07F3">
        <w:rPr>
          <w:rFonts w:ascii="Arial" w:hAnsi="Arial" w:cs="Arial"/>
        </w:rPr>
        <w:t>28sq.m</w:t>
      </w:r>
      <w:r w:rsidR="002B57BC">
        <w:rPr>
          <w:rFonts w:ascii="Arial" w:hAnsi="Arial" w:cs="Arial"/>
        </w:rPr>
        <w:t xml:space="preserve"> and does not impact the amenity, daylight of the adjacent properties and open space.</w:t>
      </w:r>
    </w:p>
    <w:sectPr w:rsidR="00B730EC" w:rsidRPr="00B7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EC"/>
    <w:rsid w:val="00153FC7"/>
    <w:rsid w:val="00160C79"/>
    <w:rsid w:val="00200708"/>
    <w:rsid w:val="00220422"/>
    <w:rsid w:val="00276554"/>
    <w:rsid w:val="002B57BC"/>
    <w:rsid w:val="003B75B0"/>
    <w:rsid w:val="007C750F"/>
    <w:rsid w:val="008D68ED"/>
    <w:rsid w:val="0094711E"/>
    <w:rsid w:val="009A4CA3"/>
    <w:rsid w:val="00A404BA"/>
    <w:rsid w:val="00B730EC"/>
    <w:rsid w:val="00EB670C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8CC7"/>
  <w15:chartTrackingRefBased/>
  <w15:docId w15:val="{29993189-D89B-42D6-BE41-CA93D435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Gates</dc:creator>
  <cp:keywords/>
  <dc:description/>
  <cp:lastModifiedBy>Frances Gates</cp:lastModifiedBy>
  <cp:revision>10</cp:revision>
  <dcterms:created xsi:type="dcterms:W3CDTF">2025-04-23T14:50:00Z</dcterms:created>
  <dcterms:modified xsi:type="dcterms:W3CDTF">2025-04-28T13:57:00Z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2025-04-23T14:55:32Z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1b790ab1-4620-4b09-b2b6-6bade2386f46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