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60DEAA" w14:textId="77777777" w:rsidR="00340638" w:rsidRPr="00B45FD9" w:rsidRDefault="00B45FD9" w:rsidP="00B45FD9">
      <w:pPr>
        <w:jc w:val="center"/>
        <w:rPr>
          <w:b/>
          <w:sz w:val="28"/>
          <w:szCs w:val="28"/>
        </w:rPr>
      </w:pPr>
      <w:r w:rsidRPr="00B45FD9">
        <w:rPr>
          <w:b/>
          <w:sz w:val="28"/>
          <w:szCs w:val="28"/>
        </w:rPr>
        <w:t>Design and Access Statement</w:t>
      </w:r>
    </w:p>
    <w:p w14:paraId="3F4AE272" w14:textId="77777777" w:rsidR="00B45FD9" w:rsidRDefault="00B45FD9" w:rsidP="00B45FD9">
      <w:pPr>
        <w:jc w:val="center"/>
      </w:pPr>
    </w:p>
    <w:p w14:paraId="36DDFC37" w14:textId="77777777" w:rsidR="00B45FD9" w:rsidRPr="00B45FD9" w:rsidRDefault="00B45FD9" w:rsidP="00B45FD9">
      <w:pPr>
        <w:jc w:val="center"/>
        <w:rPr>
          <w:b/>
        </w:rPr>
      </w:pPr>
      <w:r w:rsidRPr="00B45FD9">
        <w:rPr>
          <w:b/>
        </w:rPr>
        <w:t>For</w:t>
      </w:r>
    </w:p>
    <w:p w14:paraId="7D21AAC9" w14:textId="77777777" w:rsidR="00B45FD9" w:rsidRPr="00B45FD9" w:rsidRDefault="00B45FD9" w:rsidP="00B45FD9">
      <w:pPr>
        <w:jc w:val="center"/>
        <w:rPr>
          <w:b/>
        </w:rPr>
      </w:pPr>
    </w:p>
    <w:p w14:paraId="0FA1D4F0" w14:textId="77777777" w:rsidR="00B45FD9" w:rsidRPr="00B45FD9" w:rsidRDefault="00B45FD9" w:rsidP="00B45FD9">
      <w:pPr>
        <w:jc w:val="center"/>
        <w:rPr>
          <w:b/>
        </w:rPr>
      </w:pPr>
      <w:r w:rsidRPr="00B45FD9">
        <w:rPr>
          <w:b/>
        </w:rPr>
        <w:t>Double story rear and side extension</w:t>
      </w:r>
    </w:p>
    <w:p w14:paraId="4E72AEAA" w14:textId="77777777" w:rsidR="00B45FD9" w:rsidRPr="00B45FD9" w:rsidRDefault="00B45FD9" w:rsidP="00B45FD9">
      <w:pPr>
        <w:jc w:val="center"/>
        <w:rPr>
          <w:b/>
        </w:rPr>
      </w:pPr>
    </w:p>
    <w:p w14:paraId="20A3816F" w14:textId="77777777" w:rsidR="00B45FD9" w:rsidRPr="00B45FD9" w:rsidRDefault="00B45FD9" w:rsidP="00B45FD9">
      <w:pPr>
        <w:jc w:val="center"/>
        <w:rPr>
          <w:b/>
        </w:rPr>
      </w:pPr>
      <w:r w:rsidRPr="00B45FD9">
        <w:rPr>
          <w:b/>
        </w:rPr>
        <w:t>At</w:t>
      </w:r>
    </w:p>
    <w:p w14:paraId="3BA9325A" w14:textId="77777777" w:rsidR="00B45FD9" w:rsidRPr="00B45FD9" w:rsidRDefault="00B45FD9" w:rsidP="00B45FD9">
      <w:pPr>
        <w:jc w:val="center"/>
        <w:rPr>
          <w:b/>
        </w:rPr>
      </w:pPr>
      <w:r w:rsidRPr="00B45FD9">
        <w:rPr>
          <w:b/>
        </w:rPr>
        <w:t>2 Vyners Way</w:t>
      </w:r>
    </w:p>
    <w:p w14:paraId="64FD74EB" w14:textId="77777777" w:rsidR="00B45FD9" w:rsidRPr="00B45FD9" w:rsidRDefault="00B45FD9" w:rsidP="00B45FD9">
      <w:pPr>
        <w:jc w:val="center"/>
        <w:rPr>
          <w:b/>
        </w:rPr>
      </w:pPr>
      <w:r w:rsidRPr="00B45FD9">
        <w:rPr>
          <w:b/>
        </w:rPr>
        <w:t>Ickenham</w:t>
      </w:r>
    </w:p>
    <w:p w14:paraId="6A7B4D7C" w14:textId="77777777" w:rsidR="00B45FD9" w:rsidRPr="00B45FD9" w:rsidRDefault="00B45FD9" w:rsidP="00B45FD9">
      <w:pPr>
        <w:jc w:val="center"/>
        <w:rPr>
          <w:b/>
        </w:rPr>
      </w:pPr>
      <w:r w:rsidRPr="00B45FD9">
        <w:rPr>
          <w:b/>
        </w:rPr>
        <w:t>Middlesex</w:t>
      </w:r>
      <w:r>
        <w:rPr>
          <w:b/>
        </w:rPr>
        <w:t>,</w:t>
      </w:r>
      <w:r w:rsidRPr="00B45FD9">
        <w:rPr>
          <w:b/>
        </w:rPr>
        <w:t xml:space="preserve"> UB10 8QQ</w:t>
      </w:r>
    </w:p>
    <w:p w14:paraId="17588064" w14:textId="77777777" w:rsidR="00B45FD9" w:rsidRPr="00B45FD9" w:rsidRDefault="00B45FD9" w:rsidP="00B45FD9">
      <w:pPr>
        <w:jc w:val="center"/>
        <w:rPr>
          <w:b/>
        </w:rPr>
      </w:pPr>
    </w:p>
    <w:p w14:paraId="394236D9" w14:textId="77777777" w:rsidR="00B45FD9" w:rsidRPr="00B45FD9" w:rsidRDefault="00B45FD9" w:rsidP="00B45FD9">
      <w:pPr>
        <w:jc w:val="center"/>
        <w:rPr>
          <w:b/>
        </w:rPr>
      </w:pPr>
      <w:r w:rsidRPr="00B45FD9">
        <w:rPr>
          <w:b/>
        </w:rPr>
        <w:t>April 2021</w:t>
      </w:r>
    </w:p>
    <w:p w14:paraId="3C3EF75A" w14:textId="77777777" w:rsidR="00B45FD9" w:rsidRPr="00B45FD9" w:rsidRDefault="00B45FD9" w:rsidP="00B45FD9">
      <w:pPr>
        <w:jc w:val="center"/>
        <w:rPr>
          <w:b/>
        </w:rPr>
      </w:pPr>
    </w:p>
    <w:p w14:paraId="56A40D56" w14:textId="77777777" w:rsidR="00B45FD9" w:rsidRPr="00B45FD9" w:rsidRDefault="00B45FD9" w:rsidP="00B45FD9">
      <w:pPr>
        <w:rPr>
          <w:b/>
        </w:rPr>
      </w:pPr>
      <w:r>
        <w:br w:type="column"/>
      </w:r>
      <w:r w:rsidRPr="00B45FD9">
        <w:rPr>
          <w:b/>
        </w:rPr>
        <w:lastRenderedPageBreak/>
        <w:t>Contents</w:t>
      </w:r>
    </w:p>
    <w:p w14:paraId="6EA08DAE" w14:textId="77777777" w:rsidR="00B45FD9" w:rsidRDefault="00B45FD9" w:rsidP="00B45FD9"/>
    <w:p w14:paraId="20684C91" w14:textId="77777777" w:rsidR="00B45FD9" w:rsidRPr="009C5498" w:rsidRDefault="00B45FD9" w:rsidP="00B45FD9">
      <w:pPr>
        <w:rPr>
          <w:b/>
        </w:rPr>
      </w:pPr>
      <w:r w:rsidRPr="009C5498">
        <w:rPr>
          <w:b/>
        </w:rPr>
        <w:t xml:space="preserve">1.0 Introduction </w:t>
      </w:r>
    </w:p>
    <w:p w14:paraId="5C4E0FFF" w14:textId="77777777" w:rsidR="00B45FD9" w:rsidRDefault="00B45FD9" w:rsidP="00B45FD9">
      <w:r>
        <w:t xml:space="preserve">1.1 The Statement </w:t>
      </w:r>
    </w:p>
    <w:p w14:paraId="39C881C1" w14:textId="77777777" w:rsidR="00B45FD9" w:rsidRDefault="00B45FD9" w:rsidP="00B45FD9">
      <w:r>
        <w:t xml:space="preserve">1.2 Drawings List </w:t>
      </w:r>
    </w:p>
    <w:p w14:paraId="5C2693F7" w14:textId="77777777" w:rsidR="00B45FD9" w:rsidRDefault="00B45FD9" w:rsidP="00B45FD9"/>
    <w:p w14:paraId="4F07562D" w14:textId="77777777" w:rsidR="00B45FD9" w:rsidRPr="009C5498" w:rsidRDefault="00B45FD9" w:rsidP="00B45FD9">
      <w:pPr>
        <w:rPr>
          <w:b/>
        </w:rPr>
      </w:pPr>
      <w:r w:rsidRPr="009C5498">
        <w:rPr>
          <w:b/>
        </w:rPr>
        <w:t xml:space="preserve">2.0 Physical Assessment </w:t>
      </w:r>
    </w:p>
    <w:p w14:paraId="6781E851" w14:textId="77777777" w:rsidR="00B45FD9" w:rsidRDefault="00B45FD9" w:rsidP="00B45FD9">
      <w:r>
        <w:t xml:space="preserve">2.1 Site Location </w:t>
      </w:r>
    </w:p>
    <w:p w14:paraId="7DBA61CF" w14:textId="77777777" w:rsidR="00B45FD9" w:rsidRDefault="00B45FD9" w:rsidP="00B45FD9">
      <w:r>
        <w:t>2.2 Surrounding Land Uses</w:t>
      </w:r>
    </w:p>
    <w:p w14:paraId="72474219" w14:textId="77777777" w:rsidR="00B45FD9" w:rsidRDefault="00B45FD9" w:rsidP="00B45FD9">
      <w:r>
        <w:t>2.3 Movement (Transport and access)</w:t>
      </w:r>
    </w:p>
    <w:p w14:paraId="32BFBBAF" w14:textId="77777777" w:rsidR="00B45FD9" w:rsidRDefault="00B45FD9" w:rsidP="00B45FD9"/>
    <w:p w14:paraId="008FF322" w14:textId="77777777" w:rsidR="00B45FD9" w:rsidRPr="009C5498" w:rsidRDefault="00B45FD9" w:rsidP="00B45FD9">
      <w:pPr>
        <w:rPr>
          <w:b/>
        </w:rPr>
      </w:pPr>
      <w:r w:rsidRPr="009C5498">
        <w:rPr>
          <w:b/>
        </w:rPr>
        <w:t xml:space="preserve">3.0 Design </w:t>
      </w:r>
    </w:p>
    <w:p w14:paraId="2D6F0890" w14:textId="4456E09E" w:rsidR="00EC7A04" w:rsidRDefault="009C5498" w:rsidP="00B45FD9">
      <w:r>
        <w:t>3.1 History</w:t>
      </w:r>
      <w:r w:rsidR="00EC7A04">
        <w:t xml:space="preserve"> </w:t>
      </w:r>
    </w:p>
    <w:p w14:paraId="3BC908ED" w14:textId="7E460875" w:rsidR="00DB07A6" w:rsidRDefault="00DB07A6" w:rsidP="00B45FD9">
      <w:proofErr w:type="gramStart"/>
      <w:r>
        <w:t xml:space="preserve">3.2 Environmental </w:t>
      </w:r>
      <w:proofErr w:type="gramEnd"/>
    </w:p>
    <w:p w14:paraId="17A85269" w14:textId="4E0BC4CF" w:rsidR="00B45FD9" w:rsidRDefault="009C5498" w:rsidP="00B45FD9">
      <w:r>
        <w:t>3.</w:t>
      </w:r>
      <w:r w:rsidR="00DB07A6">
        <w:t>3</w:t>
      </w:r>
      <w:r w:rsidR="00B45FD9">
        <w:t xml:space="preserve"> Use</w:t>
      </w:r>
    </w:p>
    <w:p w14:paraId="2F6E39CF" w14:textId="303FD5D9" w:rsidR="00B45FD9" w:rsidRDefault="009C5498" w:rsidP="00B45FD9">
      <w:r>
        <w:t>3.</w:t>
      </w:r>
      <w:r w:rsidR="00DB07A6">
        <w:t>4</w:t>
      </w:r>
      <w:r w:rsidR="00B45FD9">
        <w:t xml:space="preserve"> Amount </w:t>
      </w:r>
    </w:p>
    <w:p w14:paraId="32AC8A1D" w14:textId="23A75EA6" w:rsidR="00B45FD9" w:rsidRDefault="009C5498" w:rsidP="00B45FD9">
      <w:r>
        <w:t>3.</w:t>
      </w:r>
      <w:r w:rsidR="00DB07A6">
        <w:t>5</w:t>
      </w:r>
      <w:r w:rsidR="00B45FD9">
        <w:t xml:space="preserve"> Layout</w:t>
      </w:r>
    </w:p>
    <w:p w14:paraId="203B3671" w14:textId="418DE47C" w:rsidR="00B45FD9" w:rsidRDefault="009C5498" w:rsidP="00B45FD9">
      <w:r>
        <w:t>3.</w:t>
      </w:r>
      <w:r w:rsidR="00DB07A6">
        <w:t>6</w:t>
      </w:r>
      <w:r w:rsidR="00B45FD9">
        <w:t xml:space="preserve"> Scale</w:t>
      </w:r>
    </w:p>
    <w:p w14:paraId="1AA45C37" w14:textId="764DA8C3" w:rsidR="00B45FD9" w:rsidRDefault="009C5498" w:rsidP="00B45FD9">
      <w:r>
        <w:t>3.</w:t>
      </w:r>
      <w:r w:rsidR="00DB07A6">
        <w:t>7</w:t>
      </w:r>
      <w:r w:rsidR="00B45FD9">
        <w:t xml:space="preserve"> Appearance </w:t>
      </w:r>
    </w:p>
    <w:p w14:paraId="2E726CEE" w14:textId="77777777" w:rsidR="00B45FD9" w:rsidRDefault="00B45FD9" w:rsidP="00B45FD9"/>
    <w:p w14:paraId="76C9B878" w14:textId="3B7E5549" w:rsidR="00B45FD9" w:rsidRPr="009C5498" w:rsidRDefault="00B45FD9" w:rsidP="00B45FD9">
      <w:pPr>
        <w:rPr>
          <w:b/>
        </w:rPr>
      </w:pPr>
      <w:r w:rsidRPr="009C5498">
        <w:rPr>
          <w:b/>
        </w:rPr>
        <w:t xml:space="preserve">4.0 </w:t>
      </w:r>
      <w:r w:rsidR="00DB07A6">
        <w:rPr>
          <w:b/>
        </w:rPr>
        <w:t xml:space="preserve">Conclusion </w:t>
      </w:r>
      <w:r w:rsidRPr="009C5498">
        <w:rPr>
          <w:b/>
        </w:rPr>
        <w:t xml:space="preserve"> </w:t>
      </w:r>
    </w:p>
    <w:p w14:paraId="33B6B929" w14:textId="77777777" w:rsidR="00B45FD9" w:rsidRDefault="00B45FD9" w:rsidP="00B45FD9"/>
    <w:p w14:paraId="03EA28CC" w14:textId="77777777" w:rsidR="00B45FD9" w:rsidRPr="009C5498" w:rsidRDefault="00B45FD9" w:rsidP="00B45FD9">
      <w:pPr>
        <w:rPr>
          <w:b/>
        </w:rPr>
      </w:pPr>
      <w:r w:rsidRPr="009C5498">
        <w:rPr>
          <w:b/>
        </w:rPr>
        <w:t xml:space="preserve">5.0 Appendix </w:t>
      </w:r>
    </w:p>
    <w:p w14:paraId="492BD7DA" w14:textId="77777777" w:rsidR="00B45FD9" w:rsidRDefault="00B45FD9" w:rsidP="00B45FD9">
      <w:r>
        <w:t xml:space="preserve">5.1 Photos of existing site </w:t>
      </w:r>
    </w:p>
    <w:p w14:paraId="32049373" w14:textId="77777777" w:rsidR="00B45FD9" w:rsidRDefault="00B45FD9" w:rsidP="00B45FD9"/>
    <w:p w14:paraId="749960AA" w14:textId="77777777" w:rsidR="00B45FD9" w:rsidRDefault="00B45FD9" w:rsidP="00B45FD9"/>
    <w:p w14:paraId="3B1E5B4F" w14:textId="77777777" w:rsidR="00B45FD9" w:rsidRPr="00B45FD9" w:rsidRDefault="00B45FD9" w:rsidP="0018445F">
      <w:pPr>
        <w:pStyle w:val="ListParagraph"/>
        <w:numPr>
          <w:ilvl w:val="0"/>
          <w:numId w:val="2"/>
        </w:numPr>
        <w:jc w:val="both"/>
        <w:rPr>
          <w:b/>
        </w:rPr>
      </w:pPr>
      <w:r>
        <w:br w:type="column"/>
      </w:r>
      <w:r w:rsidRPr="00B45FD9">
        <w:rPr>
          <w:b/>
        </w:rPr>
        <w:t xml:space="preserve">Introduction </w:t>
      </w:r>
    </w:p>
    <w:p w14:paraId="16A1C1CA" w14:textId="77777777" w:rsidR="00B45FD9" w:rsidRDefault="00B45FD9" w:rsidP="0018445F">
      <w:pPr>
        <w:pStyle w:val="ListParagraph"/>
        <w:ind w:left="360"/>
        <w:jc w:val="both"/>
      </w:pPr>
    </w:p>
    <w:p w14:paraId="56941EEC" w14:textId="77777777" w:rsidR="00B45FD9" w:rsidRPr="0018445F" w:rsidRDefault="00B45FD9" w:rsidP="0018445F">
      <w:pPr>
        <w:jc w:val="both"/>
        <w:rPr>
          <w:b/>
        </w:rPr>
      </w:pPr>
      <w:r w:rsidRPr="0018445F">
        <w:rPr>
          <w:b/>
        </w:rPr>
        <w:t xml:space="preserve">1.1 The Statement </w:t>
      </w:r>
    </w:p>
    <w:p w14:paraId="5E7656DE" w14:textId="77777777" w:rsidR="009C5498" w:rsidRDefault="009C5498" w:rsidP="0018445F">
      <w:pPr>
        <w:jc w:val="both"/>
        <w:rPr>
          <w:rFonts w:ascii="Times New Roman" w:eastAsia="Times New Roman" w:hAnsi="Times New Roman" w:cs="Times New Roman"/>
          <w:sz w:val="20"/>
          <w:szCs w:val="20"/>
          <w:lang w:val="en-GB"/>
        </w:rPr>
      </w:pPr>
    </w:p>
    <w:p w14:paraId="4DC37542" w14:textId="029B8CB9" w:rsidR="009C5498" w:rsidRPr="009C5498" w:rsidRDefault="009C5498" w:rsidP="0018445F">
      <w:pPr>
        <w:jc w:val="both"/>
        <w:rPr>
          <w:rFonts w:eastAsia="Times New Roman" w:cs="Times New Roman"/>
          <w:lang w:val="en-GB"/>
        </w:rPr>
      </w:pPr>
      <w:r w:rsidRPr="009C5498">
        <w:rPr>
          <w:rFonts w:eastAsia="Times New Roman" w:cs="Times New Roman"/>
          <w:lang w:val="en-GB"/>
        </w:rPr>
        <w:t xml:space="preserve">This Design and Access Statement has been prepared in support of a full Planning Application for the extension of a semi-detached house at no 2 </w:t>
      </w:r>
      <w:proofErr w:type="spellStart"/>
      <w:r w:rsidRPr="009C5498">
        <w:rPr>
          <w:rFonts w:eastAsia="Times New Roman" w:cs="Times New Roman"/>
          <w:lang w:val="en-GB"/>
        </w:rPr>
        <w:t>Vyners</w:t>
      </w:r>
      <w:proofErr w:type="spellEnd"/>
      <w:r w:rsidRPr="009C5498">
        <w:rPr>
          <w:rFonts w:eastAsia="Times New Roman" w:cs="Times New Roman"/>
          <w:lang w:val="en-GB"/>
        </w:rPr>
        <w:t xml:space="preserve"> Way including the demolition of the existing garage.</w:t>
      </w:r>
    </w:p>
    <w:p w14:paraId="5EA92F60" w14:textId="77777777" w:rsidR="00B45FD9" w:rsidRDefault="00B45FD9" w:rsidP="0018445F">
      <w:pPr>
        <w:jc w:val="both"/>
      </w:pPr>
    </w:p>
    <w:p w14:paraId="1B8B716F" w14:textId="77777777" w:rsidR="00B45FD9" w:rsidRPr="0018445F" w:rsidRDefault="00B45FD9" w:rsidP="0018445F">
      <w:pPr>
        <w:jc w:val="both"/>
        <w:rPr>
          <w:b/>
        </w:rPr>
      </w:pPr>
      <w:r w:rsidRPr="0018445F">
        <w:rPr>
          <w:b/>
        </w:rPr>
        <w:t xml:space="preserve">1.2 Drawings List </w:t>
      </w:r>
    </w:p>
    <w:p w14:paraId="4F8B76F4" w14:textId="77777777" w:rsidR="00B45FD9" w:rsidRDefault="00B45FD9" w:rsidP="0018445F">
      <w:pPr>
        <w:jc w:val="both"/>
      </w:pPr>
    </w:p>
    <w:p w14:paraId="4A26BD6B" w14:textId="7D9C7CA8" w:rsidR="00B45FD9" w:rsidRDefault="00714CA0" w:rsidP="0018445F">
      <w:pPr>
        <w:jc w:val="both"/>
        <w:rPr>
          <w:rFonts w:eastAsia="Times New Roman" w:cs="Times New Roman"/>
          <w:lang w:val="en-GB"/>
        </w:rPr>
      </w:pPr>
      <w:r w:rsidRPr="009C5498">
        <w:rPr>
          <w:rFonts w:eastAsia="Times New Roman" w:cs="Times New Roman"/>
          <w:lang w:val="en-GB"/>
        </w:rPr>
        <w:t>This Design and Access Statement</w:t>
      </w:r>
      <w:r>
        <w:rPr>
          <w:rFonts w:eastAsia="Times New Roman" w:cs="Times New Roman"/>
          <w:lang w:val="en-GB"/>
        </w:rPr>
        <w:t xml:space="preserve"> should be read in conjunction with the following drawings. </w:t>
      </w:r>
    </w:p>
    <w:p w14:paraId="1E42A40E" w14:textId="21B77E67" w:rsidR="00714CA0" w:rsidRPr="00714CA0" w:rsidRDefault="00714CA0" w:rsidP="0018445F">
      <w:pPr>
        <w:pStyle w:val="ListParagraph"/>
        <w:numPr>
          <w:ilvl w:val="0"/>
          <w:numId w:val="3"/>
        </w:numPr>
        <w:jc w:val="both"/>
        <w:rPr>
          <w:rFonts w:eastAsia="Times New Roman" w:cs="Times New Roman"/>
          <w:lang w:val="en-GB"/>
        </w:rPr>
      </w:pPr>
      <w:r>
        <w:rPr>
          <w:rFonts w:eastAsia="Times New Roman" w:cs="Times New Roman"/>
          <w:lang w:val="en-GB"/>
        </w:rPr>
        <w:t>Site Location</w:t>
      </w:r>
    </w:p>
    <w:p w14:paraId="7767357C" w14:textId="19DB0DB2" w:rsidR="00714CA0" w:rsidRDefault="00714CA0" w:rsidP="0018445F">
      <w:pPr>
        <w:pStyle w:val="ListParagraph"/>
        <w:numPr>
          <w:ilvl w:val="0"/>
          <w:numId w:val="3"/>
        </w:numPr>
        <w:jc w:val="both"/>
        <w:rPr>
          <w:rFonts w:eastAsia="Times New Roman" w:cs="Times New Roman"/>
          <w:lang w:val="en-GB"/>
        </w:rPr>
      </w:pPr>
      <w:r>
        <w:rPr>
          <w:rFonts w:eastAsia="Times New Roman" w:cs="Times New Roman"/>
          <w:lang w:val="en-GB"/>
        </w:rPr>
        <w:t xml:space="preserve">Block Plan </w:t>
      </w:r>
    </w:p>
    <w:p w14:paraId="182BDFAB" w14:textId="2B23A3BE" w:rsidR="00714CA0" w:rsidRDefault="00714CA0" w:rsidP="0018445F">
      <w:pPr>
        <w:pStyle w:val="ListParagraph"/>
        <w:numPr>
          <w:ilvl w:val="0"/>
          <w:numId w:val="3"/>
        </w:numPr>
        <w:jc w:val="both"/>
        <w:rPr>
          <w:rFonts w:eastAsia="Times New Roman" w:cs="Times New Roman"/>
          <w:lang w:val="en-GB"/>
        </w:rPr>
      </w:pPr>
      <w:r>
        <w:rPr>
          <w:rFonts w:eastAsia="Times New Roman" w:cs="Times New Roman"/>
          <w:lang w:val="en-GB"/>
        </w:rPr>
        <w:t xml:space="preserve">Existing and Proposed Site Plan </w:t>
      </w:r>
    </w:p>
    <w:p w14:paraId="5941CE15" w14:textId="360C8231" w:rsidR="00714CA0" w:rsidRDefault="00714CA0" w:rsidP="0018445F">
      <w:pPr>
        <w:pStyle w:val="ListParagraph"/>
        <w:numPr>
          <w:ilvl w:val="0"/>
          <w:numId w:val="3"/>
        </w:numPr>
        <w:jc w:val="both"/>
        <w:rPr>
          <w:rFonts w:eastAsia="Times New Roman" w:cs="Times New Roman"/>
          <w:lang w:val="en-GB"/>
        </w:rPr>
      </w:pPr>
      <w:r>
        <w:rPr>
          <w:rFonts w:eastAsia="Times New Roman" w:cs="Times New Roman"/>
          <w:lang w:val="en-GB"/>
        </w:rPr>
        <w:t xml:space="preserve">Exiting and Proposed Elevations </w:t>
      </w:r>
    </w:p>
    <w:p w14:paraId="0A3BDFFC" w14:textId="18EB5BC2" w:rsidR="00714CA0" w:rsidRDefault="00714CA0" w:rsidP="0018445F">
      <w:pPr>
        <w:pStyle w:val="ListParagraph"/>
        <w:numPr>
          <w:ilvl w:val="0"/>
          <w:numId w:val="3"/>
        </w:numPr>
        <w:jc w:val="both"/>
        <w:rPr>
          <w:rFonts w:eastAsia="Times New Roman" w:cs="Times New Roman"/>
          <w:lang w:val="en-GB"/>
        </w:rPr>
      </w:pPr>
      <w:r>
        <w:rPr>
          <w:rFonts w:eastAsia="Times New Roman" w:cs="Times New Roman"/>
          <w:lang w:val="en-GB"/>
        </w:rPr>
        <w:t xml:space="preserve">Exiting and proposed Floor Plans </w:t>
      </w:r>
    </w:p>
    <w:p w14:paraId="0D134F0F" w14:textId="77777777" w:rsidR="00714CA0" w:rsidRDefault="00714CA0" w:rsidP="0018445F">
      <w:pPr>
        <w:jc w:val="both"/>
        <w:rPr>
          <w:rFonts w:eastAsia="Times New Roman" w:cs="Times New Roman"/>
          <w:lang w:val="en-GB"/>
        </w:rPr>
      </w:pPr>
    </w:p>
    <w:p w14:paraId="38CCA780" w14:textId="77777777" w:rsidR="00714CA0" w:rsidRDefault="00714CA0" w:rsidP="0018445F">
      <w:pPr>
        <w:jc w:val="both"/>
      </w:pPr>
    </w:p>
    <w:p w14:paraId="4B3D9826" w14:textId="77777777" w:rsidR="00B45FD9" w:rsidRPr="00B45FD9" w:rsidRDefault="00B45FD9" w:rsidP="0018445F">
      <w:pPr>
        <w:jc w:val="both"/>
        <w:rPr>
          <w:b/>
        </w:rPr>
      </w:pPr>
      <w:r w:rsidRPr="00B45FD9">
        <w:rPr>
          <w:b/>
        </w:rPr>
        <w:t xml:space="preserve">2.0 Physical Assessment </w:t>
      </w:r>
    </w:p>
    <w:p w14:paraId="1502C153" w14:textId="77777777" w:rsidR="00B45FD9" w:rsidRDefault="00B45FD9" w:rsidP="0018445F">
      <w:pPr>
        <w:jc w:val="both"/>
      </w:pPr>
    </w:p>
    <w:p w14:paraId="25BF46A0" w14:textId="77777777" w:rsidR="00B45FD9" w:rsidRPr="0018445F" w:rsidRDefault="00B45FD9" w:rsidP="0018445F">
      <w:pPr>
        <w:jc w:val="both"/>
        <w:rPr>
          <w:b/>
        </w:rPr>
      </w:pPr>
      <w:r w:rsidRPr="0018445F">
        <w:rPr>
          <w:b/>
        </w:rPr>
        <w:t xml:space="preserve">2.1 Site Location </w:t>
      </w:r>
    </w:p>
    <w:p w14:paraId="360527D1" w14:textId="77777777" w:rsidR="00B45FD9" w:rsidRDefault="00B45FD9" w:rsidP="0018445F">
      <w:pPr>
        <w:jc w:val="both"/>
      </w:pPr>
    </w:p>
    <w:p w14:paraId="114D8A64" w14:textId="371168B9" w:rsidR="00714CA0" w:rsidRDefault="00714CA0" w:rsidP="0018445F">
      <w:pPr>
        <w:jc w:val="both"/>
      </w:pPr>
      <w:r>
        <w:t xml:space="preserve">The site is located at 2 Vyners Way, Ickenham. 2 Vyners Way was built in the 1930’s </w:t>
      </w:r>
    </w:p>
    <w:p w14:paraId="7ED53F89" w14:textId="77777777" w:rsidR="00B45FD9" w:rsidRDefault="00B45FD9" w:rsidP="0018445F">
      <w:pPr>
        <w:jc w:val="both"/>
      </w:pPr>
    </w:p>
    <w:p w14:paraId="55F356F7" w14:textId="77777777" w:rsidR="00B45FD9" w:rsidRPr="0018445F" w:rsidRDefault="00B45FD9" w:rsidP="0018445F">
      <w:pPr>
        <w:jc w:val="both"/>
        <w:rPr>
          <w:b/>
        </w:rPr>
      </w:pPr>
      <w:r w:rsidRPr="0018445F">
        <w:rPr>
          <w:b/>
        </w:rPr>
        <w:t>2.2 Surrounding Land Uses</w:t>
      </w:r>
    </w:p>
    <w:p w14:paraId="735C26A8" w14:textId="77777777" w:rsidR="00B45FD9" w:rsidRDefault="00B45FD9" w:rsidP="0018445F">
      <w:pPr>
        <w:jc w:val="both"/>
      </w:pPr>
    </w:p>
    <w:p w14:paraId="3143EE92" w14:textId="46A7F0BB" w:rsidR="00B45FD9" w:rsidRDefault="00714CA0" w:rsidP="0018445F">
      <w:pPr>
        <w:jc w:val="both"/>
      </w:pPr>
      <w:r>
        <w:t xml:space="preserve">The surrounding properties in Vyners Way are all of varying styles, each house is different and most have been extended over the years.  </w:t>
      </w:r>
    </w:p>
    <w:p w14:paraId="31EB6277" w14:textId="77777777" w:rsidR="00714CA0" w:rsidRDefault="00714CA0" w:rsidP="0018445F">
      <w:pPr>
        <w:jc w:val="both"/>
      </w:pPr>
    </w:p>
    <w:p w14:paraId="1624347A" w14:textId="77777777" w:rsidR="00B45FD9" w:rsidRPr="0018445F" w:rsidRDefault="00B45FD9" w:rsidP="0018445F">
      <w:pPr>
        <w:jc w:val="both"/>
        <w:rPr>
          <w:b/>
        </w:rPr>
      </w:pPr>
      <w:r w:rsidRPr="0018445F">
        <w:rPr>
          <w:b/>
        </w:rPr>
        <w:t>2.3 Movement (Transport and access)</w:t>
      </w:r>
    </w:p>
    <w:p w14:paraId="05FDF335" w14:textId="77777777" w:rsidR="00B45FD9" w:rsidRDefault="00B45FD9" w:rsidP="0018445F">
      <w:pPr>
        <w:jc w:val="both"/>
      </w:pPr>
    </w:p>
    <w:p w14:paraId="7A67E548" w14:textId="7C30826B" w:rsidR="00B45FD9" w:rsidRDefault="00714CA0" w:rsidP="0018445F">
      <w:pPr>
        <w:jc w:val="both"/>
      </w:pPr>
      <w:r>
        <w:t>The driveway of 2 Vyne</w:t>
      </w:r>
      <w:r w:rsidR="0018445F">
        <w:t>r</w:t>
      </w:r>
      <w:r>
        <w:t xml:space="preserve">s Way currently allows for parking for between 2 and 3 cars and this provision will be kept. </w:t>
      </w:r>
    </w:p>
    <w:p w14:paraId="7ED401B9" w14:textId="77777777" w:rsidR="00B45FD9" w:rsidRDefault="00B45FD9" w:rsidP="0018445F">
      <w:pPr>
        <w:jc w:val="both"/>
      </w:pPr>
    </w:p>
    <w:p w14:paraId="26531F1A" w14:textId="77777777" w:rsidR="00B45FD9" w:rsidRPr="00B45FD9" w:rsidRDefault="00B45FD9" w:rsidP="0018445F">
      <w:pPr>
        <w:jc w:val="both"/>
        <w:rPr>
          <w:b/>
        </w:rPr>
      </w:pPr>
      <w:r w:rsidRPr="00B45FD9">
        <w:rPr>
          <w:b/>
        </w:rPr>
        <w:t xml:space="preserve">3.0 Design </w:t>
      </w:r>
    </w:p>
    <w:p w14:paraId="5DDCFCE3" w14:textId="77777777" w:rsidR="00B45FD9" w:rsidRDefault="00B45FD9" w:rsidP="0018445F">
      <w:pPr>
        <w:jc w:val="both"/>
      </w:pPr>
    </w:p>
    <w:p w14:paraId="72F0A45F" w14:textId="6C1F77B2" w:rsidR="009C5498" w:rsidRPr="0018445F" w:rsidRDefault="009C5498" w:rsidP="0018445F">
      <w:pPr>
        <w:jc w:val="both"/>
        <w:rPr>
          <w:b/>
        </w:rPr>
      </w:pPr>
      <w:r w:rsidRPr="0018445F">
        <w:rPr>
          <w:b/>
        </w:rPr>
        <w:t xml:space="preserve">3.1 History </w:t>
      </w:r>
    </w:p>
    <w:p w14:paraId="405EEC3B" w14:textId="77777777" w:rsidR="009C5498" w:rsidRDefault="009C5498" w:rsidP="0018445F">
      <w:pPr>
        <w:jc w:val="both"/>
      </w:pPr>
    </w:p>
    <w:p w14:paraId="63AC68C6" w14:textId="5BE37C82" w:rsidR="0018445F" w:rsidRPr="00617B4B" w:rsidRDefault="0018445F" w:rsidP="00617B4B">
      <w:pPr>
        <w:jc w:val="both"/>
        <w:rPr>
          <w:rFonts w:ascii="Times New Roman" w:eastAsia="Times New Roman" w:hAnsi="Times New Roman" w:cs="Times New Roman"/>
          <w:sz w:val="20"/>
          <w:szCs w:val="20"/>
          <w:lang w:val="en-GB"/>
        </w:rPr>
      </w:pPr>
      <w:r>
        <w:t xml:space="preserve">The property has been through a number of refused planning applications most recently with an application in </w:t>
      </w:r>
      <w:r w:rsidR="00617B4B">
        <w:t>2017 (</w:t>
      </w:r>
      <w:hyperlink r:id="rId6" w:history="1">
        <w:r w:rsidR="00617B4B" w:rsidRPr="00617B4B">
          <w:rPr>
            <w:rFonts w:eastAsia="Times New Roman" w:cs="Times New Roman"/>
            <w:color w:val="E89D00"/>
            <w:sz w:val="20"/>
            <w:szCs w:val="20"/>
            <w:u w:val="single"/>
            <w:shd w:val="clear" w:color="auto" w:fill="FFFFFF"/>
            <w:lang w:val="en-GB"/>
          </w:rPr>
          <w:t>48790/APP/2017/3645</w:t>
        </w:r>
      </w:hyperlink>
      <w:r w:rsidR="00617B4B">
        <w:t>)</w:t>
      </w:r>
      <w:r>
        <w:t xml:space="preserve"> and another in </w:t>
      </w:r>
      <w:r w:rsidR="00617B4B">
        <w:t>2018 (</w:t>
      </w:r>
      <w:hyperlink r:id="rId7" w:history="1">
        <w:r w:rsidR="00617B4B" w:rsidRPr="00617B4B">
          <w:rPr>
            <w:rFonts w:eastAsia="Times New Roman" w:cs="Times New Roman"/>
            <w:color w:val="005148"/>
            <w:sz w:val="20"/>
            <w:szCs w:val="20"/>
            <w:u w:val="single"/>
            <w:shd w:val="clear" w:color="auto" w:fill="FFFFFF"/>
            <w:lang w:val="en-GB"/>
          </w:rPr>
          <w:t>73448/APP/2018/77</w:t>
        </w:r>
      </w:hyperlink>
      <w:r w:rsidR="00617B4B">
        <w:t>)</w:t>
      </w:r>
      <w:r>
        <w:t xml:space="preserve">. Both applications went to appeals and the decisions were upheld.  </w:t>
      </w:r>
    </w:p>
    <w:p w14:paraId="07F7358C" w14:textId="77777777" w:rsidR="0018445F" w:rsidRDefault="0018445F" w:rsidP="0018445F">
      <w:pPr>
        <w:jc w:val="both"/>
      </w:pPr>
    </w:p>
    <w:p w14:paraId="31CE0058" w14:textId="5E8621A9" w:rsidR="0018445F" w:rsidRDefault="0018445F" w:rsidP="0018445F">
      <w:pPr>
        <w:jc w:val="both"/>
      </w:pPr>
      <w:r>
        <w:t>This application most closely</w:t>
      </w:r>
      <w:r w:rsidR="00617B4B">
        <w:t xml:space="preserve"> relates to the application in 2017</w:t>
      </w:r>
      <w:r>
        <w:t xml:space="preserve"> where the reason for refusal was given due to the inclusion in the application of an unsightly porch that would have taken away from the properties unique features. </w:t>
      </w:r>
    </w:p>
    <w:p w14:paraId="268120E8" w14:textId="77777777" w:rsidR="0018445F" w:rsidRDefault="0018445F" w:rsidP="0018445F">
      <w:pPr>
        <w:jc w:val="both"/>
      </w:pPr>
    </w:p>
    <w:p w14:paraId="79A68188" w14:textId="562D7DF7" w:rsidR="0018445F" w:rsidRDefault="0018445F" w:rsidP="0018445F">
      <w:pPr>
        <w:jc w:val="both"/>
      </w:pPr>
      <w:r>
        <w:t xml:space="preserve">This application has removed the porch allowing for the property to keep all existing features and not be detrimental to the street scene. </w:t>
      </w:r>
    </w:p>
    <w:p w14:paraId="683C5D47" w14:textId="77777777" w:rsidR="0018445F" w:rsidRDefault="0018445F" w:rsidP="0018445F">
      <w:pPr>
        <w:jc w:val="both"/>
      </w:pPr>
    </w:p>
    <w:p w14:paraId="10B1AD90" w14:textId="4A01A2A2" w:rsidR="00714CA0" w:rsidRPr="0018445F" w:rsidRDefault="00DB07A6" w:rsidP="0018445F">
      <w:pPr>
        <w:jc w:val="both"/>
        <w:rPr>
          <w:b/>
        </w:rPr>
      </w:pPr>
      <w:proofErr w:type="gramStart"/>
      <w:r w:rsidRPr="0018445F">
        <w:rPr>
          <w:b/>
        </w:rPr>
        <w:t xml:space="preserve">3.2 Environmental </w:t>
      </w:r>
      <w:proofErr w:type="gramEnd"/>
    </w:p>
    <w:p w14:paraId="14DEBF55" w14:textId="77777777" w:rsidR="009C5498" w:rsidRDefault="009C5498" w:rsidP="0018445F">
      <w:pPr>
        <w:jc w:val="both"/>
      </w:pPr>
    </w:p>
    <w:p w14:paraId="0B56DE53" w14:textId="1E9BD732" w:rsidR="005B507F" w:rsidRDefault="0018445F" w:rsidP="0018445F">
      <w:pPr>
        <w:jc w:val="both"/>
      </w:pPr>
      <w:r>
        <w:t>The property was built in the 1930’s and a lot of the build</w:t>
      </w:r>
      <w:r w:rsidR="005B507F">
        <w:t>ing</w:t>
      </w:r>
      <w:r>
        <w:t xml:space="preserve"> has not been changed in this time. The property consists of single brick walls with no cavity and therefor no insulation. The proposed </w:t>
      </w:r>
      <w:r w:rsidR="005B507F">
        <w:t>building</w:t>
      </w:r>
      <w:r>
        <w:t xml:space="preserve"> would allow for the majority of the properties walls to </w:t>
      </w:r>
      <w:r w:rsidR="005B507F">
        <w:t xml:space="preserve">have cavities and be insulated. </w:t>
      </w:r>
    </w:p>
    <w:p w14:paraId="3C82ACEB" w14:textId="77777777" w:rsidR="0018445F" w:rsidRDefault="0018445F" w:rsidP="0018445F">
      <w:pPr>
        <w:jc w:val="both"/>
      </w:pPr>
    </w:p>
    <w:p w14:paraId="01DE8582" w14:textId="576C089A" w:rsidR="00B45FD9" w:rsidRPr="0018445F" w:rsidRDefault="00B45FD9" w:rsidP="0018445F">
      <w:pPr>
        <w:jc w:val="both"/>
        <w:rPr>
          <w:b/>
        </w:rPr>
      </w:pPr>
      <w:r w:rsidRPr="0018445F">
        <w:rPr>
          <w:b/>
        </w:rPr>
        <w:t>3</w:t>
      </w:r>
      <w:r w:rsidR="00DB07A6" w:rsidRPr="0018445F">
        <w:rPr>
          <w:b/>
        </w:rPr>
        <w:t>.3</w:t>
      </w:r>
      <w:r w:rsidRPr="0018445F">
        <w:rPr>
          <w:b/>
        </w:rPr>
        <w:t xml:space="preserve"> Use</w:t>
      </w:r>
    </w:p>
    <w:p w14:paraId="50B47510" w14:textId="77777777" w:rsidR="00B45FD9" w:rsidRDefault="00B45FD9" w:rsidP="0018445F">
      <w:pPr>
        <w:jc w:val="both"/>
      </w:pPr>
    </w:p>
    <w:p w14:paraId="0B5C1E65" w14:textId="654830F9" w:rsidR="00714CA0" w:rsidRPr="0018445F" w:rsidRDefault="00714CA0" w:rsidP="0018445F">
      <w:pPr>
        <w:jc w:val="both"/>
        <w:rPr>
          <w:u w:val="single"/>
        </w:rPr>
      </w:pPr>
      <w:r w:rsidRPr="0018445F">
        <w:rPr>
          <w:u w:val="single"/>
        </w:rPr>
        <w:t xml:space="preserve">Existing </w:t>
      </w:r>
    </w:p>
    <w:p w14:paraId="6806BB31" w14:textId="1F4319EF" w:rsidR="00714CA0" w:rsidRDefault="00714CA0" w:rsidP="0018445F">
      <w:pPr>
        <w:jc w:val="both"/>
      </w:pPr>
      <w:r>
        <w:t>The existing building currently has the following accommodation:</w:t>
      </w:r>
    </w:p>
    <w:p w14:paraId="6C46B818" w14:textId="11E28ECC" w:rsidR="00714CA0" w:rsidRDefault="00EE5D50" w:rsidP="0018445F">
      <w:pPr>
        <w:jc w:val="both"/>
      </w:pPr>
      <w:r>
        <w:t>Ground floor: Lounge, Kitchen/</w:t>
      </w:r>
      <w:r w:rsidR="007C125A">
        <w:t>Dining and</w:t>
      </w:r>
      <w:r>
        <w:t xml:space="preserve"> Garage with utility area</w:t>
      </w:r>
    </w:p>
    <w:p w14:paraId="172F17D2" w14:textId="2145FEDD" w:rsidR="00EE5D50" w:rsidRDefault="00EE5D50" w:rsidP="0018445F">
      <w:pPr>
        <w:jc w:val="both"/>
      </w:pPr>
      <w:r>
        <w:t xml:space="preserve">First Floor: 3 Bedrooms and 1 Bathroom </w:t>
      </w:r>
    </w:p>
    <w:p w14:paraId="51BB3D64" w14:textId="77777777" w:rsidR="00EE5D50" w:rsidRDefault="00EE5D50" w:rsidP="0018445F">
      <w:pPr>
        <w:jc w:val="both"/>
      </w:pPr>
    </w:p>
    <w:p w14:paraId="1D8BA90F" w14:textId="11E16DCF" w:rsidR="00714CA0" w:rsidRPr="0018445F" w:rsidRDefault="00714CA0" w:rsidP="0018445F">
      <w:pPr>
        <w:jc w:val="both"/>
        <w:rPr>
          <w:u w:val="single"/>
        </w:rPr>
      </w:pPr>
      <w:r w:rsidRPr="0018445F">
        <w:rPr>
          <w:u w:val="single"/>
        </w:rPr>
        <w:t xml:space="preserve">New </w:t>
      </w:r>
    </w:p>
    <w:p w14:paraId="35FBC06E" w14:textId="408537D2" w:rsidR="00B45FD9" w:rsidRDefault="00714CA0" w:rsidP="0018445F">
      <w:pPr>
        <w:jc w:val="both"/>
      </w:pPr>
      <w:r>
        <w:t xml:space="preserve">The new building would consist of the following </w:t>
      </w:r>
      <w:r w:rsidR="00EE5D50">
        <w:t>accommodation</w:t>
      </w:r>
      <w:r>
        <w:t>:</w:t>
      </w:r>
    </w:p>
    <w:p w14:paraId="12F5E227" w14:textId="0D4F9205" w:rsidR="00EE5D50" w:rsidRDefault="00EE5D50" w:rsidP="0018445F">
      <w:pPr>
        <w:jc w:val="both"/>
      </w:pPr>
      <w:r>
        <w:t xml:space="preserve">Ground floor: Lounge, Kitchen/Dining, </w:t>
      </w:r>
      <w:r w:rsidR="007C125A">
        <w:t>Utility</w:t>
      </w:r>
      <w:r>
        <w:t xml:space="preserve"> Room and WC</w:t>
      </w:r>
    </w:p>
    <w:p w14:paraId="7DF1B633" w14:textId="7741399B" w:rsidR="00EE5D50" w:rsidRDefault="00EE5D50" w:rsidP="0018445F">
      <w:pPr>
        <w:jc w:val="both"/>
      </w:pPr>
      <w:r>
        <w:t xml:space="preserve">First floor: 4 Bedrooms and 1 Bathroom </w:t>
      </w:r>
    </w:p>
    <w:p w14:paraId="21BED657" w14:textId="77777777" w:rsidR="00EE5D50" w:rsidRDefault="00EE5D50" w:rsidP="0018445F">
      <w:pPr>
        <w:jc w:val="both"/>
      </w:pPr>
    </w:p>
    <w:p w14:paraId="16120FBC" w14:textId="2C4B18BC" w:rsidR="00B45FD9" w:rsidRPr="0018445F" w:rsidRDefault="009C5498" w:rsidP="0018445F">
      <w:pPr>
        <w:jc w:val="both"/>
        <w:rPr>
          <w:b/>
        </w:rPr>
      </w:pPr>
      <w:r w:rsidRPr="0018445F">
        <w:rPr>
          <w:b/>
        </w:rPr>
        <w:t>3.</w:t>
      </w:r>
      <w:r w:rsidR="00DB07A6" w:rsidRPr="0018445F">
        <w:rPr>
          <w:b/>
        </w:rPr>
        <w:t>4</w:t>
      </w:r>
      <w:r w:rsidR="00B45FD9" w:rsidRPr="0018445F">
        <w:rPr>
          <w:b/>
        </w:rPr>
        <w:t xml:space="preserve"> Amount </w:t>
      </w:r>
    </w:p>
    <w:p w14:paraId="4DF2559F" w14:textId="77777777" w:rsidR="00B45FD9" w:rsidRDefault="00B45FD9" w:rsidP="0018445F">
      <w:pPr>
        <w:jc w:val="both"/>
      </w:pPr>
    </w:p>
    <w:p w14:paraId="55ADE55F" w14:textId="7D086B44" w:rsidR="00EE5D50" w:rsidRPr="0018445F" w:rsidRDefault="00EE5D50" w:rsidP="0018445F">
      <w:pPr>
        <w:jc w:val="both"/>
        <w:rPr>
          <w:u w:val="single"/>
        </w:rPr>
      </w:pPr>
      <w:r w:rsidRPr="0018445F">
        <w:rPr>
          <w:u w:val="single"/>
        </w:rPr>
        <w:t xml:space="preserve">Existing </w:t>
      </w:r>
    </w:p>
    <w:p w14:paraId="0B454F85" w14:textId="70404D44" w:rsidR="00EE5D50" w:rsidRDefault="00EE5D50" w:rsidP="0018445F">
      <w:pPr>
        <w:jc w:val="both"/>
      </w:pPr>
      <w:r>
        <w:t xml:space="preserve">The existing house has a gross internal area </w:t>
      </w:r>
      <w:r w:rsidR="007C125A">
        <w:t>of approximately 96</w:t>
      </w:r>
      <w:r>
        <w:t xml:space="preserve"> meters squared </w:t>
      </w:r>
    </w:p>
    <w:p w14:paraId="1D74F1CE" w14:textId="77777777" w:rsidR="00EE5D50" w:rsidRDefault="00EE5D50" w:rsidP="0018445F">
      <w:pPr>
        <w:jc w:val="both"/>
      </w:pPr>
    </w:p>
    <w:p w14:paraId="2A6D2BC0" w14:textId="23F8DC8A" w:rsidR="00EE5D50" w:rsidRPr="0018445F" w:rsidRDefault="00EE5D50" w:rsidP="0018445F">
      <w:pPr>
        <w:jc w:val="both"/>
        <w:rPr>
          <w:u w:val="single"/>
        </w:rPr>
      </w:pPr>
      <w:r w:rsidRPr="0018445F">
        <w:rPr>
          <w:u w:val="single"/>
        </w:rPr>
        <w:t>New</w:t>
      </w:r>
    </w:p>
    <w:p w14:paraId="39343C44" w14:textId="69369CC8" w:rsidR="00EE5D50" w:rsidRDefault="00EE5D50" w:rsidP="0018445F">
      <w:pPr>
        <w:jc w:val="both"/>
      </w:pPr>
      <w:r>
        <w:t>The new gross internal area for the proposed extension will be</w:t>
      </w:r>
      <w:r w:rsidR="007C125A">
        <w:t xml:space="preserve"> approximately 40</w:t>
      </w:r>
      <w:r>
        <w:t xml:space="preserve"> meters squared for the ground floor and </w:t>
      </w:r>
      <w:r w:rsidR="007C125A">
        <w:t>approximately 32</w:t>
      </w:r>
      <w:r>
        <w:t xml:space="preserve"> meters squared for the first floor.</w:t>
      </w:r>
    </w:p>
    <w:p w14:paraId="64CB82AF" w14:textId="77777777" w:rsidR="00B45FD9" w:rsidRDefault="00B45FD9" w:rsidP="0018445F">
      <w:pPr>
        <w:jc w:val="both"/>
      </w:pPr>
    </w:p>
    <w:p w14:paraId="6E61702D" w14:textId="2B43E7A9" w:rsidR="00B45FD9" w:rsidRPr="0018445F" w:rsidRDefault="009C5498" w:rsidP="0018445F">
      <w:pPr>
        <w:jc w:val="both"/>
        <w:rPr>
          <w:b/>
        </w:rPr>
      </w:pPr>
      <w:r w:rsidRPr="0018445F">
        <w:rPr>
          <w:b/>
        </w:rPr>
        <w:t>3.</w:t>
      </w:r>
      <w:r w:rsidR="00DB07A6" w:rsidRPr="0018445F">
        <w:rPr>
          <w:b/>
        </w:rPr>
        <w:t>5</w:t>
      </w:r>
      <w:r w:rsidR="00B45FD9" w:rsidRPr="0018445F">
        <w:rPr>
          <w:b/>
        </w:rPr>
        <w:t xml:space="preserve"> Layout</w:t>
      </w:r>
    </w:p>
    <w:p w14:paraId="2B19712D" w14:textId="77777777" w:rsidR="00B45FD9" w:rsidRDefault="00B45FD9" w:rsidP="0018445F">
      <w:pPr>
        <w:jc w:val="both"/>
      </w:pPr>
    </w:p>
    <w:p w14:paraId="4DF0B0B3" w14:textId="43EC84B8" w:rsidR="004F520F" w:rsidRDefault="00DB07A6" w:rsidP="0018445F">
      <w:pPr>
        <w:jc w:val="both"/>
      </w:pPr>
      <w:r>
        <w:t xml:space="preserve">The proposed floor layouts are shown on drawing Existing and Proposed floor Plans. </w:t>
      </w:r>
      <w:r w:rsidR="0018445F">
        <w:t xml:space="preserve">The side and rear extensions are double story except the area directly adjoining No 4 Vyners Way where the extension will be single story to allow for 45 degree angle from the nearest window. </w:t>
      </w:r>
    </w:p>
    <w:p w14:paraId="0A178486" w14:textId="77777777" w:rsidR="00B45FD9" w:rsidRDefault="00B45FD9" w:rsidP="0018445F">
      <w:pPr>
        <w:jc w:val="both"/>
      </w:pPr>
    </w:p>
    <w:p w14:paraId="4343AC7F" w14:textId="1501ED08" w:rsidR="00B45FD9" w:rsidRPr="0018445F" w:rsidRDefault="00DB07A6" w:rsidP="0018445F">
      <w:pPr>
        <w:jc w:val="both"/>
        <w:rPr>
          <w:b/>
        </w:rPr>
      </w:pPr>
      <w:r w:rsidRPr="0018445F">
        <w:rPr>
          <w:b/>
        </w:rPr>
        <w:t>3.6</w:t>
      </w:r>
      <w:r w:rsidR="00B45FD9" w:rsidRPr="0018445F">
        <w:rPr>
          <w:b/>
        </w:rPr>
        <w:t xml:space="preserve"> Scale</w:t>
      </w:r>
    </w:p>
    <w:p w14:paraId="163D573C" w14:textId="77777777" w:rsidR="00B45FD9" w:rsidRDefault="00B45FD9" w:rsidP="0018445F">
      <w:pPr>
        <w:jc w:val="both"/>
      </w:pPr>
    </w:p>
    <w:p w14:paraId="4A485D22" w14:textId="78D605BF" w:rsidR="00B45FD9" w:rsidRDefault="004F520F" w:rsidP="0018445F">
      <w:pPr>
        <w:jc w:val="both"/>
      </w:pPr>
      <w:r>
        <w:t xml:space="preserve">The existing roof and height of the ridge will be retained and the new roof for the double story rear and side extension will be subordinate to the existing roof. The single story roof at the rear of the property will be a flat roof. </w:t>
      </w:r>
    </w:p>
    <w:p w14:paraId="2F4EB081" w14:textId="77777777" w:rsidR="004F520F" w:rsidRDefault="004F520F" w:rsidP="0018445F">
      <w:pPr>
        <w:jc w:val="both"/>
      </w:pPr>
    </w:p>
    <w:p w14:paraId="45A77C21" w14:textId="1DFFA389" w:rsidR="004F520F" w:rsidRDefault="004F520F" w:rsidP="0018445F">
      <w:pPr>
        <w:jc w:val="both"/>
      </w:pPr>
      <w:r>
        <w:t xml:space="preserve">The garage to the side of the property will be demolished and the new side extension will extend </w:t>
      </w:r>
      <w:r w:rsidR="00A1749F">
        <w:t>2.5</w:t>
      </w:r>
      <w:r>
        <w:t xml:space="preserve"> from the </w:t>
      </w:r>
      <w:r w:rsidR="007E7572">
        <w:t>sidewall</w:t>
      </w:r>
      <w:r>
        <w:t xml:space="preserve"> of the house and will be set in 1 meter from the boundary of the property. </w:t>
      </w:r>
      <w:r w:rsidR="00065A7B">
        <w:t xml:space="preserve">This will result in the existing wall of the garage that is to be demolished no longer being used as the </w:t>
      </w:r>
      <w:r w:rsidR="005B507F">
        <w:t>boundary</w:t>
      </w:r>
      <w:r w:rsidR="00065A7B">
        <w:t xml:space="preserve"> between the two properties. </w:t>
      </w:r>
    </w:p>
    <w:p w14:paraId="75732052" w14:textId="77777777" w:rsidR="004F520F" w:rsidRDefault="004F520F" w:rsidP="0018445F">
      <w:pPr>
        <w:jc w:val="both"/>
      </w:pPr>
    </w:p>
    <w:p w14:paraId="5CABE558" w14:textId="3CD6A602" w:rsidR="004F520F" w:rsidRDefault="004F520F" w:rsidP="0018445F">
      <w:pPr>
        <w:jc w:val="both"/>
      </w:pPr>
      <w:r>
        <w:t xml:space="preserve">The rear extension will extend 4 meters from the back of the houses rear </w:t>
      </w:r>
      <w:r w:rsidR="00065A7B">
        <w:t>wall.</w:t>
      </w:r>
    </w:p>
    <w:p w14:paraId="25B79035" w14:textId="77777777" w:rsidR="004F520F" w:rsidRDefault="004F520F" w:rsidP="0018445F">
      <w:pPr>
        <w:jc w:val="both"/>
      </w:pPr>
    </w:p>
    <w:p w14:paraId="5529AE01" w14:textId="40461C0E" w:rsidR="00B45FD9" w:rsidRPr="0018445F" w:rsidRDefault="00DB07A6" w:rsidP="0018445F">
      <w:pPr>
        <w:jc w:val="both"/>
        <w:rPr>
          <w:b/>
        </w:rPr>
      </w:pPr>
      <w:r w:rsidRPr="0018445F">
        <w:rPr>
          <w:b/>
        </w:rPr>
        <w:t>3.7</w:t>
      </w:r>
      <w:r w:rsidR="00B45FD9" w:rsidRPr="0018445F">
        <w:rPr>
          <w:b/>
        </w:rPr>
        <w:t xml:space="preserve"> Appearance </w:t>
      </w:r>
    </w:p>
    <w:p w14:paraId="3B052F3C" w14:textId="77777777" w:rsidR="00B45FD9" w:rsidRDefault="00B45FD9" w:rsidP="0018445F">
      <w:pPr>
        <w:jc w:val="both"/>
      </w:pPr>
    </w:p>
    <w:p w14:paraId="50F1E697" w14:textId="16C9CA8A" w:rsidR="00B45FD9" w:rsidRDefault="00065A7B" w:rsidP="0018445F">
      <w:pPr>
        <w:jc w:val="both"/>
      </w:pPr>
      <w:r>
        <w:t>The new extension</w:t>
      </w:r>
      <w:r w:rsidR="00AA16D9">
        <w:t>s walls will be rendered from 0.5 meters</w:t>
      </w:r>
      <w:r>
        <w:t xml:space="preserve"> above the ground to match the existing property. The roof will be tiled t</w:t>
      </w:r>
      <w:r w:rsidR="00D57C08">
        <w:t>o match the existing roof tiles</w:t>
      </w:r>
      <w:r>
        <w:t xml:space="preserve">. </w:t>
      </w:r>
    </w:p>
    <w:p w14:paraId="6B2807DE" w14:textId="205C796A" w:rsidR="00B45FD9" w:rsidRDefault="00B45FD9" w:rsidP="0018445F">
      <w:pPr>
        <w:jc w:val="both"/>
      </w:pPr>
    </w:p>
    <w:p w14:paraId="79C2C7C1" w14:textId="77777777" w:rsidR="00B45FD9" w:rsidRDefault="00B45FD9" w:rsidP="0018445F">
      <w:pPr>
        <w:jc w:val="both"/>
      </w:pPr>
    </w:p>
    <w:p w14:paraId="40763DE9" w14:textId="5BB87033" w:rsidR="00B45FD9" w:rsidRPr="00B45FD9" w:rsidRDefault="00B45FD9" w:rsidP="0018445F">
      <w:pPr>
        <w:jc w:val="both"/>
        <w:rPr>
          <w:b/>
        </w:rPr>
      </w:pPr>
      <w:r w:rsidRPr="00B45FD9">
        <w:rPr>
          <w:b/>
        </w:rPr>
        <w:t xml:space="preserve">4.0 </w:t>
      </w:r>
      <w:r w:rsidR="00DB07A6">
        <w:rPr>
          <w:b/>
        </w:rPr>
        <w:t>Conclusion</w:t>
      </w:r>
      <w:r w:rsidRPr="00B45FD9">
        <w:rPr>
          <w:b/>
        </w:rPr>
        <w:t xml:space="preserve"> </w:t>
      </w:r>
    </w:p>
    <w:p w14:paraId="1331E4CC" w14:textId="77777777" w:rsidR="00B45FD9" w:rsidRDefault="00B45FD9" w:rsidP="0018445F">
      <w:pPr>
        <w:jc w:val="both"/>
      </w:pPr>
    </w:p>
    <w:p w14:paraId="789AA776" w14:textId="34E13FA4" w:rsidR="00DB07A6" w:rsidRDefault="00DB07A6" w:rsidP="0018445F">
      <w:pPr>
        <w:jc w:val="both"/>
      </w:pPr>
      <w:r>
        <w:t xml:space="preserve">Every effort has been made during the design process to ensure the new building will be subordinate to the original. As well as ensuring that the desirable appearance features that the property has are not affected and where possible are enhanced. </w:t>
      </w:r>
    </w:p>
    <w:p w14:paraId="601740D1" w14:textId="77777777" w:rsidR="00DB07A6" w:rsidRDefault="00DB07A6" w:rsidP="0018445F">
      <w:pPr>
        <w:jc w:val="both"/>
      </w:pPr>
    </w:p>
    <w:p w14:paraId="7C230EB8" w14:textId="77777777" w:rsidR="00B45FD9" w:rsidRDefault="00B45FD9" w:rsidP="0018445F">
      <w:pPr>
        <w:jc w:val="both"/>
        <w:rPr>
          <w:b/>
        </w:rPr>
      </w:pPr>
      <w:r w:rsidRPr="00B45FD9">
        <w:rPr>
          <w:b/>
        </w:rPr>
        <w:t xml:space="preserve">5.0 Appendix </w:t>
      </w:r>
    </w:p>
    <w:p w14:paraId="67F893EA" w14:textId="77777777" w:rsidR="00B45FD9" w:rsidRPr="00B45FD9" w:rsidRDefault="00B45FD9" w:rsidP="0018445F">
      <w:pPr>
        <w:jc w:val="both"/>
        <w:rPr>
          <w:b/>
        </w:rPr>
      </w:pPr>
    </w:p>
    <w:p w14:paraId="464F6793" w14:textId="77777777" w:rsidR="00B45FD9" w:rsidRDefault="00B45FD9" w:rsidP="0018445F">
      <w:pPr>
        <w:jc w:val="both"/>
        <w:rPr>
          <w:b/>
        </w:rPr>
      </w:pPr>
      <w:r w:rsidRPr="0018445F">
        <w:rPr>
          <w:b/>
        </w:rPr>
        <w:t xml:space="preserve">5.1 Photos of existing site </w:t>
      </w:r>
    </w:p>
    <w:p w14:paraId="2E459808" w14:textId="77777777" w:rsidR="00243DDD" w:rsidRDefault="00243DDD" w:rsidP="0018445F">
      <w:pPr>
        <w:jc w:val="both"/>
        <w:rPr>
          <w:b/>
        </w:rPr>
      </w:pPr>
    </w:p>
    <w:p w14:paraId="3EE639F5" w14:textId="3958C102" w:rsidR="00243DDD" w:rsidRDefault="00243DDD" w:rsidP="0018445F">
      <w:pPr>
        <w:jc w:val="both"/>
      </w:pPr>
      <w:r w:rsidRPr="00243DDD">
        <w:t xml:space="preserve">Front of property </w:t>
      </w:r>
    </w:p>
    <w:p w14:paraId="65423E31" w14:textId="4D376C3B" w:rsidR="00243DDD" w:rsidRDefault="00243DDD" w:rsidP="0018445F">
      <w:pPr>
        <w:jc w:val="both"/>
      </w:pPr>
      <w:r>
        <w:rPr>
          <w:noProof/>
        </w:rPr>
        <w:drawing>
          <wp:anchor distT="0" distB="0" distL="114300" distR="114300" simplePos="0" relativeHeight="251659264" behindDoc="0" locked="0" layoutInCell="1" allowOverlap="1" wp14:anchorId="48D05C75" wp14:editId="392E61F4">
            <wp:simplePos x="0" y="0"/>
            <wp:positionH relativeFrom="margin">
              <wp:posOffset>0</wp:posOffset>
            </wp:positionH>
            <wp:positionV relativeFrom="margin">
              <wp:posOffset>4114800</wp:posOffset>
            </wp:positionV>
            <wp:extent cx="3164840" cy="4229100"/>
            <wp:effectExtent l="0" t="0" r="10160" b="1270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a:ext>
                      </a:extLst>
                    </a:blip>
                    <a:srcRect b="-174"/>
                    <a:stretch/>
                  </pic:blipFill>
                  <pic:spPr bwMode="auto">
                    <a:xfrm>
                      <a:off x="0" y="0"/>
                      <a:ext cx="3164840" cy="4229100"/>
                    </a:xfrm>
                    <a:prstGeom prst="rect">
                      <a:avLst/>
                    </a:prstGeom>
                    <a:noFill/>
                    <a:ln>
                      <a:noFill/>
                    </a:ln>
                    <a:extLst>
                      <a:ext uri="{53640926-AAD7-44d8-BBD7-CCE9431645EC}">
                        <a14:shadowObscured xmlns:a14="http://schemas.microsoft.com/office/drawing/2010/main"/>
                      </a:ext>
                    </a:extLst>
                  </pic:spPr>
                </pic:pic>
              </a:graphicData>
            </a:graphic>
          </wp:anchor>
        </w:drawing>
      </w:r>
      <w:r>
        <w:br w:type="column"/>
        <w:t xml:space="preserve">Rear of property </w:t>
      </w:r>
    </w:p>
    <w:p w14:paraId="602600A7" w14:textId="77777777" w:rsidR="00AA16D9" w:rsidRDefault="00AA16D9" w:rsidP="0018445F">
      <w:pPr>
        <w:jc w:val="both"/>
      </w:pPr>
    </w:p>
    <w:p w14:paraId="2CF3E9E0" w14:textId="69E8FB94" w:rsidR="00AA16D9" w:rsidRPr="00243DDD" w:rsidRDefault="00AA16D9" w:rsidP="0018445F">
      <w:pPr>
        <w:jc w:val="both"/>
      </w:pPr>
      <w:r>
        <w:rPr>
          <w:noProof/>
        </w:rPr>
        <w:drawing>
          <wp:inline distT="0" distB="0" distL="0" distR="0" wp14:anchorId="7DBF577B" wp14:editId="437097AB">
            <wp:extent cx="3656045" cy="3767758"/>
            <wp:effectExtent l="0" t="0" r="190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9" cstate="print">
                      <a:extLst>
                        <a:ext uri="{28A0092B-C50C-407E-A947-70E740481C1C}">
                          <a14:useLocalDpi xmlns:a14="http://schemas.microsoft.com/office/drawing/2010/main"/>
                        </a:ext>
                      </a:extLst>
                    </a:blip>
                    <a:srcRect/>
                    <a:stretch/>
                  </pic:blipFill>
                  <pic:spPr bwMode="auto">
                    <a:xfrm>
                      <a:off x="0" y="0"/>
                      <a:ext cx="3656652" cy="3768384"/>
                    </a:xfrm>
                    <a:prstGeom prst="rect">
                      <a:avLst/>
                    </a:prstGeom>
                    <a:noFill/>
                    <a:ln>
                      <a:noFill/>
                    </a:ln>
                    <a:extLst>
                      <a:ext uri="{53640926-AAD7-44d8-BBD7-CCE9431645EC}">
                        <a14:shadowObscured xmlns:a14="http://schemas.microsoft.com/office/drawing/2010/main"/>
                      </a:ext>
                    </a:extLst>
                  </pic:spPr>
                </pic:pic>
              </a:graphicData>
            </a:graphic>
          </wp:inline>
        </w:drawing>
      </w:r>
    </w:p>
    <w:p w14:paraId="0D3FFC22" w14:textId="19D0B542" w:rsidR="00C500EF" w:rsidRDefault="00C500EF" w:rsidP="00B45FD9"/>
    <w:p w14:paraId="18A1C2EC" w14:textId="08B9EF82" w:rsidR="003B581D" w:rsidRDefault="00C500EF" w:rsidP="003B581D">
      <w:r w:rsidRPr="00C500EF">
        <w:t xml:space="preserve"> </w:t>
      </w:r>
      <w:r w:rsidR="00AA16D9" w:rsidRPr="00AA16D9">
        <w:t xml:space="preserve"> </w:t>
      </w:r>
      <w:r w:rsidR="00243DDD" w:rsidRPr="00243DDD">
        <w:rPr>
          <w:noProof/>
        </w:rPr>
        <w:drawing>
          <wp:inline distT="0" distB="0" distL="0" distR="0" wp14:anchorId="3296AE28" wp14:editId="517766A4">
            <wp:extent cx="3657095" cy="3516572"/>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0" cstate="print">
                      <a:extLst>
                        <a:ext uri="{28A0092B-C50C-407E-A947-70E740481C1C}">
                          <a14:useLocalDpi xmlns:a14="http://schemas.microsoft.com/office/drawing/2010/main"/>
                        </a:ext>
                      </a:extLst>
                    </a:blip>
                    <a:srcRect/>
                    <a:stretch/>
                  </pic:blipFill>
                  <pic:spPr bwMode="auto">
                    <a:xfrm>
                      <a:off x="0" y="0"/>
                      <a:ext cx="3658854" cy="3518263"/>
                    </a:xfrm>
                    <a:prstGeom prst="rect">
                      <a:avLst/>
                    </a:prstGeom>
                    <a:noFill/>
                    <a:ln>
                      <a:noFill/>
                    </a:ln>
                    <a:extLst>
                      <a:ext uri="{53640926-AAD7-44d8-BBD7-CCE9431645EC}">
                        <a14:shadowObscured xmlns:a14="http://schemas.microsoft.com/office/drawing/2010/main"/>
                      </a:ext>
                    </a:extLst>
                  </pic:spPr>
                </pic:pic>
              </a:graphicData>
            </a:graphic>
          </wp:inline>
        </w:drawing>
      </w:r>
      <w:r w:rsidR="00065A7B">
        <w:br w:type="column"/>
      </w:r>
      <w:bookmarkStart w:id="0" w:name="_GoBack"/>
      <w:r w:rsidR="00AA16D9">
        <w:rPr>
          <w:noProof/>
        </w:rPr>
        <w:drawing>
          <wp:anchor distT="0" distB="0" distL="114300" distR="114300" simplePos="0" relativeHeight="251660288" behindDoc="0" locked="0" layoutInCell="1" allowOverlap="1" wp14:anchorId="46B26065" wp14:editId="6CA99484">
            <wp:simplePos x="0" y="0"/>
            <wp:positionH relativeFrom="column">
              <wp:posOffset>0</wp:posOffset>
            </wp:positionH>
            <wp:positionV relativeFrom="paragraph">
              <wp:posOffset>342900</wp:posOffset>
            </wp:positionV>
            <wp:extent cx="3429000" cy="3877945"/>
            <wp:effectExtent l="0" t="0" r="0" b="825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cstate="print">
                      <a:extLst>
                        <a:ext uri="{28A0092B-C50C-407E-A947-70E740481C1C}">
                          <a14:useLocalDpi xmlns:a14="http://schemas.microsoft.com/office/drawing/2010/main"/>
                        </a:ext>
                      </a:extLst>
                    </a:blip>
                    <a:srcRect/>
                    <a:stretch/>
                  </pic:blipFill>
                  <pic:spPr bwMode="auto">
                    <a:xfrm>
                      <a:off x="0" y="0"/>
                      <a:ext cx="3429000" cy="38779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0"/>
      <w:r w:rsidR="003B581D" w:rsidRPr="003B581D">
        <w:rPr>
          <w:noProof/>
        </w:rPr>
        <w:t xml:space="preserve"> </w:t>
      </w:r>
      <w:r w:rsidR="00243DDD">
        <w:t xml:space="preserve">Side of property </w:t>
      </w:r>
    </w:p>
    <w:p w14:paraId="18679BCF" w14:textId="1CDCE320" w:rsidR="00243DDD" w:rsidRPr="003B581D" w:rsidRDefault="00243DDD" w:rsidP="003B581D"/>
    <w:p w14:paraId="211B3378" w14:textId="29AB24AB" w:rsidR="003B581D" w:rsidRPr="003B581D" w:rsidRDefault="003B581D" w:rsidP="003B581D"/>
    <w:p w14:paraId="272D944D" w14:textId="77777777" w:rsidR="003B581D" w:rsidRPr="003B581D" w:rsidRDefault="003B581D" w:rsidP="003B581D"/>
    <w:p w14:paraId="0AB67D95" w14:textId="1A9F2232" w:rsidR="003B581D" w:rsidRDefault="003B581D" w:rsidP="003B581D"/>
    <w:p w14:paraId="65EF91EF" w14:textId="34DC349B" w:rsidR="00B45FD9" w:rsidRPr="003B581D" w:rsidRDefault="003B581D" w:rsidP="003B581D">
      <w:pPr>
        <w:tabs>
          <w:tab w:val="left" w:pos="1430"/>
        </w:tabs>
      </w:pPr>
      <w:r>
        <w:tab/>
      </w:r>
    </w:p>
    <w:sectPr w:rsidR="00B45FD9" w:rsidRPr="003B581D" w:rsidSect="00340638">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D2F49"/>
    <w:multiLevelType w:val="hybridMultilevel"/>
    <w:tmpl w:val="CD248A3C"/>
    <w:lvl w:ilvl="0" w:tplc="A8F69836">
      <w:start w:val="1"/>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34264A6"/>
    <w:multiLevelType w:val="multilevel"/>
    <w:tmpl w:val="19F07E80"/>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nsid w:val="6748063E"/>
    <w:multiLevelType w:val="multilevel"/>
    <w:tmpl w:val="2B522FEE"/>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4"/>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5FD9"/>
    <w:rsid w:val="00065A7B"/>
    <w:rsid w:val="0018445F"/>
    <w:rsid w:val="00243DDD"/>
    <w:rsid w:val="00340638"/>
    <w:rsid w:val="003B581D"/>
    <w:rsid w:val="004F520F"/>
    <w:rsid w:val="005B507F"/>
    <w:rsid w:val="00617B4B"/>
    <w:rsid w:val="00714CA0"/>
    <w:rsid w:val="007C125A"/>
    <w:rsid w:val="007E7572"/>
    <w:rsid w:val="009C5498"/>
    <w:rsid w:val="00A1749F"/>
    <w:rsid w:val="00AA16D9"/>
    <w:rsid w:val="00B45FD9"/>
    <w:rsid w:val="00C322CD"/>
    <w:rsid w:val="00C500EF"/>
    <w:rsid w:val="00D57C08"/>
    <w:rsid w:val="00DB07A6"/>
    <w:rsid w:val="00EC7A04"/>
    <w:rsid w:val="00EE5D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BF937B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5FD9"/>
    <w:pPr>
      <w:ind w:left="720"/>
      <w:contextualSpacing/>
    </w:pPr>
  </w:style>
  <w:style w:type="paragraph" w:styleId="BalloonText">
    <w:name w:val="Balloon Text"/>
    <w:basedOn w:val="Normal"/>
    <w:link w:val="BalloonTextChar"/>
    <w:uiPriority w:val="99"/>
    <w:semiHidden/>
    <w:unhideWhenUsed/>
    <w:rsid w:val="00B45FD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45FD9"/>
    <w:rPr>
      <w:rFonts w:ascii="Lucida Grande" w:hAnsi="Lucida Grande" w:cs="Lucida Grande"/>
      <w:sz w:val="18"/>
      <w:szCs w:val="18"/>
    </w:rPr>
  </w:style>
  <w:style w:type="character" w:styleId="Hyperlink">
    <w:name w:val="Hyperlink"/>
    <w:basedOn w:val="DefaultParagraphFont"/>
    <w:uiPriority w:val="99"/>
    <w:semiHidden/>
    <w:unhideWhenUsed/>
    <w:rsid w:val="00617B4B"/>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5FD9"/>
    <w:pPr>
      <w:ind w:left="720"/>
      <w:contextualSpacing/>
    </w:pPr>
  </w:style>
  <w:style w:type="paragraph" w:styleId="BalloonText">
    <w:name w:val="Balloon Text"/>
    <w:basedOn w:val="Normal"/>
    <w:link w:val="BalloonTextChar"/>
    <w:uiPriority w:val="99"/>
    <w:semiHidden/>
    <w:unhideWhenUsed/>
    <w:rsid w:val="00B45FD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45FD9"/>
    <w:rPr>
      <w:rFonts w:ascii="Lucida Grande" w:hAnsi="Lucida Grande" w:cs="Lucida Grande"/>
      <w:sz w:val="18"/>
      <w:szCs w:val="18"/>
    </w:rPr>
  </w:style>
  <w:style w:type="character" w:styleId="Hyperlink">
    <w:name w:val="Hyperlink"/>
    <w:basedOn w:val="DefaultParagraphFont"/>
    <w:uiPriority w:val="99"/>
    <w:semiHidden/>
    <w:unhideWhenUsed/>
    <w:rsid w:val="00617B4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8026818">
      <w:bodyDiv w:val="1"/>
      <w:marLeft w:val="0"/>
      <w:marRight w:val="0"/>
      <w:marTop w:val="0"/>
      <w:marBottom w:val="0"/>
      <w:divBdr>
        <w:top w:val="none" w:sz="0" w:space="0" w:color="auto"/>
        <w:left w:val="none" w:sz="0" w:space="0" w:color="auto"/>
        <w:bottom w:val="none" w:sz="0" w:space="0" w:color="auto"/>
        <w:right w:val="none" w:sz="0" w:space="0" w:color="auto"/>
      </w:divBdr>
    </w:div>
    <w:div w:id="582297829">
      <w:bodyDiv w:val="1"/>
      <w:marLeft w:val="0"/>
      <w:marRight w:val="0"/>
      <w:marTop w:val="0"/>
      <w:marBottom w:val="0"/>
      <w:divBdr>
        <w:top w:val="none" w:sz="0" w:space="0" w:color="auto"/>
        <w:left w:val="none" w:sz="0" w:space="0" w:color="auto"/>
        <w:bottom w:val="none" w:sz="0" w:space="0" w:color="auto"/>
        <w:right w:val="none" w:sz="0" w:space="0" w:color="auto"/>
      </w:divBdr>
    </w:div>
    <w:div w:id="191269581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planning.hillingdon.gov.uk/OcellaWeb/planningDetails?reference=48790/APP/2017/3645&amp;from=planningSearch" TargetMode="External"/><Relationship Id="rId7" Type="http://schemas.openxmlformats.org/officeDocument/2006/relationships/hyperlink" Target="https://planning.hillingdon.gov.uk/OcellaWeb/planningDetails?reference=73448/APP/2018/77&amp;from=planningSearch" TargetMode="Externa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188</TotalTime>
  <Pages>7</Pages>
  <Words>713</Words>
  <Characters>4070</Characters>
  <Application>Microsoft Macintosh Word</Application>
  <DocSecurity>0</DocSecurity>
  <Lines>33</Lines>
  <Paragraphs>9</Paragraphs>
  <ScaleCrop>false</ScaleCrop>
  <Company>little colours</Company>
  <LinksUpToDate>false</LinksUpToDate>
  <CharactersWithSpaces>4774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mansi</dc:creator>
  <cp:keywords/>
  <dc:description/>
  <cp:lastModifiedBy>paul mansi</cp:lastModifiedBy>
  <cp:revision>6</cp:revision>
  <dcterms:created xsi:type="dcterms:W3CDTF">2021-04-19T16:00:00Z</dcterms:created>
  <dcterms:modified xsi:type="dcterms:W3CDTF">2021-04-21T15:11:00Z</dcterms:modified>
</cp:coreProperties>
</file>