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5FFE" w14:textId="77777777" w:rsidR="00A939F1" w:rsidRPr="003C147F" w:rsidRDefault="00A939F1">
      <w:pPr>
        <w:pStyle w:val="BodyText"/>
        <w:rPr>
          <w:rFonts w:ascii="Arial" w:hAnsi="Arial" w:cs="Arial"/>
        </w:rPr>
      </w:pPr>
    </w:p>
    <w:p w14:paraId="7C015FFF" w14:textId="77777777" w:rsidR="00A939F1" w:rsidRPr="003C147F" w:rsidRDefault="00A939F1">
      <w:pPr>
        <w:pStyle w:val="BodyText"/>
        <w:spacing w:before="205"/>
        <w:rPr>
          <w:rFonts w:ascii="Arial" w:hAnsi="Arial" w:cs="Arial"/>
        </w:rPr>
      </w:pPr>
    </w:p>
    <w:p w14:paraId="7C016000" w14:textId="76184ED4" w:rsidR="00A939F1" w:rsidRPr="003C147F" w:rsidRDefault="00834045">
      <w:pPr>
        <w:pStyle w:val="Heading1"/>
        <w:ind w:left="18"/>
        <w:jc w:val="center"/>
        <w:rPr>
          <w:rFonts w:ascii="Arial" w:hAnsi="Arial" w:cs="Arial"/>
          <w:u w:val="none"/>
        </w:rPr>
      </w:pPr>
      <w:r w:rsidRPr="003C147F">
        <w:rPr>
          <w:rFonts w:ascii="Arial" w:hAnsi="Arial" w:cs="Arial"/>
          <w:u w:val="none"/>
        </w:rPr>
        <w:t>NOISE</w:t>
      </w:r>
      <w:r w:rsidRPr="003C147F">
        <w:rPr>
          <w:rFonts w:ascii="Arial" w:hAnsi="Arial" w:cs="Arial"/>
          <w:spacing w:val="-1"/>
          <w:u w:val="none"/>
        </w:rPr>
        <w:t xml:space="preserve"> </w:t>
      </w:r>
      <w:r w:rsidR="005F0AD7">
        <w:rPr>
          <w:rFonts w:ascii="Arial" w:hAnsi="Arial" w:cs="Arial"/>
          <w:u w:val="none"/>
        </w:rPr>
        <w:t>CONTROL</w:t>
      </w:r>
      <w:r w:rsidRPr="003C147F">
        <w:rPr>
          <w:rFonts w:ascii="Arial" w:hAnsi="Arial" w:cs="Arial"/>
          <w:u w:val="none"/>
        </w:rPr>
        <w:t xml:space="preserve"> </w:t>
      </w:r>
      <w:r w:rsidRPr="003C147F">
        <w:rPr>
          <w:rFonts w:ascii="Arial" w:hAnsi="Arial" w:cs="Arial"/>
          <w:spacing w:val="-4"/>
          <w:u w:val="none"/>
        </w:rPr>
        <w:t>PLAN</w:t>
      </w:r>
    </w:p>
    <w:p w14:paraId="7C016001" w14:textId="77777777" w:rsidR="00A939F1" w:rsidRPr="003C147F" w:rsidRDefault="00A939F1">
      <w:pPr>
        <w:pStyle w:val="BodyText"/>
        <w:spacing w:before="88"/>
        <w:rPr>
          <w:rFonts w:ascii="Arial" w:hAnsi="Arial" w:cs="Arial"/>
          <w:b/>
        </w:rPr>
      </w:pPr>
    </w:p>
    <w:p w14:paraId="7C016002" w14:textId="05A4E246" w:rsidR="00A939F1" w:rsidRPr="003C147F" w:rsidRDefault="00834045">
      <w:pPr>
        <w:ind w:left="27"/>
        <w:rPr>
          <w:rFonts w:ascii="Arial" w:hAnsi="Arial" w:cs="Arial"/>
          <w:sz w:val="24"/>
        </w:rPr>
      </w:pPr>
      <w:r w:rsidRPr="003C147F">
        <w:rPr>
          <w:rFonts w:ascii="Arial" w:hAnsi="Arial" w:cs="Arial"/>
          <w:b/>
          <w:sz w:val="24"/>
        </w:rPr>
        <w:t>Location</w:t>
      </w:r>
      <w:r w:rsidRPr="003C147F">
        <w:rPr>
          <w:rFonts w:ascii="Arial" w:hAnsi="Arial" w:cs="Arial"/>
          <w:b/>
          <w:spacing w:val="-3"/>
          <w:sz w:val="24"/>
        </w:rPr>
        <w:t xml:space="preserve"> </w:t>
      </w:r>
      <w:r w:rsidRPr="003C147F">
        <w:rPr>
          <w:rFonts w:ascii="Arial" w:hAnsi="Arial" w:cs="Arial"/>
          <w:b/>
          <w:sz w:val="24"/>
        </w:rPr>
        <w:t>name</w:t>
      </w:r>
      <w:r w:rsidRPr="003C147F">
        <w:rPr>
          <w:rFonts w:ascii="Arial" w:hAnsi="Arial" w:cs="Arial"/>
          <w:sz w:val="24"/>
        </w:rPr>
        <w:t xml:space="preserve">: </w:t>
      </w:r>
      <w:r w:rsidR="00DF46CB" w:rsidRPr="003C147F">
        <w:rPr>
          <w:rFonts w:ascii="Arial" w:hAnsi="Arial" w:cs="Arial"/>
          <w:sz w:val="24"/>
        </w:rPr>
        <w:t>Siyan House</w:t>
      </w:r>
    </w:p>
    <w:p w14:paraId="7C016003" w14:textId="756E553C" w:rsidR="00A939F1" w:rsidRPr="003C147F" w:rsidRDefault="00834045">
      <w:pPr>
        <w:pStyle w:val="BodyText"/>
        <w:spacing w:before="286"/>
        <w:ind w:left="27"/>
        <w:rPr>
          <w:rFonts w:ascii="Arial" w:hAnsi="Arial" w:cs="Arial"/>
        </w:rPr>
      </w:pPr>
      <w:r w:rsidRPr="003C147F">
        <w:rPr>
          <w:rFonts w:ascii="Arial" w:hAnsi="Arial" w:cs="Arial"/>
          <w:b/>
        </w:rPr>
        <w:t>Address:</w:t>
      </w:r>
      <w:r w:rsidRPr="003C147F">
        <w:rPr>
          <w:rFonts w:ascii="Arial" w:hAnsi="Arial" w:cs="Arial"/>
          <w:b/>
          <w:spacing w:val="-4"/>
        </w:rPr>
        <w:t xml:space="preserve"> </w:t>
      </w:r>
      <w:r w:rsidR="004863F6" w:rsidRPr="003C147F">
        <w:rPr>
          <w:rFonts w:ascii="Arial" w:hAnsi="Arial" w:cs="Arial"/>
          <w:spacing w:val="-1"/>
        </w:rPr>
        <w:t>11 Repton Avenue, Hayes, Middlesex, UB3 4AF</w:t>
      </w:r>
    </w:p>
    <w:p w14:paraId="7C016004" w14:textId="77777777" w:rsidR="00A939F1" w:rsidRPr="003C147F" w:rsidRDefault="00A939F1">
      <w:pPr>
        <w:pStyle w:val="BodyText"/>
        <w:spacing w:before="1"/>
        <w:rPr>
          <w:rFonts w:ascii="Arial" w:hAnsi="Arial" w:cs="Arial"/>
        </w:rPr>
      </w:pPr>
    </w:p>
    <w:p w14:paraId="7C016005" w14:textId="27F9293E" w:rsidR="00A939F1" w:rsidRPr="003C147F" w:rsidRDefault="00834045">
      <w:pPr>
        <w:spacing w:before="1"/>
        <w:ind w:left="27"/>
        <w:rPr>
          <w:rFonts w:ascii="Arial" w:hAnsi="Arial" w:cs="Arial"/>
          <w:sz w:val="24"/>
        </w:rPr>
      </w:pPr>
      <w:r w:rsidRPr="003C147F">
        <w:rPr>
          <w:rFonts w:ascii="Arial" w:hAnsi="Arial" w:cs="Arial"/>
          <w:b/>
          <w:sz w:val="24"/>
        </w:rPr>
        <w:t>Max</w:t>
      </w:r>
      <w:r w:rsidRPr="003C147F">
        <w:rPr>
          <w:rFonts w:ascii="Arial" w:hAnsi="Arial" w:cs="Arial"/>
          <w:b/>
          <w:spacing w:val="-1"/>
          <w:sz w:val="24"/>
        </w:rPr>
        <w:t xml:space="preserve"> </w:t>
      </w:r>
      <w:r w:rsidRPr="003C147F">
        <w:rPr>
          <w:rFonts w:ascii="Arial" w:hAnsi="Arial" w:cs="Arial"/>
          <w:b/>
          <w:sz w:val="24"/>
        </w:rPr>
        <w:t>occupancy:</w:t>
      </w:r>
      <w:r w:rsidRPr="003C147F">
        <w:rPr>
          <w:rFonts w:ascii="Arial" w:hAnsi="Arial" w:cs="Arial"/>
          <w:b/>
          <w:spacing w:val="-1"/>
          <w:sz w:val="24"/>
        </w:rPr>
        <w:t xml:space="preserve"> </w:t>
      </w:r>
      <w:r w:rsidRPr="003C147F">
        <w:rPr>
          <w:rFonts w:ascii="Arial" w:hAnsi="Arial" w:cs="Arial"/>
          <w:sz w:val="24"/>
        </w:rPr>
        <w:t>1 x</w:t>
      </w:r>
      <w:r w:rsidRPr="003C147F">
        <w:rPr>
          <w:rFonts w:ascii="Arial" w:hAnsi="Arial" w:cs="Arial"/>
          <w:spacing w:val="-1"/>
          <w:sz w:val="24"/>
        </w:rPr>
        <w:t xml:space="preserve"> </w:t>
      </w:r>
      <w:r w:rsidRPr="003C147F">
        <w:rPr>
          <w:rFonts w:ascii="Arial" w:hAnsi="Arial" w:cs="Arial"/>
          <w:sz w:val="24"/>
        </w:rPr>
        <w:t>Child or</w:t>
      </w:r>
      <w:r w:rsidRPr="003C147F">
        <w:rPr>
          <w:rFonts w:ascii="Arial" w:hAnsi="Arial" w:cs="Arial"/>
          <w:spacing w:val="-1"/>
          <w:sz w:val="24"/>
        </w:rPr>
        <w:t xml:space="preserve"> </w:t>
      </w:r>
      <w:r w:rsidR="00DF46CB" w:rsidRPr="003C147F">
        <w:rPr>
          <w:rFonts w:ascii="Arial" w:hAnsi="Arial" w:cs="Arial"/>
          <w:sz w:val="24"/>
        </w:rPr>
        <w:t>Y</w:t>
      </w:r>
      <w:r w:rsidRPr="003C147F">
        <w:rPr>
          <w:rFonts w:ascii="Arial" w:hAnsi="Arial" w:cs="Arial"/>
          <w:sz w:val="24"/>
        </w:rPr>
        <w:t xml:space="preserve">oung </w:t>
      </w:r>
      <w:r w:rsidR="00DF46CB" w:rsidRPr="003C147F">
        <w:rPr>
          <w:rFonts w:ascii="Arial" w:hAnsi="Arial" w:cs="Arial"/>
          <w:spacing w:val="-2"/>
          <w:sz w:val="24"/>
        </w:rPr>
        <w:t>Person and Staff</w:t>
      </w:r>
    </w:p>
    <w:p w14:paraId="7C016006" w14:textId="77777777" w:rsidR="00A939F1" w:rsidRPr="003C147F" w:rsidRDefault="00A939F1">
      <w:pPr>
        <w:pStyle w:val="BodyText"/>
        <w:spacing w:before="1"/>
        <w:rPr>
          <w:rFonts w:ascii="Arial" w:hAnsi="Arial" w:cs="Arial"/>
        </w:rPr>
      </w:pPr>
    </w:p>
    <w:p w14:paraId="7C016007" w14:textId="737B9E83" w:rsidR="00A939F1" w:rsidRPr="003C147F" w:rsidRDefault="00834045">
      <w:pPr>
        <w:ind w:left="27"/>
        <w:rPr>
          <w:rFonts w:ascii="Arial" w:hAnsi="Arial" w:cs="Arial"/>
          <w:sz w:val="24"/>
        </w:rPr>
      </w:pPr>
      <w:r w:rsidRPr="003C147F">
        <w:rPr>
          <w:rFonts w:ascii="Arial" w:hAnsi="Arial" w:cs="Arial"/>
          <w:b/>
          <w:sz w:val="24"/>
        </w:rPr>
        <w:t>Service</w:t>
      </w:r>
      <w:r w:rsidRPr="003C147F">
        <w:rPr>
          <w:rFonts w:ascii="Arial" w:hAnsi="Arial" w:cs="Arial"/>
          <w:b/>
          <w:spacing w:val="-1"/>
          <w:sz w:val="24"/>
        </w:rPr>
        <w:t xml:space="preserve"> </w:t>
      </w:r>
      <w:r w:rsidRPr="003C147F">
        <w:rPr>
          <w:rFonts w:ascii="Arial" w:hAnsi="Arial" w:cs="Arial"/>
          <w:b/>
          <w:sz w:val="24"/>
        </w:rPr>
        <w:t>type:</w:t>
      </w:r>
      <w:r w:rsidRPr="003C147F">
        <w:rPr>
          <w:rFonts w:ascii="Arial" w:hAnsi="Arial" w:cs="Arial"/>
          <w:b/>
          <w:spacing w:val="-1"/>
          <w:sz w:val="24"/>
        </w:rPr>
        <w:t xml:space="preserve"> </w:t>
      </w:r>
      <w:r w:rsidRPr="003C147F">
        <w:rPr>
          <w:rFonts w:ascii="Arial" w:hAnsi="Arial" w:cs="Arial"/>
          <w:sz w:val="24"/>
        </w:rPr>
        <w:t>Children’s</w:t>
      </w:r>
      <w:r w:rsidRPr="003C147F">
        <w:rPr>
          <w:rFonts w:ascii="Arial" w:hAnsi="Arial" w:cs="Arial"/>
          <w:spacing w:val="-1"/>
          <w:sz w:val="24"/>
        </w:rPr>
        <w:t xml:space="preserve"> </w:t>
      </w:r>
      <w:r w:rsidR="00CE676C" w:rsidRPr="003C147F">
        <w:rPr>
          <w:rFonts w:ascii="Arial" w:hAnsi="Arial" w:cs="Arial"/>
          <w:spacing w:val="-4"/>
          <w:sz w:val="24"/>
        </w:rPr>
        <w:t>home.</w:t>
      </w:r>
    </w:p>
    <w:p w14:paraId="7C016008" w14:textId="287655B3" w:rsidR="00A939F1" w:rsidRPr="003C147F" w:rsidRDefault="00834045">
      <w:pPr>
        <w:pStyle w:val="Heading1"/>
        <w:spacing w:before="286"/>
        <w:ind w:left="27"/>
        <w:rPr>
          <w:rFonts w:ascii="Arial" w:hAnsi="Arial" w:cs="Arial"/>
          <w:u w:val="none"/>
        </w:rPr>
      </w:pPr>
      <w:r w:rsidRPr="003C147F">
        <w:rPr>
          <w:rFonts w:ascii="Arial" w:hAnsi="Arial" w:cs="Arial"/>
          <w:u w:val="none"/>
        </w:rPr>
        <w:t>Und</w:t>
      </w:r>
      <w:r w:rsidR="008D777A" w:rsidRPr="003C147F">
        <w:rPr>
          <w:rFonts w:ascii="Arial" w:hAnsi="Arial" w:cs="Arial"/>
          <w:u w:val="none"/>
        </w:rPr>
        <w:t xml:space="preserve">er </w:t>
      </w:r>
      <w:r w:rsidR="00DF46CB" w:rsidRPr="003C147F">
        <w:rPr>
          <w:rFonts w:ascii="Arial" w:hAnsi="Arial" w:cs="Arial"/>
          <w:u w:val="none"/>
        </w:rPr>
        <w:t>Siyan Care Limited</w:t>
      </w:r>
    </w:p>
    <w:p w14:paraId="7C016009" w14:textId="77777777" w:rsidR="00A939F1" w:rsidRPr="003C147F" w:rsidRDefault="00A939F1">
      <w:pPr>
        <w:pStyle w:val="BodyText"/>
        <w:rPr>
          <w:rFonts w:ascii="Arial" w:hAnsi="Arial" w:cs="Arial"/>
          <w:b/>
        </w:rPr>
      </w:pPr>
    </w:p>
    <w:p w14:paraId="7C01600A" w14:textId="77777777" w:rsidR="00A939F1" w:rsidRPr="003C147F" w:rsidRDefault="00A939F1">
      <w:pPr>
        <w:pStyle w:val="BodyText"/>
        <w:rPr>
          <w:rFonts w:ascii="Arial" w:hAnsi="Arial" w:cs="Arial"/>
          <w:b/>
        </w:rPr>
      </w:pPr>
    </w:p>
    <w:p w14:paraId="7C01600B" w14:textId="77777777" w:rsidR="00A939F1" w:rsidRPr="003C147F" w:rsidRDefault="00834045" w:rsidP="00201863">
      <w:pPr>
        <w:ind w:left="33"/>
        <w:jc w:val="both"/>
        <w:rPr>
          <w:rFonts w:ascii="Arial" w:hAnsi="Arial" w:cs="Arial"/>
          <w:b/>
          <w:sz w:val="24"/>
        </w:rPr>
      </w:pPr>
      <w:r w:rsidRPr="003C147F">
        <w:rPr>
          <w:rFonts w:ascii="Arial" w:hAnsi="Arial" w:cs="Arial"/>
          <w:b/>
          <w:spacing w:val="-2"/>
          <w:sz w:val="24"/>
          <w:u w:val="thick"/>
        </w:rPr>
        <w:t>Background</w:t>
      </w:r>
    </w:p>
    <w:p w14:paraId="7C01600C" w14:textId="77777777" w:rsidR="00A939F1" w:rsidRPr="003C147F" w:rsidRDefault="00A939F1" w:rsidP="00D945CA">
      <w:pPr>
        <w:pStyle w:val="BodyText"/>
        <w:spacing w:before="88"/>
        <w:rPr>
          <w:rFonts w:ascii="Arial" w:hAnsi="Arial" w:cs="Arial"/>
          <w:b/>
        </w:rPr>
      </w:pPr>
    </w:p>
    <w:p w14:paraId="7C01600D" w14:textId="1A2E9DBD" w:rsidR="00A939F1" w:rsidRPr="003C147F" w:rsidRDefault="00DF46CB" w:rsidP="00D945CA">
      <w:pPr>
        <w:pStyle w:val="BodyText"/>
        <w:spacing w:line="276" w:lineRule="auto"/>
        <w:ind w:left="33" w:right="12"/>
        <w:rPr>
          <w:rFonts w:ascii="Arial" w:hAnsi="Arial" w:cs="Arial"/>
        </w:rPr>
      </w:pPr>
      <w:r w:rsidRPr="003C147F">
        <w:rPr>
          <w:rFonts w:ascii="Arial" w:hAnsi="Arial" w:cs="Arial"/>
        </w:rPr>
        <w:t>Siyan Care Limited</w:t>
      </w:r>
      <w:r w:rsidR="00834045" w:rsidRPr="003C147F">
        <w:rPr>
          <w:rFonts w:ascii="Arial" w:hAnsi="Arial" w:cs="Arial"/>
          <w:spacing w:val="-12"/>
        </w:rPr>
        <w:t xml:space="preserve"> </w:t>
      </w:r>
      <w:r w:rsidR="00834045" w:rsidRPr="003C147F">
        <w:rPr>
          <w:rFonts w:ascii="Arial" w:hAnsi="Arial" w:cs="Arial"/>
        </w:rPr>
        <w:t>is</w:t>
      </w:r>
      <w:r w:rsidR="00834045" w:rsidRPr="003C147F">
        <w:rPr>
          <w:rFonts w:ascii="Arial" w:hAnsi="Arial" w:cs="Arial"/>
          <w:spacing w:val="-12"/>
        </w:rPr>
        <w:t xml:space="preserve"> </w:t>
      </w:r>
      <w:r w:rsidR="00834045" w:rsidRPr="003C147F">
        <w:rPr>
          <w:rFonts w:ascii="Arial" w:hAnsi="Arial" w:cs="Arial"/>
        </w:rPr>
        <w:t>a</w:t>
      </w:r>
      <w:r w:rsidR="00834045" w:rsidRPr="003C147F">
        <w:rPr>
          <w:rFonts w:ascii="Arial" w:hAnsi="Arial" w:cs="Arial"/>
          <w:spacing w:val="-13"/>
        </w:rPr>
        <w:t xml:space="preserve"> </w:t>
      </w:r>
      <w:r w:rsidR="00834045" w:rsidRPr="003C147F">
        <w:rPr>
          <w:rFonts w:ascii="Arial" w:hAnsi="Arial" w:cs="Arial"/>
        </w:rPr>
        <w:t>specialist</w:t>
      </w:r>
      <w:r w:rsidR="00834045" w:rsidRPr="003C147F">
        <w:rPr>
          <w:rFonts w:ascii="Arial" w:hAnsi="Arial" w:cs="Arial"/>
          <w:spacing w:val="-12"/>
        </w:rPr>
        <w:t xml:space="preserve"> </w:t>
      </w:r>
      <w:r w:rsidR="00834045" w:rsidRPr="003C147F">
        <w:rPr>
          <w:rFonts w:ascii="Arial" w:hAnsi="Arial" w:cs="Arial"/>
        </w:rPr>
        <w:t>provider</w:t>
      </w:r>
      <w:r w:rsidR="00834045" w:rsidRPr="003C147F">
        <w:rPr>
          <w:rFonts w:ascii="Arial" w:hAnsi="Arial" w:cs="Arial"/>
          <w:spacing w:val="-12"/>
        </w:rPr>
        <w:t xml:space="preserve"> </w:t>
      </w:r>
      <w:r w:rsidR="00834045" w:rsidRPr="003C147F">
        <w:rPr>
          <w:rFonts w:ascii="Arial" w:hAnsi="Arial" w:cs="Arial"/>
        </w:rPr>
        <w:t>of</w:t>
      </w:r>
      <w:r w:rsidR="00834045" w:rsidRPr="003C147F">
        <w:rPr>
          <w:rFonts w:ascii="Arial" w:hAnsi="Arial" w:cs="Arial"/>
          <w:spacing w:val="-13"/>
        </w:rPr>
        <w:t xml:space="preserve"> </w:t>
      </w:r>
      <w:r w:rsidR="00834045" w:rsidRPr="003C147F">
        <w:rPr>
          <w:rFonts w:ascii="Arial" w:hAnsi="Arial" w:cs="Arial"/>
        </w:rPr>
        <w:t>accommodation</w:t>
      </w:r>
      <w:r w:rsidR="00834045" w:rsidRPr="003C147F">
        <w:rPr>
          <w:rFonts w:ascii="Arial" w:hAnsi="Arial" w:cs="Arial"/>
          <w:spacing w:val="-12"/>
        </w:rPr>
        <w:t xml:space="preserve"> </w:t>
      </w:r>
      <w:r w:rsidR="00834045" w:rsidRPr="003C147F">
        <w:rPr>
          <w:rFonts w:ascii="Arial" w:hAnsi="Arial" w:cs="Arial"/>
        </w:rPr>
        <w:t>and</w:t>
      </w:r>
      <w:r w:rsidR="00834045" w:rsidRPr="003C147F">
        <w:rPr>
          <w:rFonts w:ascii="Arial" w:hAnsi="Arial" w:cs="Arial"/>
          <w:spacing w:val="-12"/>
        </w:rPr>
        <w:t xml:space="preserve"> </w:t>
      </w:r>
      <w:r w:rsidR="00834045" w:rsidRPr="003C147F">
        <w:rPr>
          <w:rFonts w:ascii="Arial" w:hAnsi="Arial" w:cs="Arial"/>
        </w:rPr>
        <w:t>service</w:t>
      </w:r>
      <w:r w:rsidR="00834045" w:rsidRPr="003C147F">
        <w:rPr>
          <w:rFonts w:ascii="Arial" w:hAnsi="Arial" w:cs="Arial"/>
          <w:spacing w:val="-13"/>
        </w:rPr>
        <w:t xml:space="preserve"> </w:t>
      </w:r>
      <w:r w:rsidR="00834045" w:rsidRPr="003C147F">
        <w:rPr>
          <w:rFonts w:ascii="Arial" w:hAnsi="Arial" w:cs="Arial"/>
        </w:rPr>
        <w:t>to</w:t>
      </w:r>
      <w:r w:rsidR="00834045" w:rsidRPr="003C147F">
        <w:rPr>
          <w:rFonts w:ascii="Arial" w:hAnsi="Arial" w:cs="Arial"/>
          <w:spacing w:val="-12"/>
        </w:rPr>
        <w:t xml:space="preserve"> </w:t>
      </w:r>
      <w:r w:rsidR="00834045" w:rsidRPr="003C147F">
        <w:rPr>
          <w:rFonts w:ascii="Arial" w:hAnsi="Arial" w:cs="Arial"/>
        </w:rPr>
        <w:t>young</w:t>
      </w:r>
      <w:r w:rsidR="00834045" w:rsidRPr="003C147F">
        <w:rPr>
          <w:rFonts w:ascii="Arial" w:hAnsi="Arial" w:cs="Arial"/>
          <w:spacing w:val="-12"/>
        </w:rPr>
        <w:t xml:space="preserve"> </w:t>
      </w:r>
      <w:r w:rsidR="00834045" w:rsidRPr="003C147F">
        <w:rPr>
          <w:rFonts w:ascii="Arial" w:hAnsi="Arial" w:cs="Arial"/>
        </w:rPr>
        <w:t>people.</w:t>
      </w:r>
      <w:r w:rsidR="00834045" w:rsidRPr="003C147F">
        <w:rPr>
          <w:rFonts w:ascii="Arial" w:hAnsi="Arial" w:cs="Arial"/>
          <w:spacing w:val="40"/>
        </w:rPr>
        <w:t xml:space="preserve"> </w:t>
      </w:r>
      <w:r w:rsidR="00834045" w:rsidRPr="003C147F">
        <w:rPr>
          <w:rFonts w:ascii="Arial" w:hAnsi="Arial" w:cs="Arial"/>
        </w:rPr>
        <w:t>At</w:t>
      </w:r>
      <w:r w:rsidR="00834045" w:rsidRPr="003C147F">
        <w:rPr>
          <w:rFonts w:ascii="Arial" w:hAnsi="Arial" w:cs="Arial"/>
          <w:spacing w:val="-12"/>
        </w:rPr>
        <w:t xml:space="preserve"> </w:t>
      </w:r>
      <w:r w:rsidR="00834045" w:rsidRPr="003C147F">
        <w:rPr>
          <w:rFonts w:ascii="Arial" w:hAnsi="Arial" w:cs="Arial"/>
        </w:rPr>
        <w:t>this</w:t>
      </w:r>
      <w:r w:rsidR="00834045" w:rsidRPr="003C147F">
        <w:rPr>
          <w:rFonts w:ascii="Arial" w:hAnsi="Arial" w:cs="Arial"/>
          <w:spacing w:val="-12"/>
        </w:rPr>
        <w:t xml:space="preserve"> </w:t>
      </w:r>
      <w:r w:rsidR="00834045" w:rsidRPr="003C147F">
        <w:rPr>
          <w:rFonts w:ascii="Arial" w:hAnsi="Arial" w:cs="Arial"/>
        </w:rPr>
        <w:t>property</w:t>
      </w:r>
      <w:r w:rsidR="00834045" w:rsidRPr="003C147F">
        <w:rPr>
          <w:rFonts w:ascii="Arial" w:hAnsi="Arial" w:cs="Arial"/>
          <w:spacing w:val="-13"/>
        </w:rPr>
        <w:t xml:space="preserve"> </w:t>
      </w:r>
      <w:r w:rsidR="00834045" w:rsidRPr="003C147F">
        <w:rPr>
          <w:rFonts w:ascii="Arial" w:hAnsi="Arial" w:cs="Arial"/>
        </w:rPr>
        <w:t>(</w:t>
      </w:r>
      <w:r w:rsidRPr="003C147F">
        <w:rPr>
          <w:rFonts w:ascii="Arial" w:hAnsi="Arial" w:cs="Arial"/>
        </w:rPr>
        <w:t>Siyan House</w:t>
      </w:r>
      <w:r w:rsidR="00834045" w:rsidRPr="003C147F">
        <w:rPr>
          <w:rFonts w:ascii="Arial" w:hAnsi="Arial" w:cs="Arial"/>
        </w:rPr>
        <w:t>)</w:t>
      </w:r>
      <w:r w:rsidR="00834045" w:rsidRPr="003C147F">
        <w:rPr>
          <w:rFonts w:ascii="Arial" w:hAnsi="Arial" w:cs="Arial"/>
          <w:spacing w:val="-12"/>
        </w:rPr>
        <w:t xml:space="preserve"> </w:t>
      </w:r>
      <w:r w:rsidR="00834045" w:rsidRPr="003C147F">
        <w:rPr>
          <w:rFonts w:ascii="Arial" w:hAnsi="Arial" w:cs="Arial"/>
        </w:rPr>
        <w:t>we</w:t>
      </w:r>
      <w:r w:rsidR="00834045" w:rsidRPr="003C147F">
        <w:rPr>
          <w:rFonts w:ascii="Arial" w:hAnsi="Arial" w:cs="Arial"/>
          <w:spacing w:val="-13"/>
        </w:rPr>
        <w:t xml:space="preserve"> </w:t>
      </w:r>
      <w:r w:rsidR="00834045" w:rsidRPr="003C147F">
        <w:rPr>
          <w:rFonts w:ascii="Arial" w:hAnsi="Arial" w:cs="Arial"/>
        </w:rPr>
        <w:t>will</w:t>
      </w:r>
      <w:r w:rsidR="00834045" w:rsidRPr="003C147F">
        <w:rPr>
          <w:rFonts w:ascii="Arial" w:hAnsi="Arial" w:cs="Arial"/>
          <w:spacing w:val="-12"/>
        </w:rPr>
        <w:t xml:space="preserve"> </w:t>
      </w:r>
      <w:r w:rsidR="00834045" w:rsidRPr="003C147F">
        <w:rPr>
          <w:rFonts w:ascii="Arial" w:hAnsi="Arial" w:cs="Arial"/>
        </w:rPr>
        <w:t>be</w:t>
      </w:r>
      <w:r w:rsidR="00834045" w:rsidRPr="003C147F">
        <w:rPr>
          <w:rFonts w:ascii="Arial" w:hAnsi="Arial" w:cs="Arial"/>
          <w:spacing w:val="-12"/>
        </w:rPr>
        <w:t xml:space="preserve"> </w:t>
      </w:r>
      <w:r w:rsidR="00834045" w:rsidRPr="003C147F">
        <w:rPr>
          <w:rFonts w:ascii="Arial" w:hAnsi="Arial" w:cs="Arial"/>
        </w:rPr>
        <w:t>operating a small children</w:t>
      </w:r>
      <w:r w:rsidR="006D4133" w:rsidRPr="003C147F">
        <w:rPr>
          <w:rFonts w:ascii="Arial" w:hAnsi="Arial" w:cs="Arial"/>
        </w:rPr>
        <w:t>’s</w:t>
      </w:r>
      <w:r w:rsidR="00834045" w:rsidRPr="003C147F">
        <w:rPr>
          <w:rFonts w:ascii="Arial" w:hAnsi="Arial" w:cs="Arial"/>
        </w:rPr>
        <w:t xml:space="preserve"> home for one child only between the ages of </w:t>
      </w:r>
      <w:r w:rsidR="00336B06" w:rsidRPr="003C147F">
        <w:rPr>
          <w:rFonts w:ascii="Arial" w:hAnsi="Arial" w:cs="Arial"/>
        </w:rPr>
        <w:t>10</w:t>
      </w:r>
      <w:r w:rsidR="00834045" w:rsidRPr="003C147F">
        <w:rPr>
          <w:rFonts w:ascii="Arial" w:hAnsi="Arial" w:cs="Arial"/>
        </w:rPr>
        <w:t xml:space="preserve">-17 from any ethnic heritage, culture, and will </w:t>
      </w:r>
      <w:r w:rsidR="006C5AD8" w:rsidRPr="003C147F">
        <w:rPr>
          <w:rFonts w:ascii="Arial" w:hAnsi="Arial" w:cs="Arial"/>
        </w:rPr>
        <w:t>endeavour</w:t>
      </w:r>
      <w:r w:rsidR="00834045" w:rsidRPr="003C147F">
        <w:rPr>
          <w:rFonts w:ascii="Arial" w:hAnsi="Arial" w:cs="Arial"/>
        </w:rPr>
        <w:t xml:space="preserve"> to accommodate and promote any chosen religion.</w:t>
      </w:r>
    </w:p>
    <w:p w14:paraId="7C01600E" w14:textId="77777777" w:rsidR="00A939F1" w:rsidRPr="003C147F" w:rsidRDefault="00A939F1" w:rsidP="00D945CA">
      <w:pPr>
        <w:pStyle w:val="BodyText"/>
        <w:spacing w:before="45"/>
        <w:rPr>
          <w:rFonts w:ascii="Arial" w:hAnsi="Arial" w:cs="Arial"/>
        </w:rPr>
      </w:pPr>
    </w:p>
    <w:p w14:paraId="7C01600F" w14:textId="77777777" w:rsidR="00A939F1" w:rsidRPr="003C147F" w:rsidRDefault="00834045" w:rsidP="00D945CA">
      <w:pPr>
        <w:pStyle w:val="Heading1"/>
        <w:rPr>
          <w:rFonts w:ascii="Arial" w:hAnsi="Arial" w:cs="Arial"/>
          <w:u w:val="none"/>
        </w:rPr>
      </w:pPr>
      <w:r w:rsidRPr="003C147F">
        <w:rPr>
          <w:rFonts w:ascii="Arial" w:hAnsi="Arial" w:cs="Arial"/>
          <w:u w:val="none"/>
        </w:rPr>
        <w:t xml:space="preserve">Solo </w:t>
      </w:r>
      <w:r w:rsidRPr="003C147F">
        <w:rPr>
          <w:rFonts w:ascii="Arial" w:hAnsi="Arial" w:cs="Arial"/>
          <w:spacing w:val="-2"/>
          <w:u w:val="none"/>
        </w:rPr>
        <w:t>Placement</w:t>
      </w:r>
    </w:p>
    <w:p w14:paraId="7C016010" w14:textId="77777777" w:rsidR="00A939F1" w:rsidRPr="003C147F" w:rsidRDefault="00A939F1" w:rsidP="00D945CA">
      <w:pPr>
        <w:pStyle w:val="BodyText"/>
        <w:spacing w:before="88"/>
        <w:rPr>
          <w:rFonts w:ascii="Arial" w:hAnsi="Arial" w:cs="Arial"/>
          <w:b/>
        </w:rPr>
      </w:pPr>
    </w:p>
    <w:p w14:paraId="7C016011" w14:textId="1B4D3A44" w:rsidR="00A939F1" w:rsidRPr="003C147F" w:rsidRDefault="00DF46CB" w:rsidP="00D945CA">
      <w:pPr>
        <w:pStyle w:val="BodyText"/>
        <w:spacing w:line="276" w:lineRule="auto"/>
        <w:ind w:left="33" w:right="12"/>
        <w:rPr>
          <w:rFonts w:ascii="Arial" w:hAnsi="Arial" w:cs="Arial"/>
          <w:spacing w:val="-4"/>
        </w:rPr>
      </w:pPr>
      <w:r w:rsidRPr="003C147F">
        <w:rPr>
          <w:rFonts w:ascii="Arial" w:hAnsi="Arial" w:cs="Arial"/>
        </w:rPr>
        <w:t>Siyan House</w:t>
      </w:r>
      <w:r w:rsidR="00834045" w:rsidRPr="003C147F">
        <w:rPr>
          <w:rFonts w:ascii="Arial" w:hAnsi="Arial" w:cs="Arial"/>
        </w:rPr>
        <w:t xml:space="preserve"> is designed to offer </w:t>
      </w:r>
      <w:r w:rsidR="006D4133" w:rsidRPr="003C147F">
        <w:rPr>
          <w:rFonts w:ascii="Arial" w:hAnsi="Arial" w:cs="Arial"/>
        </w:rPr>
        <w:t xml:space="preserve">a </w:t>
      </w:r>
      <w:r w:rsidR="00834045" w:rsidRPr="003C147F">
        <w:rPr>
          <w:rFonts w:ascii="Arial" w:hAnsi="Arial" w:cs="Arial"/>
        </w:rPr>
        <w:t xml:space="preserve">homely and family orientated accommodation for one child who </w:t>
      </w:r>
      <w:r w:rsidR="006D4133" w:rsidRPr="003C147F">
        <w:rPr>
          <w:rFonts w:ascii="Arial" w:hAnsi="Arial" w:cs="Arial"/>
        </w:rPr>
        <w:t xml:space="preserve">may </w:t>
      </w:r>
      <w:r w:rsidR="00104123" w:rsidRPr="003C147F">
        <w:rPr>
          <w:rFonts w:ascii="Arial" w:hAnsi="Arial" w:cs="Arial"/>
        </w:rPr>
        <w:t>exhibit a level of complex behaviour or emotional</w:t>
      </w:r>
      <w:r w:rsidR="00834045" w:rsidRPr="003C147F">
        <w:rPr>
          <w:rFonts w:ascii="Arial" w:hAnsi="Arial" w:cs="Arial"/>
        </w:rPr>
        <w:t xml:space="preserve"> difficulties. This includes attachment,</w:t>
      </w:r>
      <w:r w:rsidR="00834045" w:rsidRPr="003C147F">
        <w:rPr>
          <w:rFonts w:ascii="Arial" w:hAnsi="Arial" w:cs="Arial"/>
          <w:spacing w:val="-10"/>
        </w:rPr>
        <w:t xml:space="preserve"> </w:t>
      </w:r>
      <w:r w:rsidR="00834045" w:rsidRPr="003C147F">
        <w:rPr>
          <w:rFonts w:ascii="Arial" w:hAnsi="Arial" w:cs="Arial"/>
        </w:rPr>
        <w:t>disassociation</w:t>
      </w:r>
      <w:r w:rsidR="00834045" w:rsidRPr="003C147F">
        <w:rPr>
          <w:rFonts w:ascii="Arial" w:hAnsi="Arial" w:cs="Arial"/>
          <w:spacing w:val="-10"/>
        </w:rPr>
        <w:t xml:space="preserve"> </w:t>
      </w:r>
      <w:r w:rsidR="00834045" w:rsidRPr="003C147F">
        <w:rPr>
          <w:rFonts w:ascii="Arial" w:hAnsi="Arial" w:cs="Arial"/>
        </w:rPr>
        <w:t>and</w:t>
      </w:r>
      <w:r w:rsidR="00834045" w:rsidRPr="003C147F">
        <w:rPr>
          <w:rFonts w:ascii="Arial" w:hAnsi="Arial" w:cs="Arial"/>
          <w:spacing w:val="-10"/>
        </w:rPr>
        <w:t xml:space="preserve"> </w:t>
      </w:r>
      <w:r w:rsidR="00834045" w:rsidRPr="003C147F">
        <w:rPr>
          <w:rFonts w:ascii="Arial" w:hAnsi="Arial" w:cs="Arial"/>
        </w:rPr>
        <w:t>those</w:t>
      </w:r>
      <w:r w:rsidR="00834045" w:rsidRPr="003C147F">
        <w:rPr>
          <w:rFonts w:ascii="Arial" w:hAnsi="Arial" w:cs="Arial"/>
          <w:spacing w:val="-10"/>
        </w:rPr>
        <w:t xml:space="preserve"> </w:t>
      </w:r>
      <w:r w:rsidR="00834045" w:rsidRPr="003C147F">
        <w:rPr>
          <w:rFonts w:ascii="Arial" w:hAnsi="Arial" w:cs="Arial"/>
        </w:rPr>
        <w:t>who</w:t>
      </w:r>
      <w:r w:rsidR="00834045" w:rsidRPr="003C147F">
        <w:rPr>
          <w:rFonts w:ascii="Arial" w:hAnsi="Arial" w:cs="Arial"/>
          <w:spacing w:val="-10"/>
        </w:rPr>
        <w:t xml:space="preserve"> </w:t>
      </w:r>
      <w:r w:rsidR="00834045" w:rsidRPr="003C147F">
        <w:rPr>
          <w:rFonts w:ascii="Arial" w:hAnsi="Arial" w:cs="Arial"/>
        </w:rPr>
        <w:t>need</w:t>
      </w:r>
      <w:r w:rsidR="00834045" w:rsidRPr="003C147F">
        <w:rPr>
          <w:rFonts w:ascii="Arial" w:hAnsi="Arial" w:cs="Arial"/>
          <w:spacing w:val="-10"/>
        </w:rPr>
        <w:t xml:space="preserve"> </w:t>
      </w:r>
      <w:r w:rsidR="00834045" w:rsidRPr="003C147F">
        <w:rPr>
          <w:rFonts w:ascii="Arial" w:hAnsi="Arial" w:cs="Arial"/>
        </w:rPr>
        <w:t>a</w:t>
      </w:r>
      <w:r w:rsidR="00834045" w:rsidRPr="003C147F">
        <w:rPr>
          <w:rFonts w:ascii="Arial" w:hAnsi="Arial" w:cs="Arial"/>
          <w:spacing w:val="-10"/>
        </w:rPr>
        <w:t xml:space="preserve"> </w:t>
      </w:r>
      <w:r w:rsidR="00834045" w:rsidRPr="003C147F">
        <w:rPr>
          <w:rFonts w:ascii="Arial" w:hAnsi="Arial" w:cs="Arial"/>
        </w:rPr>
        <w:t>period</w:t>
      </w:r>
      <w:r w:rsidR="00834045" w:rsidRPr="003C147F">
        <w:rPr>
          <w:rFonts w:ascii="Arial" w:hAnsi="Arial" w:cs="Arial"/>
          <w:spacing w:val="-10"/>
        </w:rPr>
        <w:t xml:space="preserve"> </w:t>
      </w:r>
      <w:r w:rsidR="00834045" w:rsidRPr="003C147F">
        <w:rPr>
          <w:rFonts w:ascii="Arial" w:hAnsi="Arial" w:cs="Arial"/>
        </w:rPr>
        <w:t>of</w:t>
      </w:r>
      <w:r w:rsidR="00834045" w:rsidRPr="003C147F">
        <w:rPr>
          <w:rFonts w:ascii="Arial" w:hAnsi="Arial" w:cs="Arial"/>
          <w:spacing w:val="-10"/>
        </w:rPr>
        <w:t xml:space="preserve"> </w:t>
      </w:r>
      <w:r w:rsidR="00834045" w:rsidRPr="003C147F">
        <w:rPr>
          <w:rFonts w:ascii="Arial" w:hAnsi="Arial" w:cs="Arial"/>
        </w:rPr>
        <w:t>stabilisation</w:t>
      </w:r>
      <w:r w:rsidR="00834045" w:rsidRPr="003C147F">
        <w:rPr>
          <w:rFonts w:ascii="Arial" w:hAnsi="Arial" w:cs="Arial"/>
          <w:spacing w:val="-10"/>
        </w:rPr>
        <w:t xml:space="preserve"> </w:t>
      </w:r>
      <w:r w:rsidR="00834045" w:rsidRPr="003C147F">
        <w:rPr>
          <w:rFonts w:ascii="Arial" w:hAnsi="Arial" w:cs="Arial"/>
        </w:rPr>
        <w:t>in</w:t>
      </w:r>
      <w:r w:rsidR="00834045" w:rsidRPr="003C147F">
        <w:rPr>
          <w:rFonts w:ascii="Arial" w:hAnsi="Arial" w:cs="Arial"/>
          <w:spacing w:val="-10"/>
        </w:rPr>
        <w:t xml:space="preserve"> </w:t>
      </w:r>
      <w:r w:rsidR="00834045" w:rsidRPr="003C147F">
        <w:rPr>
          <w:rFonts w:ascii="Arial" w:hAnsi="Arial" w:cs="Arial"/>
        </w:rPr>
        <w:t>a</w:t>
      </w:r>
      <w:r w:rsidR="00834045" w:rsidRPr="003C147F">
        <w:rPr>
          <w:rFonts w:ascii="Arial" w:hAnsi="Arial" w:cs="Arial"/>
          <w:spacing w:val="-10"/>
        </w:rPr>
        <w:t xml:space="preserve"> </w:t>
      </w:r>
      <w:r w:rsidR="00834045" w:rsidRPr="003C147F">
        <w:rPr>
          <w:rFonts w:ascii="Arial" w:hAnsi="Arial" w:cs="Arial"/>
        </w:rPr>
        <w:t>small,</w:t>
      </w:r>
      <w:r w:rsidR="00834045" w:rsidRPr="003C147F">
        <w:rPr>
          <w:rFonts w:ascii="Arial" w:hAnsi="Arial" w:cs="Arial"/>
          <w:spacing w:val="-10"/>
        </w:rPr>
        <w:t xml:space="preserve"> </w:t>
      </w:r>
      <w:r w:rsidR="008530F6" w:rsidRPr="003C147F">
        <w:rPr>
          <w:rFonts w:ascii="Arial" w:hAnsi="Arial" w:cs="Arial"/>
        </w:rPr>
        <w:t>safe,</w:t>
      </w:r>
      <w:r w:rsidR="00834045" w:rsidRPr="003C147F">
        <w:rPr>
          <w:rFonts w:ascii="Arial" w:hAnsi="Arial" w:cs="Arial"/>
          <w:spacing w:val="-10"/>
        </w:rPr>
        <w:t xml:space="preserve"> </w:t>
      </w:r>
      <w:r w:rsidR="00834045" w:rsidRPr="003C147F">
        <w:rPr>
          <w:rFonts w:ascii="Arial" w:hAnsi="Arial" w:cs="Arial"/>
        </w:rPr>
        <w:t>and</w:t>
      </w:r>
      <w:r w:rsidR="00834045" w:rsidRPr="003C147F">
        <w:rPr>
          <w:rFonts w:ascii="Arial" w:hAnsi="Arial" w:cs="Arial"/>
          <w:spacing w:val="-10"/>
        </w:rPr>
        <w:t xml:space="preserve"> </w:t>
      </w:r>
      <w:r w:rsidR="00834045" w:rsidRPr="003C147F">
        <w:rPr>
          <w:rFonts w:ascii="Arial" w:hAnsi="Arial" w:cs="Arial"/>
        </w:rPr>
        <w:t>caring</w:t>
      </w:r>
      <w:r w:rsidR="00834045" w:rsidRPr="003C147F">
        <w:rPr>
          <w:rFonts w:ascii="Arial" w:hAnsi="Arial" w:cs="Arial"/>
          <w:spacing w:val="-10"/>
        </w:rPr>
        <w:t xml:space="preserve"> </w:t>
      </w:r>
      <w:r w:rsidR="00834045" w:rsidRPr="003C147F">
        <w:rPr>
          <w:rFonts w:ascii="Arial" w:hAnsi="Arial" w:cs="Arial"/>
        </w:rPr>
        <w:t>environment</w:t>
      </w:r>
      <w:r w:rsidR="00834045" w:rsidRPr="003C147F">
        <w:rPr>
          <w:rFonts w:ascii="Arial" w:hAnsi="Arial" w:cs="Arial"/>
          <w:spacing w:val="-10"/>
        </w:rPr>
        <w:t xml:space="preserve"> </w:t>
      </w:r>
      <w:r w:rsidR="00834045" w:rsidRPr="003C147F">
        <w:rPr>
          <w:rFonts w:ascii="Arial" w:hAnsi="Arial" w:cs="Arial"/>
        </w:rPr>
        <w:t>with</w:t>
      </w:r>
      <w:r w:rsidR="00834045" w:rsidRPr="003C147F">
        <w:rPr>
          <w:rFonts w:ascii="Arial" w:hAnsi="Arial" w:cs="Arial"/>
          <w:spacing w:val="-10"/>
        </w:rPr>
        <w:t xml:space="preserve"> </w:t>
      </w:r>
      <w:r w:rsidR="00834045" w:rsidRPr="003C147F">
        <w:rPr>
          <w:rFonts w:ascii="Arial" w:hAnsi="Arial" w:cs="Arial"/>
        </w:rPr>
        <w:t>a</w:t>
      </w:r>
      <w:r w:rsidR="00834045" w:rsidRPr="003C147F">
        <w:rPr>
          <w:rFonts w:ascii="Arial" w:hAnsi="Arial" w:cs="Arial"/>
          <w:spacing w:val="-10"/>
        </w:rPr>
        <w:t xml:space="preserve"> </w:t>
      </w:r>
      <w:r w:rsidR="00834045" w:rsidRPr="003C147F">
        <w:rPr>
          <w:rFonts w:ascii="Arial" w:hAnsi="Arial" w:cs="Arial"/>
        </w:rPr>
        <w:t>child</w:t>
      </w:r>
      <w:r w:rsidR="00834045" w:rsidRPr="003C147F">
        <w:rPr>
          <w:rFonts w:ascii="Arial" w:hAnsi="Arial" w:cs="Arial"/>
          <w:spacing w:val="-10"/>
        </w:rPr>
        <w:t xml:space="preserve"> </w:t>
      </w:r>
      <w:r w:rsidR="003F4E7C" w:rsidRPr="003C147F">
        <w:rPr>
          <w:rFonts w:ascii="Arial" w:hAnsi="Arial" w:cs="Arial"/>
        </w:rPr>
        <w:t>focused</w:t>
      </w:r>
      <w:r w:rsidR="00834045" w:rsidRPr="003C147F">
        <w:rPr>
          <w:rFonts w:ascii="Arial" w:hAnsi="Arial" w:cs="Arial"/>
        </w:rPr>
        <w:t xml:space="preserve"> approach. At</w:t>
      </w:r>
      <w:r w:rsidR="00834045" w:rsidRPr="003C147F">
        <w:rPr>
          <w:rFonts w:ascii="Arial" w:hAnsi="Arial" w:cs="Arial"/>
          <w:spacing w:val="-1"/>
        </w:rPr>
        <w:t xml:space="preserve"> </w:t>
      </w:r>
      <w:r w:rsidRPr="003C147F">
        <w:rPr>
          <w:rFonts w:ascii="Arial" w:hAnsi="Arial" w:cs="Arial"/>
        </w:rPr>
        <w:t>Siyan House</w:t>
      </w:r>
      <w:r w:rsidR="00834045" w:rsidRPr="003C147F">
        <w:rPr>
          <w:rFonts w:ascii="Arial" w:hAnsi="Arial" w:cs="Arial"/>
        </w:rPr>
        <w:t xml:space="preserve"> we aim</w:t>
      </w:r>
      <w:r w:rsidR="00834045" w:rsidRPr="003C147F">
        <w:rPr>
          <w:rFonts w:ascii="Arial" w:hAnsi="Arial" w:cs="Arial"/>
          <w:spacing w:val="-1"/>
        </w:rPr>
        <w:t xml:space="preserve"> </w:t>
      </w:r>
      <w:r w:rsidR="00834045" w:rsidRPr="003C147F">
        <w:rPr>
          <w:rFonts w:ascii="Arial" w:hAnsi="Arial" w:cs="Arial"/>
        </w:rPr>
        <w:t>to create</w:t>
      </w:r>
      <w:r w:rsidR="00834045" w:rsidRPr="003C147F">
        <w:rPr>
          <w:rFonts w:ascii="Arial" w:hAnsi="Arial" w:cs="Arial"/>
          <w:spacing w:val="-1"/>
        </w:rPr>
        <w:t xml:space="preserve"> </w:t>
      </w:r>
      <w:r w:rsidR="00834045" w:rsidRPr="003C147F">
        <w:rPr>
          <w:rFonts w:ascii="Arial" w:hAnsi="Arial" w:cs="Arial"/>
        </w:rPr>
        <w:t>and provide</w:t>
      </w:r>
      <w:r w:rsidR="00834045" w:rsidRPr="003C147F">
        <w:rPr>
          <w:rFonts w:ascii="Arial" w:hAnsi="Arial" w:cs="Arial"/>
          <w:spacing w:val="-1"/>
        </w:rPr>
        <w:t xml:space="preserve"> </w:t>
      </w:r>
      <w:r w:rsidR="00834045" w:rsidRPr="003C147F">
        <w:rPr>
          <w:rFonts w:ascii="Arial" w:hAnsi="Arial" w:cs="Arial"/>
        </w:rPr>
        <w:t>a safe</w:t>
      </w:r>
      <w:r w:rsidR="00834045" w:rsidRPr="003C147F">
        <w:rPr>
          <w:rFonts w:ascii="Arial" w:hAnsi="Arial" w:cs="Arial"/>
          <w:spacing w:val="-1"/>
        </w:rPr>
        <w:t xml:space="preserve"> </w:t>
      </w:r>
      <w:r w:rsidR="00834045" w:rsidRPr="003C147F">
        <w:rPr>
          <w:rFonts w:ascii="Arial" w:hAnsi="Arial" w:cs="Arial"/>
        </w:rPr>
        <w:t>environment using</w:t>
      </w:r>
      <w:r w:rsidR="00834045" w:rsidRPr="003C147F">
        <w:rPr>
          <w:rFonts w:ascii="Arial" w:hAnsi="Arial" w:cs="Arial"/>
          <w:spacing w:val="-1"/>
        </w:rPr>
        <w:t xml:space="preserve"> </w:t>
      </w:r>
      <w:r w:rsidR="00834045" w:rsidRPr="003C147F">
        <w:rPr>
          <w:rFonts w:ascii="Arial" w:hAnsi="Arial" w:cs="Arial"/>
        </w:rPr>
        <w:t>relationships to</w:t>
      </w:r>
      <w:r w:rsidR="00834045" w:rsidRPr="003C147F">
        <w:rPr>
          <w:rFonts w:ascii="Arial" w:hAnsi="Arial" w:cs="Arial"/>
          <w:spacing w:val="-1"/>
        </w:rPr>
        <w:t xml:space="preserve"> </w:t>
      </w:r>
      <w:r w:rsidR="00834045" w:rsidRPr="003C147F">
        <w:rPr>
          <w:rFonts w:ascii="Arial" w:hAnsi="Arial" w:cs="Arial"/>
        </w:rPr>
        <w:t>support the</w:t>
      </w:r>
      <w:r w:rsidR="00834045" w:rsidRPr="003C147F">
        <w:rPr>
          <w:rFonts w:ascii="Arial" w:hAnsi="Arial" w:cs="Arial"/>
          <w:spacing w:val="-1"/>
        </w:rPr>
        <w:t xml:space="preserve"> </w:t>
      </w:r>
      <w:r w:rsidR="00834045" w:rsidRPr="003C147F">
        <w:rPr>
          <w:rFonts w:ascii="Arial" w:hAnsi="Arial" w:cs="Arial"/>
        </w:rPr>
        <w:t>child to</w:t>
      </w:r>
      <w:r w:rsidR="00834045" w:rsidRPr="003C147F">
        <w:rPr>
          <w:rFonts w:ascii="Arial" w:hAnsi="Arial" w:cs="Arial"/>
          <w:spacing w:val="-1"/>
        </w:rPr>
        <w:t xml:space="preserve"> </w:t>
      </w:r>
      <w:r w:rsidR="00834045" w:rsidRPr="003C147F">
        <w:rPr>
          <w:rFonts w:ascii="Arial" w:hAnsi="Arial" w:cs="Arial"/>
        </w:rPr>
        <w:t xml:space="preserve">develop and </w:t>
      </w:r>
      <w:r w:rsidR="00834045" w:rsidRPr="003C147F">
        <w:rPr>
          <w:rFonts w:ascii="Arial" w:hAnsi="Arial" w:cs="Arial"/>
          <w:spacing w:val="-4"/>
        </w:rPr>
        <w:t>grow.</w:t>
      </w:r>
    </w:p>
    <w:p w14:paraId="692780A8" w14:textId="77777777" w:rsidR="00104123" w:rsidRPr="003C147F" w:rsidRDefault="00104123" w:rsidP="00D945CA">
      <w:pPr>
        <w:pStyle w:val="BodyText"/>
        <w:spacing w:line="276" w:lineRule="auto"/>
        <w:ind w:left="33" w:right="12"/>
        <w:rPr>
          <w:rFonts w:ascii="Arial" w:hAnsi="Arial" w:cs="Arial"/>
        </w:rPr>
      </w:pPr>
    </w:p>
    <w:p w14:paraId="7C016015" w14:textId="6C978BE8" w:rsidR="00A939F1" w:rsidRPr="003C147F" w:rsidRDefault="00104123" w:rsidP="00AF69B7">
      <w:pPr>
        <w:pStyle w:val="BodyText"/>
        <w:spacing w:before="120" w:after="120"/>
        <w:rPr>
          <w:rFonts w:ascii="Arial" w:hAnsi="Arial" w:cs="Arial"/>
        </w:rPr>
      </w:pPr>
      <w:r w:rsidRPr="003C147F">
        <w:rPr>
          <w:rFonts w:ascii="Arial" w:hAnsi="Arial" w:cs="Arial"/>
        </w:rPr>
        <w:t>Through consistency, routine, structure, and appropriate boundaries, we aim to create a safe and supportive environment in which the child can grow, build new skills, develop self-esteem and a sense of worth. In time, this foundation will enable them to transition confidently—whether to group living, a return home (where appropriate), a foster placement, or a long-term setting where they may reside until the age of 17.</w:t>
      </w:r>
    </w:p>
    <w:p w14:paraId="518D44D5" w14:textId="77777777" w:rsidR="00104123" w:rsidRPr="003C147F" w:rsidRDefault="00104123" w:rsidP="00AF69B7">
      <w:pPr>
        <w:pStyle w:val="BodyText"/>
        <w:spacing w:before="120"/>
        <w:rPr>
          <w:rFonts w:ascii="Arial" w:hAnsi="Arial" w:cs="Arial"/>
        </w:rPr>
      </w:pPr>
    </w:p>
    <w:p w14:paraId="7C016017" w14:textId="3741895C" w:rsidR="00A939F1" w:rsidRPr="003C147F" w:rsidRDefault="00104123" w:rsidP="005F405F">
      <w:pPr>
        <w:pStyle w:val="BodyText"/>
        <w:spacing w:before="120" w:after="120"/>
        <w:rPr>
          <w:rFonts w:ascii="Arial" w:hAnsi="Arial" w:cs="Arial"/>
        </w:rPr>
      </w:pPr>
      <w:r w:rsidRPr="003C147F">
        <w:rPr>
          <w:rFonts w:ascii="Arial" w:hAnsi="Arial" w:cs="Arial"/>
        </w:rPr>
        <w:t>Siyan House will offer a child-centred package of care, thoughtfully designed to meet each child’s social and emotional needs. Through tailored daily activities and consistent support, children are encouraged to engage fully, build trusting relationships, and strengthen their emotional resilience to achieve positive outcomes.</w:t>
      </w:r>
    </w:p>
    <w:p w14:paraId="2107FCE1" w14:textId="77777777" w:rsidR="00104123" w:rsidRPr="003C147F" w:rsidRDefault="00104123" w:rsidP="00D945CA">
      <w:pPr>
        <w:pStyle w:val="BodyText"/>
        <w:spacing w:before="45"/>
        <w:rPr>
          <w:rFonts w:ascii="Arial" w:hAnsi="Arial" w:cs="Arial"/>
        </w:rPr>
      </w:pPr>
    </w:p>
    <w:p w14:paraId="7C016019" w14:textId="4CC308A8" w:rsidR="00A939F1" w:rsidRPr="003C147F" w:rsidRDefault="00104123" w:rsidP="00D945CA">
      <w:pPr>
        <w:pStyle w:val="BodyText"/>
        <w:spacing w:before="49"/>
        <w:rPr>
          <w:rFonts w:ascii="Arial" w:hAnsi="Arial" w:cs="Arial"/>
        </w:rPr>
      </w:pPr>
      <w:r w:rsidRPr="003C147F">
        <w:rPr>
          <w:rFonts w:ascii="Arial" w:hAnsi="Arial" w:cs="Arial"/>
        </w:rPr>
        <w:t xml:space="preserve">Solo occupancy at Siyan House will only be considered following a thorough Matching Needs Assessment. Same-day placements may be accepted where a swift </w:t>
      </w:r>
      <w:r w:rsidRPr="003C147F">
        <w:rPr>
          <w:rFonts w:ascii="Arial" w:hAnsi="Arial" w:cs="Arial"/>
        </w:rPr>
        <w:lastRenderedPageBreak/>
        <w:t>transition is deemed beneficial for the child—provided the placement objectives align with Siyan House’s Statement of Purpose and appropriate planning can be undertaken. All children are assessed on an individual basis.</w:t>
      </w:r>
    </w:p>
    <w:p w14:paraId="598F4B4B" w14:textId="77777777" w:rsidR="00104123" w:rsidRPr="003C147F" w:rsidRDefault="00104123" w:rsidP="00201863">
      <w:pPr>
        <w:pStyle w:val="BodyText"/>
        <w:spacing w:before="49"/>
        <w:jc w:val="both"/>
        <w:rPr>
          <w:rFonts w:ascii="Arial" w:hAnsi="Arial" w:cs="Arial"/>
        </w:rPr>
      </w:pPr>
    </w:p>
    <w:p w14:paraId="7C01601A" w14:textId="77777777" w:rsidR="00A939F1" w:rsidRPr="003C147F" w:rsidRDefault="00834045" w:rsidP="00D945CA">
      <w:pPr>
        <w:pStyle w:val="Heading1"/>
        <w:ind w:left="153"/>
        <w:rPr>
          <w:rFonts w:ascii="Arial" w:hAnsi="Arial" w:cs="Arial"/>
          <w:u w:val="none"/>
        </w:rPr>
      </w:pPr>
      <w:r w:rsidRPr="003C147F">
        <w:rPr>
          <w:rFonts w:ascii="Arial" w:hAnsi="Arial" w:cs="Arial"/>
          <w:spacing w:val="-2"/>
          <w:u w:val="thick"/>
        </w:rPr>
        <w:t>Purpose</w:t>
      </w:r>
    </w:p>
    <w:p w14:paraId="7C01601B" w14:textId="77777777" w:rsidR="00A939F1" w:rsidRPr="003C147F" w:rsidRDefault="00A939F1" w:rsidP="00D945CA">
      <w:pPr>
        <w:pStyle w:val="BodyText"/>
        <w:spacing w:before="88"/>
        <w:rPr>
          <w:rFonts w:ascii="Arial" w:hAnsi="Arial" w:cs="Arial"/>
          <w:b/>
        </w:rPr>
      </w:pPr>
    </w:p>
    <w:p w14:paraId="3396A57F" w14:textId="77777777" w:rsidR="00A939F1" w:rsidRPr="003C147F" w:rsidRDefault="00834045" w:rsidP="00D945CA">
      <w:pPr>
        <w:pStyle w:val="BodyText"/>
        <w:spacing w:line="276" w:lineRule="auto"/>
        <w:ind w:left="153" w:right="212"/>
        <w:rPr>
          <w:rFonts w:ascii="Arial" w:hAnsi="Arial" w:cs="Arial"/>
        </w:rPr>
      </w:pPr>
      <w:r w:rsidRPr="003C147F">
        <w:rPr>
          <w:rFonts w:ascii="Arial" w:hAnsi="Arial" w:cs="Arial"/>
        </w:rPr>
        <w:t>The</w:t>
      </w:r>
      <w:r w:rsidRPr="003C147F">
        <w:rPr>
          <w:rFonts w:ascii="Arial" w:hAnsi="Arial" w:cs="Arial"/>
          <w:spacing w:val="-6"/>
        </w:rPr>
        <w:t xml:space="preserve"> </w:t>
      </w:r>
      <w:r w:rsidRPr="003C147F">
        <w:rPr>
          <w:rFonts w:ascii="Arial" w:hAnsi="Arial" w:cs="Arial"/>
        </w:rPr>
        <w:t>purpose</w:t>
      </w:r>
      <w:r w:rsidRPr="003C147F">
        <w:rPr>
          <w:rFonts w:ascii="Arial" w:hAnsi="Arial" w:cs="Arial"/>
          <w:spacing w:val="-6"/>
        </w:rPr>
        <w:t xml:space="preserve"> </w:t>
      </w:r>
      <w:r w:rsidRPr="003C147F">
        <w:rPr>
          <w:rFonts w:ascii="Arial" w:hAnsi="Arial" w:cs="Arial"/>
        </w:rPr>
        <w:t>of</w:t>
      </w:r>
      <w:r w:rsidRPr="003C147F">
        <w:rPr>
          <w:rFonts w:ascii="Arial" w:hAnsi="Arial" w:cs="Arial"/>
          <w:spacing w:val="-6"/>
        </w:rPr>
        <w:t xml:space="preserve"> </w:t>
      </w:r>
      <w:r w:rsidRPr="003C147F">
        <w:rPr>
          <w:rFonts w:ascii="Arial" w:hAnsi="Arial" w:cs="Arial"/>
        </w:rPr>
        <w:t>this</w:t>
      </w:r>
      <w:r w:rsidRPr="003C147F">
        <w:rPr>
          <w:rFonts w:ascii="Arial" w:hAnsi="Arial" w:cs="Arial"/>
          <w:spacing w:val="-6"/>
        </w:rPr>
        <w:t xml:space="preserve"> </w:t>
      </w:r>
      <w:r w:rsidRPr="003C147F">
        <w:rPr>
          <w:rFonts w:ascii="Arial" w:hAnsi="Arial" w:cs="Arial"/>
        </w:rPr>
        <w:t>plan</w:t>
      </w:r>
      <w:r w:rsidRPr="003C147F">
        <w:rPr>
          <w:rFonts w:ascii="Arial" w:hAnsi="Arial" w:cs="Arial"/>
          <w:spacing w:val="-6"/>
        </w:rPr>
        <w:t xml:space="preserve"> </w:t>
      </w:r>
      <w:r w:rsidRPr="003C147F">
        <w:rPr>
          <w:rFonts w:ascii="Arial" w:hAnsi="Arial" w:cs="Arial"/>
        </w:rPr>
        <w:t>is</w:t>
      </w:r>
      <w:r w:rsidRPr="003C147F">
        <w:rPr>
          <w:rFonts w:ascii="Arial" w:hAnsi="Arial" w:cs="Arial"/>
          <w:spacing w:val="-6"/>
        </w:rPr>
        <w:t xml:space="preserve"> </w:t>
      </w:r>
      <w:r w:rsidRPr="003C147F">
        <w:rPr>
          <w:rFonts w:ascii="Arial" w:hAnsi="Arial" w:cs="Arial"/>
        </w:rPr>
        <w:t>to</w:t>
      </w:r>
      <w:r w:rsidRPr="003C147F">
        <w:rPr>
          <w:rFonts w:ascii="Arial" w:hAnsi="Arial" w:cs="Arial"/>
          <w:spacing w:val="-6"/>
        </w:rPr>
        <w:t xml:space="preserve"> </w:t>
      </w:r>
      <w:r w:rsidRPr="003C147F">
        <w:rPr>
          <w:rFonts w:ascii="Arial" w:hAnsi="Arial" w:cs="Arial"/>
        </w:rPr>
        <w:t>ensure</w:t>
      </w:r>
      <w:r w:rsidRPr="003C147F">
        <w:rPr>
          <w:rFonts w:ascii="Arial" w:hAnsi="Arial" w:cs="Arial"/>
          <w:spacing w:val="-6"/>
        </w:rPr>
        <w:t xml:space="preserve"> </w:t>
      </w:r>
      <w:r w:rsidRPr="003C147F">
        <w:rPr>
          <w:rFonts w:ascii="Arial" w:hAnsi="Arial" w:cs="Arial"/>
        </w:rPr>
        <w:t>that</w:t>
      </w:r>
      <w:r w:rsidRPr="003C147F">
        <w:rPr>
          <w:rFonts w:ascii="Arial" w:hAnsi="Arial" w:cs="Arial"/>
          <w:spacing w:val="-6"/>
        </w:rPr>
        <w:t xml:space="preserve"> </w:t>
      </w:r>
      <w:r w:rsidRPr="003C147F">
        <w:rPr>
          <w:rFonts w:ascii="Arial" w:hAnsi="Arial" w:cs="Arial"/>
        </w:rPr>
        <w:t>staff</w:t>
      </w:r>
      <w:r w:rsidRPr="003C147F">
        <w:rPr>
          <w:rFonts w:ascii="Arial" w:hAnsi="Arial" w:cs="Arial"/>
          <w:spacing w:val="-6"/>
        </w:rPr>
        <w:t xml:space="preserve"> </w:t>
      </w:r>
      <w:r w:rsidRPr="003C147F">
        <w:rPr>
          <w:rFonts w:ascii="Arial" w:hAnsi="Arial" w:cs="Arial"/>
        </w:rPr>
        <w:t>and</w:t>
      </w:r>
      <w:r w:rsidRPr="003C147F">
        <w:rPr>
          <w:rFonts w:ascii="Arial" w:hAnsi="Arial" w:cs="Arial"/>
          <w:spacing w:val="-6"/>
        </w:rPr>
        <w:t xml:space="preserve"> </w:t>
      </w:r>
      <w:r w:rsidRPr="003C147F">
        <w:rPr>
          <w:rFonts w:ascii="Arial" w:hAnsi="Arial" w:cs="Arial"/>
        </w:rPr>
        <w:t>children</w:t>
      </w:r>
      <w:r w:rsidRPr="003C147F">
        <w:rPr>
          <w:rFonts w:ascii="Arial" w:hAnsi="Arial" w:cs="Arial"/>
          <w:spacing w:val="-6"/>
        </w:rPr>
        <w:t xml:space="preserve"> </w:t>
      </w:r>
      <w:r w:rsidRPr="003C147F">
        <w:rPr>
          <w:rFonts w:ascii="Arial" w:hAnsi="Arial" w:cs="Arial"/>
        </w:rPr>
        <w:t>understand</w:t>
      </w:r>
      <w:r w:rsidRPr="003C147F">
        <w:rPr>
          <w:rFonts w:ascii="Arial" w:hAnsi="Arial" w:cs="Arial"/>
          <w:spacing w:val="-6"/>
        </w:rPr>
        <w:t xml:space="preserve"> </w:t>
      </w:r>
      <w:r w:rsidRPr="003C147F">
        <w:rPr>
          <w:rFonts w:ascii="Arial" w:hAnsi="Arial" w:cs="Arial"/>
        </w:rPr>
        <w:t>their</w:t>
      </w:r>
      <w:r w:rsidRPr="003C147F">
        <w:rPr>
          <w:rFonts w:ascii="Arial" w:hAnsi="Arial" w:cs="Arial"/>
          <w:spacing w:val="-6"/>
        </w:rPr>
        <w:t xml:space="preserve"> </w:t>
      </w:r>
      <w:r w:rsidRPr="003C147F">
        <w:rPr>
          <w:rFonts w:ascii="Arial" w:hAnsi="Arial" w:cs="Arial"/>
        </w:rPr>
        <w:t>obligations</w:t>
      </w:r>
      <w:r w:rsidRPr="003C147F">
        <w:rPr>
          <w:rFonts w:ascii="Arial" w:hAnsi="Arial" w:cs="Arial"/>
          <w:spacing w:val="-6"/>
        </w:rPr>
        <w:t xml:space="preserve"> </w:t>
      </w:r>
      <w:r w:rsidRPr="003C147F">
        <w:rPr>
          <w:rFonts w:ascii="Arial" w:hAnsi="Arial" w:cs="Arial"/>
        </w:rPr>
        <w:t>when</w:t>
      </w:r>
      <w:r w:rsidRPr="003C147F">
        <w:rPr>
          <w:rFonts w:ascii="Arial" w:hAnsi="Arial" w:cs="Arial"/>
          <w:spacing w:val="-6"/>
        </w:rPr>
        <w:t xml:space="preserve"> </w:t>
      </w:r>
      <w:r w:rsidRPr="003C147F">
        <w:rPr>
          <w:rFonts w:ascii="Arial" w:hAnsi="Arial" w:cs="Arial"/>
        </w:rPr>
        <w:t>living</w:t>
      </w:r>
      <w:r w:rsidRPr="003C147F">
        <w:rPr>
          <w:rFonts w:ascii="Arial" w:hAnsi="Arial" w:cs="Arial"/>
          <w:spacing w:val="-6"/>
        </w:rPr>
        <w:t xml:space="preserve"> </w:t>
      </w:r>
      <w:r w:rsidRPr="003C147F">
        <w:rPr>
          <w:rFonts w:ascii="Arial" w:hAnsi="Arial" w:cs="Arial"/>
        </w:rPr>
        <w:t>together</w:t>
      </w:r>
      <w:r w:rsidRPr="003C147F">
        <w:rPr>
          <w:rFonts w:ascii="Arial" w:hAnsi="Arial" w:cs="Arial"/>
          <w:spacing w:val="-6"/>
        </w:rPr>
        <w:t xml:space="preserve"> </w:t>
      </w:r>
      <w:r w:rsidRPr="003C147F">
        <w:rPr>
          <w:rFonts w:ascii="Arial" w:hAnsi="Arial" w:cs="Arial"/>
        </w:rPr>
        <w:t>to</w:t>
      </w:r>
      <w:r w:rsidRPr="003C147F">
        <w:rPr>
          <w:rFonts w:ascii="Arial" w:hAnsi="Arial" w:cs="Arial"/>
          <w:spacing w:val="-6"/>
        </w:rPr>
        <w:t xml:space="preserve"> </w:t>
      </w:r>
      <w:r w:rsidRPr="003C147F">
        <w:rPr>
          <w:rFonts w:ascii="Arial" w:hAnsi="Arial" w:cs="Arial"/>
        </w:rPr>
        <w:t>ensure,</w:t>
      </w:r>
      <w:r w:rsidRPr="003C147F">
        <w:rPr>
          <w:rFonts w:ascii="Arial" w:hAnsi="Arial" w:cs="Arial"/>
          <w:spacing w:val="-6"/>
        </w:rPr>
        <w:t xml:space="preserve"> </w:t>
      </w:r>
      <w:r w:rsidRPr="003C147F">
        <w:rPr>
          <w:rFonts w:ascii="Arial" w:hAnsi="Arial" w:cs="Arial"/>
        </w:rPr>
        <w:t>as</w:t>
      </w:r>
      <w:r w:rsidRPr="003C147F">
        <w:rPr>
          <w:rFonts w:ascii="Arial" w:hAnsi="Arial" w:cs="Arial"/>
          <w:spacing w:val="-6"/>
        </w:rPr>
        <w:t xml:space="preserve"> </w:t>
      </w:r>
      <w:r w:rsidRPr="003C147F">
        <w:rPr>
          <w:rFonts w:ascii="Arial" w:hAnsi="Arial" w:cs="Arial"/>
        </w:rPr>
        <w:t>far</w:t>
      </w:r>
      <w:r w:rsidRPr="003C147F">
        <w:rPr>
          <w:rFonts w:ascii="Arial" w:hAnsi="Arial" w:cs="Arial"/>
          <w:spacing w:val="-6"/>
        </w:rPr>
        <w:t xml:space="preserve"> </w:t>
      </w:r>
      <w:r w:rsidRPr="003C147F">
        <w:rPr>
          <w:rFonts w:ascii="Arial" w:hAnsi="Arial" w:cs="Arial"/>
        </w:rPr>
        <w:t xml:space="preserve">as possible, the minimisation of disturbance to </w:t>
      </w:r>
      <w:proofErr w:type="gramStart"/>
      <w:r w:rsidRPr="003C147F">
        <w:rPr>
          <w:rFonts w:ascii="Arial" w:hAnsi="Arial" w:cs="Arial"/>
        </w:rPr>
        <w:t>local residents</w:t>
      </w:r>
      <w:proofErr w:type="gramEnd"/>
      <w:r w:rsidRPr="003C147F">
        <w:rPr>
          <w:rFonts w:ascii="Arial" w:hAnsi="Arial" w:cs="Arial"/>
        </w:rPr>
        <w:t xml:space="preserve"> by activities in and around the Home. Although it is not anticipated that one child with their carers will generate any more noise than any other family home, we have a primary responsibility to ensure</w:t>
      </w:r>
      <w:r w:rsidRPr="003C147F">
        <w:rPr>
          <w:rFonts w:ascii="Arial" w:hAnsi="Arial" w:cs="Arial"/>
          <w:spacing w:val="-3"/>
        </w:rPr>
        <w:t xml:space="preserve"> </w:t>
      </w:r>
      <w:r w:rsidRPr="003C147F">
        <w:rPr>
          <w:rFonts w:ascii="Arial" w:hAnsi="Arial" w:cs="Arial"/>
        </w:rPr>
        <w:t>that</w:t>
      </w:r>
      <w:r w:rsidRPr="003C147F">
        <w:rPr>
          <w:rFonts w:ascii="Arial" w:hAnsi="Arial" w:cs="Arial"/>
          <w:spacing w:val="-3"/>
        </w:rPr>
        <w:t xml:space="preserve"> </w:t>
      </w:r>
      <w:r w:rsidRPr="003C147F">
        <w:rPr>
          <w:rFonts w:ascii="Arial" w:hAnsi="Arial" w:cs="Arial"/>
        </w:rPr>
        <w:t>our</w:t>
      </w:r>
      <w:r w:rsidRPr="003C147F">
        <w:rPr>
          <w:rFonts w:ascii="Arial" w:hAnsi="Arial" w:cs="Arial"/>
          <w:spacing w:val="-3"/>
        </w:rPr>
        <w:t xml:space="preserve"> </w:t>
      </w:r>
      <w:r w:rsidRPr="003C147F">
        <w:rPr>
          <w:rFonts w:ascii="Arial" w:hAnsi="Arial" w:cs="Arial"/>
        </w:rPr>
        <w:t>premises</w:t>
      </w:r>
      <w:r w:rsidRPr="003C147F">
        <w:rPr>
          <w:rFonts w:ascii="Arial" w:hAnsi="Arial" w:cs="Arial"/>
          <w:spacing w:val="-3"/>
        </w:rPr>
        <w:t xml:space="preserve"> </w:t>
      </w:r>
      <w:r w:rsidRPr="003C147F">
        <w:rPr>
          <w:rFonts w:ascii="Arial" w:hAnsi="Arial" w:cs="Arial"/>
        </w:rPr>
        <w:t>do</w:t>
      </w:r>
      <w:r w:rsidRPr="003C147F">
        <w:rPr>
          <w:rFonts w:ascii="Arial" w:hAnsi="Arial" w:cs="Arial"/>
          <w:spacing w:val="-3"/>
        </w:rPr>
        <w:t xml:space="preserve"> </w:t>
      </w:r>
      <w:r w:rsidRPr="003C147F">
        <w:rPr>
          <w:rFonts w:ascii="Arial" w:hAnsi="Arial" w:cs="Arial"/>
        </w:rPr>
        <w:t>not</w:t>
      </w:r>
      <w:r w:rsidRPr="003C147F">
        <w:rPr>
          <w:rFonts w:ascii="Arial" w:hAnsi="Arial" w:cs="Arial"/>
          <w:spacing w:val="-3"/>
        </w:rPr>
        <w:t xml:space="preserve"> </w:t>
      </w:r>
      <w:r w:rsidRPr="003C147F">
        <w:rPr>
          <w:rFonts w:ascii="Arial" w:hAnsi="Arial" w:cs="Arial"/>
        </w:rPr>
        <w:t>generate</w:t>
      </w:r>
      <w:r w:rsidRPr="003C147F">
        <w:rPr>
          <w:rFonts w:ascii="Arial" w:hAnsi="Arial" w:cs="Arial"/>
          <w:spacing w:val="-3"/>
        </w:rPr>
        <w:t xml:space="preserve"> </w:t>
      </w:r>
      <w:r w:rsidRPr="003C147F">
        <w:rPr>
          <w:rFonts w:ascii="Arial" w:hAnsi="Arial" w:cs="Arial"/>
        </w:rPr>
        <w:t>excessive</w:t>
      </w:r>
      <w:r w:rsidRPr="003C147F">
        <w:rPr>
          <w:rFonts w:ascii="Arial" w:hAnsi="Arial" w:cs="Arial"/>
          <w:spacing w:val="-3"/>
        </w:rPr>
        <w:t xml:space="preserve"> </w:t>
      </w:r>
      <w:r w:rsidRPr="003C147F">
        <w:rPr>
          <w:rFonts w:ascii="Arial" w:hAnsi="Arial" w:cs="Arial"/>
        </w:rPr>
        <w:t>noise</w:t>
      </w:r>
      <w:r w:rsidRPr="003C147F">
        <w:rPr>
          <w:rFonts w:ascii="Arial" w:hAnsi="Arial" w:cs="Arial"/>
          <w:spacing w:val="-3"/>
        </w:rPr>
        <w:t xml:space="preserve"> </w:t>
      </w:r>
      <w:r w:rsidRPr="003C147F">
        <w:rPr>
          <w:rFonts w:ascii="Arial" w:hAnsi="Arial" w:cs="Arial"/>
        </w:rPr>
        <w:t>disturbance.</w:t>
      </w:r>
      <w:r w:rsidRPr="003C147F">
        <w:rPr>
          <w:rFonts w:ascii="Arial" w:hAnsi="Arial" w:cs="Arial"/>
          <w:spacing w:val="-3"/>
        </w:rPr>
        <w:t xml:space="preserve"> </w:t>
      </w:r>
      <w:r w:rsidRPr="003C147F">
        <w:rPr>
          <w:rFonts w:ascii="Arial" w:hAnsi="Arial" w:cs="Arial"/>
        </w:rPr>
        <w:t>There</w:t>
      </w:r>
      <w:r w:rsidRPr="003C147F">
        <w:rPr>
          <w:rFonts w:ascii="Arial" w:hAnsi="Arial" w:cs="Arial"/>
          <w:spacing w:val="-3"/>
        </w:rPr>
        <w:t xml:space="preserve"> </w:t>
      </w:r>
      <w:r w:rsidRPr="003C147F">
        <w:rPr>
          <w:rFonts w:ascii="Arial" w:hAnsi="Arial" w:cs="Arial"/>
        </w:rPr>
        <w:t>are</w:t>
      </w:r>
      <w:r w:rsidRPr="003C147F">
        <w:rPr>
          <w:rFonts w:ascii="Arial" w:hAnsi="Arial" w:cs="Arial"/>
          <w:spacing w:val="-3"/>
        </w:rPr>
        <w:t xml:space="preserve"> </w:t>
      </w:r>
      <w:r w:rsidRPr="003C147F">
        <w:rPr>
          <w:rFonts w:ascii="Arial" w:hAnsi="Arial" w:cs="Arial"/>
        </w:rPr>
        <w:t>some</w:t>
      </w:r>
      <w:r w:rsidRPr="003C147F">
        <w:rPr>
          <w:rFonts w:ascii="Arial" w:hAnsi="Arial" w:cs="Arial"/>
          <w:spacing w:val="-3"/>
        </w:rPr>
        <w:t xml:space="preserve"> </w:t>
      </w:r>
      <w:r w:rsidRPr="003C147F">
        <w:rPr>
          <w:rFonts w:ascii="Arial" w:hAnsi="Arial" w:cs="Arial"/>
        </w:rPr>
        <w:t>aspects</w:t>
      </w:r>
      <w:r w:rsidRPr="003C147F">
        <w:rPr>
          <w:rFonts w:ascii="Arial" w:hAnsi="Arial" w:cs="Arial"/>
          <w:spacing w:val="-3"/>
        </w:rPr>
        <w:t xml:space="preserve"> </w:t>
      </w:r>
      <w:r w:rsidRPr="003C147F">
        <w:rPr>
          <w:rFonts w:ascii="Arial" w:hAnsi="Arial" w:cs="Arial"/>
        </w:rPr>
        <w:t>that</w:t>
      </w:r>
      <w:r w:rsidRPr="003C147F">
        <w:rPr>
          <w:rFonts w:ascii="Arial" w:hAnsi="Arial" w:cs="Arial"/>
          <w:spacing w:val="-3"/>
        </w:rPr>
        <w:t xml:space="preserve"> </w:t>
      </w:r>
      <w:r w:rsidRPr="003C147F">
        <w:rPr>
          <w:rFonts w:ascii="Arial" w:hAnsi="Arial" w:cs="Arial"/>
        </w:rPr>
        <w:t>we</w:t>
      </w:r>
      <w:r w:rsidRPr="003C147F">
        <w:rPr>
          <w:rFonts w:ascii="Arial" w:hAnsi="Arial" w:cs="Arial"/>
          <w:spacing w:val="-3"/>
        </w:rPr>
        <w:t xml:space="preserve"> </w:t>
      </w:r>
      <w:r w:rsidRPr="003C147F">
        <w:rPr>
          <w:rFonts w:ascii="Arial" w:hAnsi="Arial" w:cs="Arial"/>
        </w:rPr>
        <w:t>need</w:t>
      </w:r>
      <w:r w:rsidRPr="003C147F">
        <w:rPr>
          <w:rFonts w:ascii="Arial" w:hAnsi="Arial" w:cs="Arial"/>
          <w:spacing w:val="-3"/>
        </w:rPr>
        <w:t xml:space="preserve"> </w:t>
      </w:r>
      <w:r w:rsidRPr="003C147F">
        <w:rPr>
          <w:rFonts w:ascii="Arial" w:hAnsi="Arial" w:cs="Arial"/>
        </w:rPr>
        <w:t>to</w:t>
      </w:r>
      <w:r w:rsidRPr="003C147F">
        <w:rPr>
          <w:rFonts w:ascii="Arial" w:hAnsi="Arial" w:cs="Arial"/>
          <w:spacing w:val="-3"/>
        </w:rPr>
        <w:t xml:space="preserve"> </w:t>
      </w:r>
      <w:r w:rsidRPr="003C147F">
        <w:rPr>
          <w:rFonts w:ascii="Arial" w:hAnsi="Arial" w:cs="Arial"/>
        </w:rPr>
        <w:t>be</w:t>
      </w:r>
      <w:r w:rsidRPr="003C147F">
        <w:rPr>
          <w:rFonts w:ascii="Arial" w:hAnsi="Arial" w:cs="Arial"/>
          <w:spacing w:val="-3"/>
        </w:rPr>
        <w:t xml:space="preserve"> </w:t>
      </w:r>
      <w:r w:rsidRPr="003C147F">
        <w:rPr>
          <w:rFonts w:ascii="Arial" w:hAnsi="Arial" w:cs="Arial"/>
        </w:rPr>
        <w:t>mindful</w:t>
      </w:r>
      <w:r w:rsidRPr="003C147F">
        <w:rPr>
          <w:rFonts w:ascii="Arial" w:hAnsi="Arial" w:cs="Arial"/>
          <w:spacing w:val="-3"/>
        </w:rPr>
        <w:t xml:space="preserve"> </w:t>
      </w:r>
      <w:r w:rsidRPr="003C147F">
        <w:rPr>
          <w:rFonts w:ascii="Arial" w:hAnsi="Arial" w:cs="Arial"/>
        </w:rPr>
        <w:t>of</w:t>
      </w:r>
      <w:r w:rsidRPr="003C147F">
        <w:rPr>
          <w:rFonts w:ascii="Arial" w:hAnsi="Arial" w:cs="Arial"/>
          <w:spacing w:val="-3"/>
        </w:rPr>
        <w:t xml:space="preserve"> </w:t>
      </w:r>
      <w:r w:rsidRPr="003C147F">
        <w:rPr>
          <w:rFonts w:ascii="Arial" w:hAnsi="Arial" w:cs="Arial"/>
        </w:rPr>
        <w:t>so that we can have an agreed understanding. Good common sense should be used.</w:t>
      </w:r>
    </w:p>
    <w:p w14:paraId="112129B2" w14:textId="77777777" w:rsidR="00201863" w:rsidRPr="003C147F" w:rsidRDefault="00201863" w:rsidP="00D945CA">
      <w:pPr>
        <w:pStyle w:val="Heading1"/>
        <w:spacing w:line="278" w:lineRule="auto"/>
        <w:ind w:left="153" w:right="490"/>
        <w:rPr>
          <w:rFonts w:ascii="Arial" w:hAnsi="Arial" w:cs="Arial"/>
          <w:u w:val="thick"/>
        </w:rPr>
      </w:pPr>
    </w:p>
    <w:p w14:paraId="7C016021" w14:textId="765221FE" w:rsidR="00A939F1" w:rsidRPr="003C147F" w:rsidRDefault="00834045" w:rsidP="00D945CA">
      <w:pPr>
        <w:pStyle w:val="Heading1"/>
        <w:spacing w:line="278" w:lineRule="auto"/>
        <w:ind w:left="153" w:right="490"/>
        <w:rPr>
          <w:rFonts w:ascii="Arial" w:hAnsi="Arial" w:cs="Arial"/>
          <w:u w:val="none"/>
        </w:rPr>
      </w:pPr>
      <w:r w:rsidRPr="00606E73">
        <w:rPr>
          <w:rFonts w:ascii="Arial" w:hAnsi="Arial" w:cs="Arial"/>
          <w:u w:val="thick"/>
        </w:rPr>
        <w:t xml:space="preserve">This plan should be read in conjunction with our Good Neighbour Policy, </w:t>
      </w:r>
      <w:r w:rsidR="003C147F" w:rsidRPr="00606E73">
        <w:rPr>
          <w:rFonts w:ascii="Arial" w:hAnsi="Arial" w:cs="Arial"/>
          <w:u w:val="thick"/>
        </w:rPr>
        <w:t xml:space="preserve">Management Statement for the </w:t>
      </w:r>
      <w:r w:rsidR="00792B8A" w:rsidRPr="00606E73">
        <w:rPr>
          <w:rFonts w:ascii="Arial" w:hAnsi="Arial" w:cs="Arial"/>
          <w:u w:val="thick"/>
        </w:rPr>
        <w:t>C</w:t>
      </w:r>
      <w:r w:rsidR="003C147F" w:rsidRPr="00606E73">
        <w:rPr>
          <w:rFonts w:ascii="Arial" w:hAnsi="Arial" w:cs="Arial"/>
          <w:u w:val="thick"/>
        </w:rPr>
        <w:t xml:space="preserve">ontrol of </w:t>
      </w:r>
      <w:r w:rsidR="00792B8A" w:rsidRPr="00606E73">
        <w:rPr>
          <w:rFonts w:ascii="Arial" w:hAnsi="Arial" w:cs="Arial"/>
          <w:u w:val="thick"/>
        </w:rPr>
        <w:t>N</w:t>
      </w:r>
      <w:r w:rsidR="003C147F" w:rsidRPr="00606E73">
        <w:rPr>
          <w:rFonts w:ascii="Arial" w:hAnsi="Arial" w:cs="Arial"/>
          <w:u w:val="thick"/>
        </w:rPr>
        <w:t>oise</w:t>
      </w:r>
      <w:r w:rsidRPr="00606E73">
        <w:rPr>
          <w:rFonts w:ascii="Arial" w:hAnsi="Arial" w:cs="Arial"/>
          <w:u w:val="thick"/>
        </w:rPr>
        <w:t xml:space="preserve"> and our Complaints, Concerns and Compliments Policy</w:t>
      </w:r>
      <w:r w:rsidR="003C147F" w:rsidRPr="00606E73">
        <w:rPr>
          <w:rFonts w:ascii="Arial" w:hAnsi="Arial" w:cs="Arial"/>
          <w:u w:val="thick"/>
        </w:rPr>
        <w:t>.</w:t>
      </w:r>
    </w:p>
    <w:p w14:paraId="7C016022" w14:textId="77777777" w:rsidR="00A939F1" w:rsidRPr="003C147F" w:rsidRDefault="00A939F1" w:rsidP="00D945CA">
      <w:pPr>
        <w:pStyle w:val="BodyText"/>
        <w:spacing w:before="36"/>
        <w:rPr>
          <w:rFonts w:ascii="Arial" w:hAnsi="Arial" w:cs="Arial"/>
          <w:b/>
        </w:rPr>
      </w:pPr>
    </w:p>
    <w:p w14:paraId="7C016023" w14:textId="77777777" w:rsidR="00A939F1" w:rsidRPr="003C147F" w:rsidRDefault="00834045" w:rsidP="00D945CA">
      <w:pPr>
        <w:spacing w:before="1"/>
        <w:ind w:left="153"/>
        <w:rPr>
          <w:rFonts w:ascii="Arial" w:hAnsi="Arial" w:cs="Arial"/>
          <w:b/>
          <w:sz w:val="24"/>
        </w:rPr>
      </w:pPr>
      <w:r w:rsidRPr="003C147F">
        <w:rPr>
          <w:rFonts w:ascii="Arial" w:hAnsi="Arial" w:cs="Arial"/>
          <w:b/>
          <w:spacing w:val="-2"/>
          <w:sz w:val="24"/>
          <w:u w:val="thick"/>
        </w:rPr>
        <w:t>Risks:</w:t>
      </w:r>
    </w:p>
    <w:p w14:paraId="7C016024" w14:textId="77777777" w:rsidR="00A939F1" w:rsidRPr="003C147F" w:rsidRDefault="00A939F1" w:rsidP="00D945CA">
      <w:pPr>
        <w:pStyle w:val="BodyText"/>
        <w:spacing w:before="87"/>
        <w:rPr>
          <w:rFonts w:ascii="Arial" w:hAnsi="Arial" w:cs="Arial"/>
          <w:b/>
        </w:rPr>
      </w:pPr>
    </w:p>
    <w:p w14:paraId="7C016025" w14:textId="77777777" w:rsidR="00A939F1" w:rsidRPr="003C147F" w:rsidRDefault="00834045" w:rsidP="00D945CA">
      <w:pPr>
        <w:pStyle w:val="ListParagraph"/>
        <w:numPr>
          <w:ilvl w:val="0"/>
          <w:numId w:val="2"/>
        </w:numPr>
        <w:tabs>
          <w:tab w:val="left" w:pos="872"/>
        </w:tabs>
        <w:spacing w:before="1"/>
        <w:ind w:left="872" w:hanging="363"/>
        <w:rPr>
          <w:rFonts w:ascii="Arial" w:hAnsi="Arial" w:cs="Arial"/>
          <w:sz w:val="24"/>
        </w:rPr>
      </w:pPr>
      <w:r w:rsidRPr="003C147F">
        <w:rPr>
          <w:rFonts w:ascii="Arial" w:hAnsi="Arial" w:cs="Arial"/>
          <w:sz w:val="24"/>
        </w:rPr>
        <w:t xml:space="preserve">Increased </w:t>
      </w:r>
      <w:r w:rsidRPr="003C147F">
        <w:rPr>
          <w:rFonts w:ascii="Arial" w:hAnsi="Arial" w:cs="Arial"/>
          <w:spacing w:val="-2"/>
          <w:sz w:val="24"/>
        </w:rPr>
        <w:t>noise</w:t>
      </w:r>
    </w:p>
    <w:p w14:paraId="7C016027" w14:textId="1D7D0796" w:rsidR="00A939F1" w:rsidRPr="003C147F" w:rsidRDefault="00834045" w:rsidP="00D945CA">
      <w:pPr>
        <w:pStyle w:val="ListParagraph"/>
        <w:numPr>
          <w:ilvl w:val="0"/>
          <w:numId w:val="2"/>
        </w:numPr>
        <w:tabs>
          <w:tab w:val="left" w:pos="872"/>
        </w:tabs>
        <w:ind w:left="872" w:hanging="363"/>
        <w:rPr>
          <w:rFonts w:ascii="Arial" w:hAnsi="Arial" w:cs="Arial"/>
          <w:sz w:val="24"/>
        </w:rPr>
      </w:pPr>
      <w:r w:rsidRPr="003C147F">
        <w:rPr>
          <w:rFonts w:ascii="Arial" w:hAnsi="Arial" w:cs="Arial"/>
          <w:sz w:val="24"/>
        </w:rPr>
        <w:t>Disruption</w:t>
      </w:r>
      <w:r w:rsidRPr="003C147F">
        <w:rPr>
          <w:rFonts w:ascii="Arial" w:hAnsi="Arial" w:cs="Arial"/>
          <w:spacing w:val="-1"/>
          <w:sz w:val="24"/>
        </w:rPr>
        <w:t xml:space="preserve"> </w:t>
      </w:r>
      <w:r w:rsidRPr="003C147F">
        <w:rPr>
          <w:rFonts w:ascii="Arial" w:hAnsi="Arial" w:cs="Arial"/>
          <w:sz w:val="24"/>
        </w:rPr>
        <w:t>to others living in</w:t>
      </w:r>
      <w:r w:rsidRPr="003C147F">
        <w:rPr>
          <w:rFonts w:ascii="Arial" w:hAnsi="Arial" w:cs="Arial"/>
          <w:spacing w:val="-1"/>
          <w:sz w:val="24"/>
        </w:rPr>
        <w:t xml:space="preserve"> </w:t>
      </w:r>
      <w:r w:rsidRPr="003C147F">
        <w:rPr>
          <w:rFonts w:ascii="Arial" w:hAnsi="Arial" w:cs="Arial"/>
          <w:sz w:val="24"/>
        </w:rPr>
        <w:t xml:space="preserve">the home, </w:t>
      </w:r>
      <w:r w:rsidR="008530F6" w:rsidRPr="003C147F">
        <w:rPr>
          <w:rFonts w:ascii="Arial" w:hAnsi="Arial" w:cs="Arial"/>
          <w:sz w:val="24"/>
        </w:rPr>
        <w:t>neighbours,</w:t>
      </w:r>
      <w:r w:rsidRPr="003C147F">
        <w:rPr>
          <w:rFonts w:ascii="Arial" w:hAnsi="Arial" w:cs="Arial"/>
          <w:sz w:val="24"/>
        </w:rPr>
        <w:t xml:space="preserve"> and </w:t>
      </w:r>
      <w:r w:rsidRPr="003C147F">
        <w:rPr>
          <w:rFonts w:ascii="Arial" w:hAnsi="Arial" w:cs="Arial"/>
          <w:spacing w:val="-2"/>
          <w:sz w:val="24"/>
        </w:rPr>
        <w:t>community.</w:t>
      </w:r>
    </w:p>
    <w:p w14:paraId="7C016029" w14:textId="77777777" w:rsidR="00A939F1" w:rsidRPr="003C147F" w:rsidRDefault="00A939F1" w:rsidP="00D945CA">
      <w:pPr>
        <w:pStyle w:val="BodyText"/>
        <w:spacing w:before="129"/>
        <w:rPr>
          <w:rFonts w:ascii="Arial" w:hAnsi="Arial" w:cs="Arial"/>
        </w:rPr>
      </w:pPr>
    </w:p>
    <w:p w14:paraId="7C01602A" w14:textId="77777777" w:rsidR="00A939F1" w:rsidRPr="003C147F" w:rsidRDefault="00834045" w:rsidP="00D945CA">
      <w:pPr>
        <w:pStyle w:val="Heading1"/>
        <w:spacing w:before="1"/>
        <w:ind w:left="153"/>
        <w:rPr>
          <w:rFonts w:ascii="Arial" w:hAnsi="Arial" w:cs="Arial"/>
          <w:u w:val="none"/>
        </w:rPr>
      </w:pPr>
      <w:r w:rsidRPr="003C147F">
        <w:rPr>
          <w:rFonts w:ascii="Arial" w:hAnsi="Arial" w:cs="Arial"/>
          <w:u w:val="thick"/>
        </w:rPr>
        <w:t>The</w:t>
      </w:r>
      <w:r w:rsidRPr="003C147F">
        <w:rPr>
          <w:rFonts w:ascii="Arial" w:hAnsi="Arial" w:cs="Arial"/>
          <w:spacing w:val="-1"/>
          <w:u w:val="thick"/>
        </w:rPr>
        <w:t xml:space="preserve"> </w:t>
      </w:r>
      <w:r w:rsidRPr="003C147F">
        <w:rPr>
          <w:rFonts w:ascii="Arial" w:hAnsi="Arial" w:cs="Arial"/>
          <w:u w:val="thick"/>
        </w:rPr>
        <w:t>potential</w:t>
      </w:r>
      <w:r w:rsidRPr="003C147F">
        <w:rPr>
          <w:rFonts w:ascii="Arial" w:hAnsi="Arial" w:cs="Arial"/>
          <w:spacing w:val="-1"/>
          <w:u w:val="thick"/>
        </w:rPr>
        <w:t xml:space="preserve"> </w:t>
      </w:r>
      <w:r w:rsidRPr="003C147F">
        <w:rPr>
          <w:rFonts w:ascii="Arial" w:hAnsi="Arial" w:cs="Arial"/>
          <w:u w:val="thick"/>
        </w:rPr>
        <w:t>sources</w:t>
      </w:r>
      <w:r w:rsidRPr="003C147F">
        <w:rPr>
          <w:rFonts w:ascii="Arial" w:hAnsi="Arial" w:cs="Arial"/>
          <w:spacing w:val="-1"/>
          <w:u w:val="thick"/>
        </w:rPr>
        <w:t xml:space="preserve"> </w:t>
      </w:r>
      <w:r w:rsidRPr="003C147F">
        <w:rPr>
          <w:rFonts w:ascii="Arial" w:hAnsi="Arial" w:cs="Arial"/>
          <w:u w:val="thick"/>
        </w:rPr>
        <w:t>of</w:t>
      </w:r>
      <w:r w:rsidRPr="003C147F">
        <w:rPr>
          <w:rFonts w:ascii="Arial" w:hAnsi="Arial" w:cs="Arial"/>
          <w:spacing w:val="-1"/>
          <w:u w:val="thick"/>
        </w:rPr>
        <w:t xml:space="preserve"> </w:t>
      </w:r>
      <w:r w:rsidRPr="003C147F">
        <w:rPr>
          <w:rFonts w:ascii="Arial" w:hAnsi="Arial" w:cs="Arial"/>
          <w:u w:val="thick"/>
        </w:rPr>
        <w:t>noise</w:t>
      </w:r>
      <w:r w:rsidRPr="003C147F">
        <w:rPr>
          <w:rFonts w:ascii="Arial" w:hAnsi="Arial" w:cs="Arial"/>
          <w:spacing w:val="-1"/>
          <w:u w:val="thick"/>
        </w:rPr>
        <w:t xml:space="preserve"> </w:t>
      </w:r>
      <w:r w:rsidRPr="003C147F">
        <w:rPr>
          <w:rFonts w:ascii="Arial" w:hAnsi="Arial" w:cs="Arial"/>
          <w:spacing w:val="-4"/>
          <w:u w:val="thick"/>
        </w:rPr>
        <w:t>are:</w:t>
      </w:r>
    </w:p>
    <w:p w14:paraId="7C01602B" w14:textId="77777777" w:rsidR="00A939F1" w:rsidRDefault="00A939F1" w:rsidP="00D945CA">
      <w:pPr>
        <w:pStyle w:val="BodyText"/>
        <w:spacing w:before="87"/>
        <w:rPr>
          <w:rFonts w:ascii="Arial" w:hAnsi="Arial" w:cs="Arial"/>
          <w:b/>
        </w:rPr>
      </w:pPr>
    </w:p>
    <w:p w14:paraId="13D3208B" w14:textId="77777777" w:rsidR="003C147F" w:rsidRPr="003C147F" w:rsidRDefault="003C147F" w:rsidP="00D945CA">
      <w:pPr>
        <w:pStyle w:val="BodyText"/>
        <w:numPr>
          <w:ilvl w:val="0"/>
          <w:numId w:val="2"/>
        </w:numPr>
        <w:spacing w:before="87"/>
        <w:rPr>
          <w:rFonts w:ascii="Arial" w:hAnsi="Arial" w:cs="Arial"/>
          <w:bCs/>
        </w:rPr>
      </w:pPr>
      <w:r w:rsidRPr="003C147F">
        <w:rPr>
          <w:rFonts w:ascii="Arial" w:hAnsi="Arial" w:cs="Arial"/>
          <w:bCs/>
        </w:rPr>
        <w:t>Child and Staff using the outdoor garden area.</w:t>
      </w:r>
    </w:p>
    <w:p w14:paraId="157044FD" w14:textId="77777777" w:rsidR="003C147F" w:rsidRPr="003C147F" w:rsidRDefault="003C147F" w:rsidP="00D945CA">
      <w:pPr>
        <w:pStyle w:val="BodyText"/>
        <w:numPr>
          <w:ilvl w:val="0"/>
          <w:numId w:val="2"/>
        </w:numPr>
        <w:spacing w:before="87"/>
        <w:rPr>
          <w:rFonts w:ascii="Arial" w:hAnsi="Arial" w:cs="Arial"/>
          <w:bCs/>
        </w:rPr>
      </w:pPr>
      <w:r w:rsidRPr="003C147F">
        <w:rPr>
          <w:rFonts w:ascii="Arial" w:hAnsi="Arial" w:cs="Arial"/>
          <w:bCs/>
        </w:rPr>
        <w:t>Occasional entertaining events such as birthdays.</w:t>
      </w:r>
    </w:p>
    <w:p w14:paraId="762E31B7" w14:textId="77777777" w:rsidR="003C147F" w:rsidRPr="003C147F" w:rsidRDefault="003C147F" w:rsidP="00D945CA">
      <w:pPr>
        <w:pStyle w:val="BodyText"/>
        <w:numPr>
          <w:ilvl w:val="0"/>
          <w:numId w:val="2"/>
        </w:numPr>
        <w:spacing w:before="87"/>
        <w:rPr>
          <w:rFonts w:ascii="Arial" w:hAnsi="Arial" w:cs="Arial"/>
          <w:bCs/>
        </w:rPr>
      </w:pPr>
      <w:r w:rsidRPr="003C147F">
        <w:rPr>
          <w:rFonts w:ascii="Arial" w:hAnsi="Arial" w:cs="Arial"/>
          <w:bCs/>
        </w:rPr>
        <w:t>Vehicle movements and voices in the outdoor parking area.</w:t>
      </w:r>
    </w:p>
    <w:p w14:paraId="6C38C15A" w14:textId="77777777" w:rsidR="003C147F" w:rsidRPr="003C147F" w:rsidRDefault="003C147F" w:rsidP="00D945CA">
      <w:pPr>
        <w:pStyle w:val="BodyText"/>
        <w:numPr>
          <w:ilvl w:val="0"/>
          <w:numId w:val="2"/>
        </w:numPr>
        <w:spacing w:before="87"/>
        <w:rPr>
          <w:rFonts w:ascii="Arial" w:hAnsi="Arial" w:cs="Arial"/>
          <w:bCs/>
        </w:rPr>
      </w:pPr>
      <w:r w:rsidRPr="003C147F">
        <w:rPr>
          <w:rFonts w:ascii="Arial" w:hAnsi="Arial" w:cs="Arial"/>
          <w:bCs/>
        </w:rPr>
        <w:t>Other activities in or around the building.</w:t>
      </w:r>
    </w:p>
    <w:p w14:paraId="7C016030" w14:textId="77777777" w:rsidR="00A939F1" w:rsidRPr="003C147F" w:rsidRDefault="00A939F1" w:rsidP="00D945CA">
      <w:pPr>
        <w:pStyle w:val="BodyText"/>
        <w:spacing w:before="87"/>
        <w:rPr>
          <w:rFonts w:ascii="Arial" w:hAnsi="Arial" w:cs="Arial"/>
        </w:rPr>
      </w:pPr>
    </w:p>
    <w:p w14:paraId="7C016031" w14:textId="77777777" w:rsidR="00A939F1" w:rsidRPr="003C147F" w:rsidRDefault="00834045" w:rsidP="00D945CA">
      <w:pPr>
        <w:pStyle w:val="Heading1"/>
        <w:spacing w:before="1"/>
        <w:ind w:left="153"/>
        <w:rPr>
          <w:rFonts w:ascii="Arial" w:hAnsi="Arial" w:cs="Arial"/>
          <w:u w:val="none"/>
        </w:rPr>
      </w:pPr>
      <w:r w:rsidRPr="003C147F">
        <w:rPr>
          <w:rFonts w:ascii="Arial" w:hAnsi="Arial" w:cs="Arial"/>
          <w:u w:val="thick"/>
        </w:rPr>
        <w:t xml:space="preserve">Control </w:t>
      </w:r>
      <w:r w:rsidRPr="003C147F">
        <w:rPr>
          <w:rFonts w:ascii="Arial" w:hAnsi="Arial" w:cs="Arial"/>
          <w:spacing w:val="-2"/>
          <w:u w:val="thick"/>
        </w:rPr>
        <w:t>measures:</w:t>
      </w:r>
    </w:p>
    <w:p w14:paraId="7C016032" w14:textId="77777777" w:rsidR="00A939F1" w:rsidRPr="003C147F" w:rsidRDefault="00A939F1" w:rsidP="00D945CA">
      <w:pPr>
        <w:pStyle w:val="BodyText"/>
        <w:spacing w:before="87"/>
        <w:rPr>
          <w:rFonts w:ascii="Arial" w:hAnsi="Arial" w:cs="Arial"/>
          <w:b/>
        </w:rPr>
      </w:pPr>
    </w:p>
    <w:p w14:paraId="7C016033" w14:textId="09F2FDAA" w:rsidR="00A939F1" w:rsidRPr="003C147F" w:rsidRDefault="00A54F58" w:rsidP="00D945CA">
      <w:pPr>
        <w:ind w:left="153"/>
        <w:rPr>
          <w:rFonts w:ascii="Arial" w:hAnsi="Arial" w:cs="Arial"/>
          <w:b/>
          <w:sz w:val="24"/>
        </w:rPr>
      </w:pPr>
      <w:r>
        <w:rPr>
          <w:rFonts w:ascii="Arial" w:hAnsi="Arial" w:cs="Arial"/>
          <w:b/>
          <w:sz w:val="24"/>
        </w:rPr>
        <w:t>Our</w:t>
      </w:r>
      <w:r w:rsidR="00834045" w:rsidRPr="003C147F">
        <w:rPr>
          <w:rFonts w:ascii="Arial" w:hAnsi="Arial" w:cs="Arial"/>
          <w:b/>
          <w:spacing w:val="-1"/>
          <w:sz w:val="24"/>
        </w:rPr>
        <w:t xml:space="preserve"> </w:t>
      </w:r>
      <w:r w:rsidR="00834045" w:rsidRPr="003C147F">
        <w:rPr>
          <w:rFonts w:ascii="Arial" w:hAnsi="Arial" w:cs="Arial"/>
          <w:b/>
          <w:sz w:val="24"/>
        </w:rPr>
        <w:t xml:space="preserve">organisation </w:t>
      </w:r>
      <w:r w:rsidR="00834045" w:rsidRPr="003C147F">
        <w:rPr>
          <w:rFonts w:ascii="Arial" w:hAnsi="Arial" w:cs="Arial"/>
          <w:b/>
          <w:spacing w:val="-2"/>
          <w:sz w:val="24"/>
        </w:rPr>
        <w:t>will:</w:t>
      </w:r>
    </w:p>
    <w:p w14:paraId="7C016034" w14:textId="77777777" w:rsidR="00A939F1" w:rsidRPr="003C147F" w:rsidRDefault="00A939F1" w:rsidP="00D945CA">
      <w:pPr>
        <w:pStyle w:val="BodyText"/>
        <w:spacing w:before="88"/>
        <w:rPr>
          <w:rFonts w:ascii="Arial" w:hAnsi="Arial" w:cs="Arial"/>
          <w:b/>
        </w:rPr>
      </w:pPr>
    </w:p>
    <w:p w14:paraId="7C016035" w14:textId="77777777" w:rsidR="00A939F1" w:rsidRPr="003C147F" w:rsidRDefault="00834045" w:rsidP="00D945CA">
      <w:pPr>
        <w:pStyle w:val="ListParagraph"/>
        <w:numPr>
          <w:ilvl w:val="1"/>
          <w:numId w:val="1"/>
        </w:numPr>
        <w:tabs>
          <w:tab w:val="left" w:pos="872"/>
        </w:tabs>
        <w:ind w:left="872" w:hanging="363"/>
        <w:rPr>
          <w:rFonts w:ascii="Arial" w:hAnsi="Arial" w:cs="Arial"/>
          <w:sz w:val="24"/>
        </w:rPr>
      </w:pPr>
      <w:r w:rsidRPr="003C147F">
        <w:rPr>
          <w:rFonts w:ascii="Arial" w:hAnsi="Arial" w:cs="Arial"/>
          <w:sz w:val="24"/>
        </w:rPr>
        <w:t>Ensure</w:t>
      </w:r>
      <w:r w:rsidRPr="003C147F">
        <w:rPr>
          <w:rFonts w:ascii="Arial" w:hAnsi="Arial" w:cs="Arial"/>
          <w:spacing w:val="-3"/>
          <w:sz w:val="24"/>
        </w:rPr>
        <w:t xml:space="preserve"> </w:t>
      </w:r>
      <w:r w:rsidRPr="003C147F">
        <w:rPr>
          <w:rFonts w:ascii="Arial" w:hAnsi="Arial" w:cs="Arial"/>
          <w:sz w:val="24"/>
        </w:rPr>
        <w:t>this policy</w:t>
      </w:r>
      <w:r w:rsidRPr="003C147F">
        <w:rPr>
          <w:rFonts w:ascii="Arial" w:hAnsi="Arial" w:cs="Arial"/>
          <w:spacing w:val="-1"/>
          <w:sz w:val="24"/>
        </w:rPr>
        <w:t xml:space="preserve"> </w:t>
      </w:r>
      <w:r w:rsidRPr="003C147F">
        <w:rPr>
          <w:rFonts w:ascii="Arial" w:hAnsi="Arial" w:cs="Arial"/>
          <w:sz w:val="24"/>
        </w:rPr>
        <w:t>is</w:t>
      </w:r>
      <w:r w:rsidRPr="003C147F">
        <w:rPr>
          <w:rFonts w:ascii="Arial" w:hAnsi="Arial" w:cs="Arial"/>
          <w:spacing w:val="-1"/>
          <w:sz w:val="24"/>
        </w:rPr>
        <w:t xml:space="preserve"> </w:t>
      </w:r>
      <w:r w:rsidRPr="003C147F">
        <w:rPr>
          <w:rFonts w:ascii="Arial" w:hAnsi="Arial" w:cs="Arial"/>
          <w:sz w:val="24"/>
        </w:rPr>
        <w:t xml:space="preserve">implemented and </w:t>
      </w:r>
      <w:r w:rsidRPr="003C147F">
        <w:rPr>
          <w:rFonts w:ascii="Arial" w:hAnsi="Arial" w:cs="Arial"/>
          <w:spacing w:val="-2"/>
          <w:sz w:val="24"/>
        </w:rPr>
        <w:t>reviewed.</w:t>
      </w:r>
    </w:p>
    <w:p w14:paraId="7C016036" w14:textId="77777777" w:rsidR="00A939F1" w:rsidRPr="003C147F" w:rsidRDefault="00A939F1" w:rsidP="00D945CA">
      <w:pPr>
        <w:pStyle w:val="BodyText"/>
        <w:spacing w:before="88"/>
        <w:rPr>
          <w:rFonts w:ascii="Arial" w:hAnsi="Arial" w:cs="Arial"/>
        </w:rPr>
      </w:pPr>
    </w:p>
    <w:p w14:paraId="7C016037" w14:textId="77777777" w:rsidR="00A939F1" w:rsidRPr="003C147F" w:rsidRDefault="00834045" w:rsidP="00D945CA">
      <w:pPr>
        <w:pStyle w:val="ListParagraph"/>
        <w:numPr>
          <w:ilvl w:val="1"/>
          <w:numId w:val="1"/>
        </w:numPr>
        <w:tabs>
          <w:tab w:val="left" w:pos="872"/>
        </w:tabs>
        <w:ind w:left="872" w:hanging="363"/>
        <w:rPr>
          <w:rFonts w:ascii="Arial" w:hAnsi="Arial" w:cs="Arial"/>
          <w:sz w:val="24"/>
        </w:rPr>
      </w:pPr>
      <w:r w:rsidRPr="003C147F">
        <w:rPr>
          <w:rFonts w:ascii="Arial" w:hAnsi="Arial" w:cs="Arial"/>
          <w:sz w:val="24"/>
        </w:rPr>
        <w:t>Ensure</w:t>
      </w:r>
      <w:r w:rsidRPr="003C147F">
        <w:rPr>
          <w:rFonts w:ascii="Arial" w:hAnsi="Arial" w:cs="Arial"/>
          <w:spacing w:val="-3"/>
          <w:sz w:val="24"/>
        </w:rPr>
        <w:t xml:space="preserve"> </w:t>
      </w:r>
      <w:r w:rsidRPr="003C147F">
        <w:rPr>
          <w:rFonts w:ascii="Arial" w:hAnsi="Arial" w:cs="Arial"/>
          <w:sz w:val="24"/>
        </w:rPr>
        <w:t>that this</w:t>
      </w:r>
      <w:r w:rsidRPr="003C147F">
        <w:rPr>
          <w:rFonts w:ascii="Arial" w:hAnsi="Arial" w:cs="Arial"/>
          <w:spacing w:val="-1"/>
          <w:sz w:val="24"/>
        </w:rPr>
        <w:t xml:space="preserve"> </w:t>
      </w:r>
      <w:r w:rsidRPr="003C147F">
        <w:rPr>
          <w:rFonts w:ascii="Arial" w:hAnsi="Arial" w:cs="Arial"/>
          <w:sz w:val="24"/>
        </w:rPr>
        <w:t>policy</w:t>
      </w:r>
      <w:r w:rsidRPr="003C147F">
        <w:rPr>
          <w:rFonts w:ascii="Arial" w:hAnsi="Arial" w:cs="Arial"/>
          <w:spacing w:val="-1"/>
          <w:sz w:val="24"/>
        </w:rPr>
        <w:t xml:space="preserve"> </w:t>
      </w:r>
      <w:r w:rsidRPr="003C147F">
        <w:rPr>
          <w:rFonts w:ascii="Arial" w:hAnsi="Arial" w:cs="Arial"/>
          <w:sz w:val="24"/>
        </w:rPr>
        <w:t>forms part</w:t>
      </w:r>
      <w:r w:rsidRPr="003C147F">
        <w:rPr>
          <w:rFonts w:ascii="Arial" w:hAnsi="Arial" w:cs="Arial"/>
          <w:spacing w:val="-1"/>
          <w:sz w:val="24"/>
        </w:rPr>
        <w:t xml:space="preserve"> </w:t>
      </w:r>
      <w:r w:rsidRPr="003C147F">
        <w:rPr>
          <w:rFonts w:ascii="Arial" w:hAnsi="Arial" w:cs="Arial"/>
          <w:sz w:val="24"/>
        </w:rPr>
        <w:t xml:space="preserve">of staff </w:t>
      </w:r>
      <w:r w:rsidRPr="003C147F">
        <w:rPr>
          <w:rFonts w:ascii="Arial" w:hAnsi="Arial" w:cs="Arial"/>
          <w:spacing w:val="-2"/>
          <w:sz w:val="24"/>
        </w:rPr>
        <w:t>inductions.</w:t>
      </w:r>
    </w:p>
    <w:p w14:paraId="2285867C" w14:textId="77777777" w:rsidR="00B33738" w:rsidRPr="003C147F" w:rsidRDefault="00B33738" w:rsidP="00D945CA">
      <w:pPr>
        <w:tabs>
          <w:tab w:val="left" w:pos="872"/>
        </w:tabs>
        <w:rPr>
          <w:rFonts w:ascii="Arial" w:hAnsi="Arial" w:cs="Arial"/>
          <w:sz w:val="24"/>
        </w:rPr>
      </w:pPr>
    </w:p>
    <w:p w14:paraId="7C016039" w14:textId="2FA07148" w:rsidR="00A939F1" w:rsidRPr="003C147F" w:rsidRDefault="00834045" w:rsidP="00D945CA">
      <w:pPr>
        <w:pStyle w:val="ListParagraph"/>
        <w:numPr>
          <w:ilvl w:val="1"/>
          <w:numId w:val="1"/>
        </w:numPr>
        <w:tabs>
          <w:tab w:val="left" w:pos="872"/>
        </w:tabs>
        <w:spacing w:before="90"/>
        <w:ind w:left="872" w:hanging="363"/>
        <w:rPr>
          <w:rFonts w:ascii="Arial" w:hAnsi="Arial" w:cs="Arial"/>
          <w:sz w:val="24"/>
        </w:rPr>
      </w:pPr>
      <w:r w:rsidRPr="003C147F">
        <w:rPr>
          <w:rFonts w:ascii="Arial" w:hAnsi="Arial" w:cs="Arial"/>
          <w:sz w:val="24"/>
        </w:rPr>
        <w:t>Not</w:t>
      </w:r>
      <w:r w:rsidRPr="003C147F">
        <w:rPr>
          <w:rFonts w:ascii="Arial" w:hAnsi="Arial" w:cs="Arial"/>
          <w:spacing w:val="-1"/>
          <w:sz w:val="24"/>
        </w:rPr>
        <w:t xml:space="preserve"> </w:t>
      </w:r>
      <w:r w:rsidRPr="003C147F">
        <w:rPr>
          <w:rFonts w:ascii="Arial" w:hAnsi="Arial" w:cs="Arial"/>
          <w:sz w:val="24"/>
        </w:rPr>
        <w:t>admit more</w:t>
      </w:r>
      <w:r w:rsidRPr="003C147F">
        <w:rPr>
          <w:rFonts w:ascii="Arial" w:hAnsi="Arial" w:cs="Arial"/>
          <w:spacing w:val="-1"/>
          <w:sz w:val="24"/>
        </w:rPr>
        <w:t xml:space="preserve"> </w:t>
      </w:r>
      <w:r w:rsidRPr="003C147F">
        <w:rPr>
          <w:rFonts w:ascii="Arial" w:hAnsi="Arial" w:cs="Arial"/>
          <w:sz w:val="24"/>
        </w:rPr>
        <w:t xml:space="preserve">than </w:t>
      </w:r>
      <w:r w:rsidR="00CE676C" w:rsidRPr="003C147F">
        <w:rPr>
          <w:rFonts w:ascii="Arial" w:hAnsi="Arial" w:cs="Arial"/>
          <w:sz w:val="24"/>
        </w:rPr>
        <w:t>one</w:t>
      </w:r>
      <w:r w:rsidRPr="003C147F">
        <w:rPr>
          <w:rFonts w:ascii="Arial" w:hAnsi="Arial" w:cs="Arial"/>
          <w:spacing w:val="-1"/>
          <w:sz w:val="24"/>
        </w:rPr>
        <w:t xml:space="preserve"> </w:t>
      </w:r>
      <w:r w:rsidRPr="003C147F">
        <w:rPr>
          <w:rFonts w:ascii="Arial" w:hAnsi="Arial" w:cs="Arial"/>
          <w:sz w:val="24"/>
        </w:rPr>
        <w:t>child to the</w:t>
      </w:r>
      <w:r w:rsidRPr="003C147F">
        <w:rPr>
          <w:rFonts w:ascii="Arial" w:hAnsi="Arial" w:cs="Arial"/>
          <w:spacing w:val="-1"/>
          <w:sz w:val="24"/>
        </w:rPr>
        <w:t xml:space="preserve"> </w:t>
      </w:r>
      <w:r w:rsidRPr="003C147F">
        <w:rPr>
          <w:rFonts w:ascii="Arial" w:hAnsi="Arial" w:cs="Arial"/>
          <w:sz w:val="24"/>
        </w:rPr>
        <w:t>home at</w:t>
      </w:r>
      <w:r w:rsidRPr="003C147F">
        <w:rPr>
          <w:rFonts w:ascii="Arial" w:hAnsi="Arial" w:cs="Arial"/>
          <w:spacing w:val="-1"/>
          <w:sz w:val="24"/>
        </w:rPr>
        <w:t xml:space="preserve"> </w:t>
      </w:r>
      <w:r w:rsidRPr="003C147F">
        <w:rPr>
          <w:rFonts w:ascii="Arial" w:hAnsi="Arial" w:cs="Arial"/>
          <w:sz w:val="24"/>
        </w:rPr>
        <w:t>any</w:t>
      </w:r>
      <w:r w:rsidRPr="003C147F">
        <w:rPr>
          <w:rFonts w:ascii="Arial" w:hAnsi="Arial" w:cs="Arial"/>
          <w:spacing w:val="-1"/>
          <w:sz w:val="24"/>
        </w:rPr>
        <w:t xml:space="preserve"> </w:t>
      </w:r>
      <w:r w:rsidRPr="003C147F">
        <w:rPr>
          <w:rFonts w:ascii="Arial" w:hAnsi="Arial" w:cs="Arial"/>
          <w:sz w:val="24"/>
        </w:rPr>
        <w:t xml:space="preserve">one </w:t>
      </w:r>
      <w:r w:rsidRPr="003C147F">
        <w:rPr>
          <w:rFonts w:ascii="Arial" w:hAnsi="Arial" w:cs="Arial"/>
          <w:spacing w:val="-2"/>
          <w:sz w:val="24"/>
        </w:rPr>
        <w:t>time.</w:t>
      </w:r>
    </w:p>
    <w:p w14:paraId="7C01603A" w14:textId="77777777" w:rsidR="00A939F1" w:rsidRPr="003C147F" w:rsidRDefault="00A939F1" w:rsidP="00D945CA">
      <w:pPr>
        <w:pStyle w:val="BodyText"/>
        <w:spacing w:before="87"/>
        <w:rPr>
          <w:rFonts w:ascii="Arial" w:hAnsi="Arial" w:cs="Arial"/>
        </w:rPr>
      </w:pPr>
    </w:p>
    <w:p w14:paraId="340F4957" w14:textId="77777777" w:rsidR="003C147F" w:rsidRDefault="00834045" w:rsidP="00D945CA">
      <w:pPr>
        <w:pStyle w:val="ListParagraph"/>
        <w:numPr>
          <w:ilvl w:val="1"/>
          <w:numId w:val="1"/>
        </w:numPr>
        <w:tabs>
          <w:tab w:val="left" w:pos="873"/>
        </w:tabs>
        <w:spacing w:before="1" w:line="273" w:lineRule="auto"/>
        <w:ind w:right="590"/>
        <w:rPr>
          <w:rFonts w:ascii="Arial" w:hAnsi="Arial" w:cs="Arial"/>
          <w:sz w:val="24"/>
        </w:rPr>
      </w:pPr>
      <w:r w:rsidRPr="003C147F">
        <w:rPr>
          <w:rFonts w:ascii="Arial" w:hAnsi="Arial" w:cs="Arial"/>
          <w:sz w:val="24"/>
        </w:rPr>
        <w:t>Ensure</w:t>
      </w:r>
      <w:r w:rsidRPr="003C147F">
        <w:rPr>
          <w:rFonts w:ascii="Arial" w:hAnsi="Arial" w:cs="Arial"/>
          <w:spacing w:val="-3"/>
          <w:sz w:val="24"/>
        </w:rPr>
        <w:t xml:space="preserve"> </w:t>
      </w:r>
      <w:r w:rsidRPr="003C147F">
        <w:rPr>
          <w:rFonts w:ascii="Arial" w:hAnsi="Arial" w:cs="Arial"/>
          <w:sz w:val="24"/>
        </w:rPr>
        <w:t>staff</w:t>
      </w:r>
      <w:r w:rsidRPr="003C147F">
        <w:rPr>
          <w:rFonts w:ascii="Arial" w:hAnsi="Arial" w:cs="Arial"/>
          <w:spacing w:val="-3"/>
          <w:sz w:val="24"/>
        </w:rPr>
        <w:t xml:space="preserve"> </w:t>
      </w:r>
      <w:r w:rsidRPr="003C147F">
        <w:rPr>
          <w:rFonts w:ascii="Arial" w:hAnsi="Arial" w:cs="Arial"/>
          <w:sz w:val="24"/>
        </w:rPr>
        <w:t>are</w:t>
      </w:r>
      <w:r w:rsidRPr="003C147F">
        <w:rPr>
          <w:rFonts w:ascii="Arial" w:hAnsi="Arial" w:cs="Arial"/>
          <w:spacing w:val="-3"/>
          <w:sz w:val="24"/>
        </w:rPr>
        <w:t xml:space="preserve"> </w:t>
      </w:r>
      <w:r w:rsidRPr="003C147F">
        <w:rPr>
          <w:rFonts w:ascii="Arial" w:hAnsi="Arial" w:cs="Arial"/>
          <w:sz w:val="24"/>
        </w:rPr>
        <w:t>fully</w:t>
      </w:r>
      <w:r w:rsidRPr="003C147F">
        <w:rPr>
          <w:rFonts w:ascii="Arial" w:hAnsi="Arial" w:cs="Arial"/>
          <w:spacing w:val="-3"/>
          <w:sz w:val="24"/>
        </w:rPr>
        <w:t xml:space="preserve"> </w:t>
      </w:r>
      <w:r w:rsidRPr="003C147F">
        <w:rPr>
          <w:rFonts w:ascii="Arial" w:hAnsi="Arial" w:cs="Arial"/>
          <w:sz w:val="24"/>
        </w:rPr>
        <w:t>aware</w:t>
      </w:r>
      <w:r w:rsidRPr="003C147F">
        <w:rPr>
          <w:rFonts w:ascii="Arial" w:hAnsi="Arial" w:cs="Arial"/>
          <w:spacing w:val="-3"/>
          <w:sz w:val="24"/>
        </w:rPr>
        <w:t xml:space="preserve"> </w:t>
      </w:r>
      <w:r w:rsidRPr="003C147F">
        <w:rPr>
          <w:rFonts w:ascii="Arial" w:hAnsi="Arial" w:cs="Arial"/>
          <w:sz w:val="24"/>
        </w:rPr>
        <w:t>of</w:t>
      </w:r>
      <w:r w:rsidRPr="003C147F">
        <w:rPr>
          <w:rFonts w:ascii="Arial" w:hAnsi="Arial" w:cs="Arial"/>
          <w:spacing w:val="-3"/>
          <w:sz w:val="24"/>
        </w:rPr>
        <w:t xml:space="preserve"> </w:t>
      </w:r>
      <w:r w:rsidRPr="003C147F">
        <w:rPr>
          <w:rFonts w:ascii="Arial" w:hAnsi="Arial" w:cs="Arial"/>
          <w:sz w:val="24"/>
        </w:rPr>
        <w:t>the</w:t>
      </w:r>
      <w:r w:rsidRPr="003C147F">
        <w:rPr>
          <w:rFonts w:ascii="Arial" w:hAnsi="Arial" w:cs="Arial"/>
          <w:spacing w:val="-3"/>
          <w:sz w:val="24"/>
        </w:rPr>
        <w:t xml:space="preserve"> </w:t>
      </w:r>
      <w:r w:rsidRPr="003C147F">
        <w:rPr>
          <w:rFonts w:ascii="Arial" w:hAnsi="Arial" w:cs="Arial"/>
          <w:sz w:val="24"/>
        </w:rPr>
        <w:t>need</w:t>
      </w:r>
      <w:r w:rsidRPr="003C147F">
        <w:rPr>
          <w:rFonts w:ascii="Arial" w:hAnsi="Arial" w:cs="Arial"/>
          <w:spacing w:val="-3"/>
          <w:sz w:val="24"/>
        </w:rPr>
        <w:t xml:space="preserve"> </w:t>
      </w:r>
      <w:r w:rsidRPr="003C147F">
        <w:rPr>
          <w:rFonts w:ascii="Arial" w:hAnsi="Arial" w:cs="Arial"/>
          <w:sz w:val="24"/>
        </w:rPr>
        <w:t>to</w:t>
      </w:r>
      <w:r w:rsidRPr="003C147F">
        <w:rPr>
          <w:rFonts w:ascii="Arial" w:hAnsi="Arial" w:cs="Arial"/>
          <w:spacing w:val="-3"/>
          <w:sz w:val="24"/>
        </w:rPr>
        <w:t xml:space="preserve"> </w:t>
      </w:r>
      <w:r w:rsidRPr="003C147F">
        <w:rPr>
          <w:rFonts w:ascii="Arial" w:hAnsi="Arial" w:cs="Arial"/>
          <w:sz w:val="24"/>
        </w:rPr>
        <w:t>control</w:t>
      </w:r>
      <w:r w:rsidRPr="003C147F">
        <w:rPr>
          <w:rFonts w:ascii="Arial" w:hAnsi="Arial" w:cs="Arial"/>
          <w:spacing w:val="-3"/>
          <w:sz w:val="24"/>
        </w:rPr>
        <w:t xml:space="preserve"> </w:t>
      </w:r>
      <w:r w:rsidRPr="003C147F">
        <w:rPr>
          <w:rFonts w:ascii="Arial" w:hAnsi="Arial" w:cs="Arial"/>
          <w:sz w:val="24"/>
        </w:rPr>
        <w:t>excessively</w:t>
      </w:r>
      <w:r w:rsidRPr="003C147F">
        <w:rPr>
          <w:rFonts w:ascii="Arial" w:hAnsi="Arial" w:cs="Arial"/>
          <w:spacing w:val="-3"/>
          <w:sz w:val="24"/>
        </w:rPr>
        <w:t xml:space="preserve"> </w:t>
      </w:r>
      <w:r w:rsidRPr="003C147F">
        <w:rPr>
          <w:rFonts w:ascii="Arial" w:hAnsi="Arial" w:cs="Arial"/>
          <w:sz w:val="24"/>
        </w:rPr>
        <w:t>noisy</w:t>
      </w:r>
      <w:r w:rsidRPr="003C147F">
        <w:rPr>
          <w:rFonts w:ascii="Arial" w:hAnsi="Arial" w:cs="Arial"/>
          <w:spacing w:val="-3"/>
          <w:sz w:val="24"/>
        </w:rPr>
        <w:t xml:space="preserve"> </w:t>
      </w:r>
      <w:r w:rsidRPr="003C147F">
        <w:rPr>
          <w:rFonts w:ascii="Arial" w:hAnsi="Arial" w:cs="Arial"/>
          <w:sz w:val="24"/>
        </w:rPr>
        <w:t>behaviour</w:t>
      </w:r>
      <w:r w:rsidRPr="003C147F">
        <w:rPr>
          <w:rFonts w:ascii="Arial" w:hAnsi="Arial" w:cs="Arial"/>
          <w:spacing w:val="-3"/>
          <w:sz w:val="24"/>
        </w:rPr>
        <w:t xml:space="preserve"> </w:t>
      </w:r>
      <w:r w:rsidRPr="003C147F">
        <w:rPr>
          <w:rFonts w:ascii="Arial" w:hAnsi="Arial" w:cs="Arial"/>
          <w:sz w:val="24"/>
        </w:rPr>
        <w:t>to</w:t>
      </w:r>
      <w:r w:rsidRPr="003C147F">
        <w:rPr>
          <w:rFonts w:ascii="Arial" w:hAnsi="Arial" w:cs="Arial"/>
          <w:spacing w:val="-3"/>
          <w:sz w:val="24"/>
        </w:rPr>
        <w:t xml:space="preserve"> </w:t>
      </w:r>
      <w:r w:rsidRPr="003C147F">
        <w:rPr>
          <w:rFonts w:ascii="Arial" w:hAnsi="Arial" w:cs="Arial"/>
          <w:sz w:val="24"/>
        </w:rPr>
        <w:t>maintain</w:t>
      </w:r>
      <w:r w:rsidRPr="003C147F">
        <w:rPr>
          <w:rFonts w:ascii="Arial" w:hAnsi="Arial" w:cs="Arial"/>
          <w:spacing w:val="-3"/>
          <w:sz w:val="24"/>
        </w:rPr>
        <w:t xml:space="preserve"> </w:t>
      </w:r>
      <w:r w:rsidRPr="003C147F">
        <w:rPr>
          <w:rFonts w:ascii="Arial" w:hAnsi="Arial" w:cs="Arial"/>
          <w:sz w:val="24"/>
        </w:rPr>
        <w:t>compliance</w:t>
      </w:r>
      <w:r w:rsidRPr="003C147F">
        <w:rPr>
          <w:rFonts w:ascii="Arial" w:hAnsi="Arial" w:cs="Arial"/>
          <w:spacing w:val="-3"/>
          <w:sz w:val="24"/>
        </w:rPr>
        <w:t xml:space="preserve"> </w:t>
      </w:r>
      <w:r w:rsidRPr="003C147F">
        <w:rPr>
          <w:rFonts w:ascii="Arial" w:hAnsi="Arial" w:cs="Arial"/>
          <w:sz w:val="24"/>
        </w:rPr>
        <w:t>with</w:t>
      </w:r>
      <w:r w:rsidRPr="003C147F">
        <w:rPr>
          <w:rFonts w:ascii="Arial" w:hAnsi="Arial" w:cs="Arial"/>
          <w:spacing w:val="-3"/>
          <w:sz w:val="24"/>
        </w:rPr>
        <w:t xml:space="preserve"> </w:t>
      </w:r>
      <w:r w:rsidRPr="003C147F">
        <w:rPr>
          <w:rFonts w:ascii="Arial" w:hAnsi="Arial" w:cs="Arial"/>
          <w:sz w:val="24"/>
        </w:rPr>
        <w:t>the</w:t>
      </w:r>
      <w:r w:rsidRPr="003C147F">
        <w:rPr>
          <w:rFonts w:ascii="Arial" w:hAnsi="Arial" w:cs="Arial"/>
          <w:spacing w:val="-3"/>
          <w:sz w:val="24"/>
        </w:rPr>
        <w:t xml:space="preserve"> </w:t>
      </w:r>
      <w:r w:rsidRPr="003C147F">
        <w:rPr>
          <w:rFonts w:ascii="Arial" w:hAnsi="Arial" w:cs="Arial"/>
          <w:sz w:val="24"/>
        </w:rPr>
        <w:t>District Plan noise limits.</w:t>
      </w:r>
    </w:p>
    <w:p w14:paraId="497D5D6E" w14:textId="77777777" w:rsidR="003C147F" w:rsidRPr="003C147F" w:rsidRDefault="003C147F" w:rsidP="00D945CA">
      <w:pPr>
        <w:pStyle w:val="ListParagraph"/>
        <w:rPr>
          <w:rFonts w:ascii="Arial" w:hAnsi="Arial" w:cs="Arial"/>
        </w:rPr>
      </w:pPr>
    </w:p>
    <w:p w14:paraId="7C01603E" w14:textId="23307A95" w:rsidR="00A939F1" w:rsidRPr="00D945CA" w:rsidRDefault="00D945CA" w:rsidP="00D945CA">
      <w:pPr>
        <w:pStyle w:val="ListParagraph"/>
        <w:numPr>
          <w:ilvl w:val="1"/>
          <w:numId w:val="1"/>
        </w:numPr>
        <w:tabs>
          <w:tab w:val="left" w:pos="873"/>
        </w:tabs>
        <w:spacing w:before="1" w:line="273" w:lineRule="auto"/>
        <w:ind w:right="590"/>
        <w:rPr>
          <w:rFonts w:ascii="Arial" w:hAnsi="Arial" w:cs="Arial"/>
          <w:sz w:val="24"/>
        </w:rPr>
      </w:pPr>
      <w:r>
        <w:rPr>
          <w:rFonts w:ascii="Arial" w:hAnsi="Arial" w:cs="Arial"/>
          <w:sz w:val="24"/>
        </w:rPr>
        <w:t xml:space="preserve">Make available </w:t>
      </w:r>
      <w:r w:rsidR="003C147F" w:rsidRPr="00D945CA">
        <w:rPr>
          <w:rFonts w:ascii="Arial" w:hAnsi="Arial" w:cs="Arial"/>
          <w:sz w:val="24"/>
        </w:rPr>
        <w:t>The Noise Control Plan, Good Neighbour Policy, Management Statement for the Control of Noise, and the Complaints, Concerns and Compliments Policy to neighbouring residents. This</w:t>
      </w:r>
      <w:r>
        <w:rPr>
          <w:rFonts w:ascii="Arial" w:hAnsi="Arial" w:cs="Arial"/>
          <w:sz w:val="24"/>
        </w:rPr>
        <w:t xml:space="preserve"> will</w:t>
      </w:r>
      <w:r w:rsidR="003C147F" w:rsidRPr="00D945CA">
        <w:rPr>
          <w:rFonts w:ascii="Arial" w:hAnsi="Arial" w:cs="Arial"/>
          <w:sz w:val="24"/>
        </w:rPr>
        <w:t xml:space="preserve"> ensure transparency and promote a shared understanding of our responsibilities in maintaining a respectful and communicative relationship with the local community</w:t>
      </w:r>
      <w:r w:rsidRPr="00D945CA">
        <w:rPr>
          <w:rFonts w:ascii="Arial" w:hAnsi="Arial" w:cs="Arial"/>
          <w:sz w:val="24"/>
        </w:rPr>
        <w:t>.</w:t>
      </w:r>
    </w:p>
    <w:p w14:paraId="51D6A571" w14:textId="77777777" w:rsidR="00D945CA" w:rsidRPr="00D945CA" w:rsidRDefault="00D945CA" w:rsidP="00D945CA">
      <w:pPr>
        <w:pStyle w:val="ListParagraph"/>
        <w:rPr>
          <w:rFonts w:ascii="Arial" w:hAnsi="Arial" w:cs="Arial"/>
          <w:sz w:val="24"/>
        </w:rPr>
      </w:pPr>
    </w:p>
    <w:p w14:paraId="7C01603F" w14:textId="77777777" w:rsidR="00A939F1" w:rsidRPr="003C147F" w:rsidRDefault="00834045" w:rsidP="00D945CA">
      <w:pPr>
        <w:pStyle w:val="ListParagraph"/>
        <w:numPr>
          <w:ilvl w:val="1"/>
          <w:numId w:val="1"/>
        </w:numPr>
        <w:tabs>
          <w:tab w:val="left" w:pos="873"/>
        </w:tabs>
        <w:spacing w:line="276" w:lineRule="auto"/>
        <w:ind w:right="1070"/>
        <w:rPr>
          <w:rFonts w:ascii="Arial" w:hAnsi="Arial" w:cs="Arial"/>
          <w:sz w:val="24"/>
        </w:rPr>
      </w:pPr>
      <w:r w:rsidRPr="003C147F">
        <w:rPr>
          <w:rFonts w:ascii="Arial" w:hAnsi="Arial" w:cs="Arial"/>
          <w:sz w:val="24"/>
        </w:rPr>
        <w:t>Provide an email address and phone number to neighbours so that they can raise any concerns, or complaints at the earliest opportunity. The organisation will attempt to address these as quickly as possible. All comments will be taken seriously.</w:t>
      </w:r>
    </w:p>
    <w:p w14:paraId="7C016040" w14:textId="77777777" w:rsidR="00A939F1" w:rsidRPr="003C147F" w:rsidRDefault="00A939F1" w:rsidP="00D945CA">
      <w:pPr>
        <w:pStyle w:val="BodyText"/>
        <w:spacing w:before="45"/>
        <w:rPr>
          <w:rFonts w:ascii="Arial" w:hAnsi="Arial" w:cs="Arial"/>
        </w:rPr>
      </w:pPr>
    </w:p>
    <w:p w14:paraId="7C016041" w14:textId="43D2D093" w:rsidR="00A939F1" w:rsidRDefault="00834045" w:rsidP="00D945CA">
      <w:pPr>
        <w:pStyle w:val="ListParagraph"/>
        <w:numPr>
          <w:ilvl w:val="1"/>
          <w:numId w:val="1"/>
        </w:numPr>
        <w:tabs>
          <w:tab w:val="left" w:pos="873"/>
        </w:tabs>
        <w:spacing w:line="273" w:lineRule="auto"/>
        <w:ind w:right="1291"/>
        <w:rPr>
          <w:rFonts w:ascii="Arial" w:hAnsi="Arial" w:cs="Arial"/>
          <w:sz w:val="24"/>
        </w:rPr>
      </w:pPr>
      <w:r w:rsidRPr="003C147F">
        <w:rPr>
          <w:rFonts w:ascii="Arial" w:hAnsi="Arial" w:cs="Arial"/>
          <w:sz w:val="24"/>
        </w:rPr>
        <w:t xml:space="preserve">Ensure the </w:t>
      </w:r>
      <w:r w:rsidR="00D945CA">
        <w:rPr>
          <w:rFonts w:ascii="Arial" w:hAnsi="Arial" w:cs="Arial"/>
          <w:sz w:val="24"/>
        </w:rPr>
        <w:t>Registered</w:t>
      </w:r>
      <w:r w:rsidRPr="003C147F">
        <w:rPr>
          <w:rFonts w:ascii="Arial" w:hAnsi="Arial" w:cs="Arial"/>
          <w:sz w:val="24"/>
        </w:rPr>
        <w:t xml:space="preserve"> </w:t>
      </w:r>
      <w:r w:rsidR="00D945CA">
        <w:rPr>
          <w:rFonts w:ascii="Arial" w:hAnsi="Arial" w:cs="Arial"/>
          <w:sz w:val="24"/>
        </w:rPr>
        <w:t>M</w:t>
      </w:r>
      <w:r w:rsidRPr="003C147F">
        <w:rPr>
          <w:rFonts w:ascii="Arial" w:hAnsi="Arial" w:cs="Arial"/>
          <w:sz w:val="24"/>
        </w:rPr>
        <w:t>anager will regularly speak and liaise with neighbours and the community to break down</w:t>
      </w:r>
      <w:r w:rsidRPr="00D945CA">
        <w:rPr>
          <w:rFonts w:ascii="Arial" w:hAnsi="Arial" w:cs="Arial"/>
          <w:sz w:val="24"/>
        </w:rPr>
        <w:t xml:space="preserve"> </w:t>
      </w:r>
      <w:r w:rsidR="00D945CA" w:rsidRPr="00D945CA">
        <w:rPr>
          <w:rFonts w:ascii="Arial" w:hAnsi="Arial" w:cs="Arial"/>
          <w:sz w:val="24"/>
        </w:rPr>
        <w:t>any</w:t>
      </w:r>
      <w:r w:rsidR="00D945CA">
        <w:rPr>
          <w:rFonts w:ascii="Arial" w:hAnsi="Arial" w:cs="Arial"/>
          <w:spacing w:val="40"/>
          <w:sz w:val="24"/>
        </w:rPr>
        <w:t xml:space="preserve"> </w:t>
      </w:r>
      <w:r w:rsidRPr="003C147F">
        <w:rPr>
          <w:rFonts w:ascii="Arial" w:hAnsi="Arial" w:cs="Arial"/>
          <w:sz w:val="24"/>
        </w:rPr>
        <w:t>barriers and misunderstandings.</w:t>
      </w:r>
    </w:p>
    <w:p w14:paraId="7B7AA176" w14:textId="77777777" w:rsidR="00D945CA" w:rsidRPr="00D945CA" w:rsidRDefault="00D945CA" w:rsidP="00D945CA">
      <w:pPr>
        <w:tabs>
          <w:tab w:val="left" w:pos="873"/>
        </w:tabs>
        <w:spacing w:line="273" w:lineRule="auto"/>
        <w:ind w:right="1291"/>
        <w:rPr>
          <w:rFonts w:ascii="Arial" w:hAnsi="Arial" w:cs="Arial"/>
          <w:sz w:val="24"/>
        </w:rPr>
      </w:pPr>
    </w:p>
    <w:p w14:paraId="35DC4F6E" w14:textId="3266D7F8" w:rsidR="00D945CA" w:rsidRPr="00D945CA" w:rsidRDefault="00D945CA" w:rsidP="00D945CA">
      <w:pPr>
        <w:pStyle w:val="ListParagraph"/>
        <w:numPr>
          <w:ilvl w:val="1"/>
          <w:numId w:val="1"/>
        </w:numPr>
        <w:tabs>
          <w:tab w:val="left" w:pos="872"/>
        </w:tabs>
        <w:ind w:left="872" w:hanging="363"/>
        <w:rPr>
          <w:rFonts w:ascii="Arial" w:hAnsi="Arial" w:cs="Arial"/>
          <w:sz w:val="24"/>
        </w:rPr>
      </w:pPr>
      <w:r>
        <w:rPr>
          <w:rFonts w:ascii="Arial" w:hAnsi="Arial" w:cs="Arial"/>
          <w:sz w:val="24"/>
          <w:szCs w:val="24"/>
        </w:rPr>
        <w:t>Ensure that a</w:t>
      </w:r>
      <w:r w:rsidRPr="00D945CA">
        <w:rPr>
          <w:rFonts w:ascii="Arial" w:hAnsi="Arial" w:cs="Arial"/>
          <w:sz w:val="24"/>
          <w:szCs w:val="24"/>
        </w:rPr>
        <w:t xml:space="preserve">ll visitors to the home </w:t>
      </w:r>
      <w:r>
        <w:rPr>
          <w:rFonts w:ascii="Arial" w:hAnsi="Arial" w:cs="Arial"/>
          <w:sz w:val="24"/>
          <w:szCs w:val="24"/>
        </w:rPr>
        <w:t>wi</w:t>
      </w:r>
      <w:r w:rsidRPr="00D945CA">
        <w:rPr>
          <w:rFonts w:ascii="Arial" w:hAnsi="Arial" w:cs="Arial"/>
          <w:sz w:val="24"/>
          <w:szCs w:val="24"/>
        </w:rPr>
        <w:t>ll be informed of the expectations outlined within this plan to ensure clarity, consistency, and adherence to the home's standards of conduct.</w:t>
      </w:r>
    </w:p>
    <w:p w14:paraId="5FE006B3" w14:textId="77777777" w:rsidR="00D945CA" w:rsidRPr="00D945CA" w:rsidRDefault="00D945CA" w:rsidP="00D945CA">
      <w:pPr>
        <w:pStyle w:val="ListParagraph"/>
        <w:rPr>
          <w:rFonts w:ascii="Arial" w:hAnsi="Arial" w:cs="Arial"/>
        </w:rPr>
      </w:pPr>
    </w:p>
    <w:p w14:paraId="1E427C1B" w14:textId="77777777" w:rsidR="00A54F58" w:rsidRPr="00A54F58" w:rsidRDefault="00D945CA" w:rsidP="00A54F58">
      <w:pPr>
        <w:pStyle w:val="ListParagraph"/>
        <w:numPr>
          <w:ilvl w:val="1"/>
          <w:numId w:val="1"/>
        </w:numPr>
        <w:tabs>
          <w:tab w:val="left" w:pos="872"/>
        </w:tabs>
        <w:ind w:left="872" w:hanging="363"/>
        <w:rPr>
          <w:rFonts w:ascii="Arial" w:hAnsi="Arial" w:cs="Arial"/>
          <w:sz w:val="24"/>
        </w:rPr>
      </w:pPr>
      <w:r>
        <w:rPr>
          <w:rFonts w:ascii="Arial" w:hAnsi="Arial" w:cs="Arial"/>
          <w:sz w:val="24"/>
          <w:szCs w:val="24"/>
        </w:rPr>
        <w:t xml:space="preserve">Maintain </w:t>
      </w:r>
      <w:r w:rsidRPr="00D945CA">
        <w:rPr>
          <w:rFonts w:ascii="Arial" w:hAnsi="Arial" w:cs="Arial"/>
          <w:sz w:val="24"/>
          <w:szCs w:val="24"/>
        </w:rPr>
        <w:t>Double glazing</w:t>
      </w:r>
      <w:r>
        <w:rPr>
          <w:rFonts w:ascii="Arial" w:hAnsi="Arial" w:cs="Arial"/>
          <w:sz w:val="24"/>
          <w:szCs w:val="24"/>
        </w:rPr>
        <w:t xml:space="preserve"> </w:t>
      </w:r>
      <w:r w:rsidRPr="00D945CA">
        <w:rPr>
          <w:rFonts w:ascii="Arial" w:hAnsi="Arial" w:cs="Arial"/>
          <w:sz w:val="24"/>
          <w:szCs w:val="24"/>
        </w:rPr>
        <w:t>on all windows, doors, and other external openings to support noise reduction</w:t>
      </w:r>
      <w:r>
        <w:rPr>
          <w:rFonts w:ascii="Arial" w:hAnsi="Arial" w:cs="Arial"/>
          <w:sz w:val="24"/>
          <w:szCs w:val="24"/>
        </w:rPr>
        <w:t>.</w:t>
      </w:r>
    </w:p>
    <w:p w14:paraId="779FD1CD" w14:textId="77777777" w:rsidR="00A54F58" w:rsidRPr="00A54F58" w:rsidRDefault="00A54F58" w:rsidP="00A54F58">
      <w:pPr>
        <w:pStyle w:val="ListParagraph"/>
        <w:rPr>
          <w:rFonts w:ascii="Arial" w:hAnsi="Arial" w:cs="Arial"/>
        </w:rPr>
      </w:pPr>
    </w:p>
    <w:p w14:paraId="7C016048" w14:textId="4B37186D" w:rsidR="00A939F1" w:rsidRPr="00A54F58" w:rsidRDefault="00A54F58" w:rsidP="00A54F58">
      <w:pPr>
        <w:pStyle w:val="ListParagraph"/>
        <w:numPr>
          <w:ilvl w:val="1"/>
          <w:numId w:val="1"/>
        </w:numPr>
        <w:tabs>
          <w:tab w:val="left" w:pos="872"/>
        </w:tabs>
        <w:ind w:left="872" w:hanging="363"/>
        <w:rPr>
          <w:rFonts w:ascii="Arial" w:hAnsi="Arial" w:cs="Arial"/>
          <w:sz w:val="24"/>
          <w:szCs w:val="24"/>
        </w:rPr>
      </w:pPr>
      <w:r>
        <w:rPr>
          <w:rFonts w:ascii="Arial" w:hAnsi="Arial" w:cs="Arial"/>
          <w:sz w:val="24"/>
          <w:szCs w:val="24"/>
        </w:rPr>
        <w:t>Carefully consider e</w:t>
      </w:r>
      <w:r w:rsidRPr="00A54F58">
        <w:rPr>
          <w:rFonts w:ascii="Arial" w:hAnsi="Arial" w:cs="Arial"/>
          <w:sz w:val="24"/>
          <w:szCs w:val="24"/>
        </w:rPr>
        <w:t xml:space="preserve">ach child’s behavioural traits prior to offering a placement at Siyan House. This assessment is guided by our established matching criteria and aims to ensure the child’s needs can be safely and appropriately met within the home. Relevant information </w:t>
      </w:r>
      <w:r>
        <w:rPr>
          <w:rFonts w:ascii="Arial" w:hAnsi="Arial" w:cs="Arial"/>
          <w:sz w:val="24"/>
          <w:szCs w:val="24"/>
        </w:rPr>
        <w:t>is</w:t>
      </w:r>
      <w:r w:rsidRPr="00A54F58">
        <w:rPr>
          <w:rFonts w:ascii="Arial" w:hAnsi="Arial" w:cs="Arial"/>
          <w:sz w:val="24"/>
          <w:szCs w:val="24"/>
        </w:rPr>
        <w:t xml:space="preserve"> obtained through discussions with the child’s social worker and, where possible, their family and educational setting. The final decision regarding admission is made in consultation with the Registered Manager</w:t>
      </w:r>
    </w:p>
    <w:p w14:paraId="4ADF3EFB" w14:textId="77777777" w:rsidR="00A54F58" w:rsidRDefault="00A54F58" w:rsidP="00A54F58">
      <w:pPr>
        <w:pStyle w:val="ListParagraph"/>
        <w:tabs>
          <w:tab w:val="left" w:pos="873"/>
        </w:tabs>
        <w:spacing w:line="273" w:lineRule="auto"/>
        <w:ind w:left="873" w:right="150" w:firstLine="0"/>
        <w:rPr>
          <w:rFonts w:ascii="Arial" w:hAnsi="Arial" w:cs="Arial"/>
          <w:sz w:val="24"/>
        </w:rPr>
      </w:pPr>
    </w:p>
    <w:p w14:paraId="10B46BFB" w14:textId="77777777" w:rsidR="00A54F58" w:rsidRDefault="00A54F58" w:rsidP="00A54F58">
      <w:pPr>
        <w:pStyle w:val="ListParagraph"/>
        <w:numPr>
          <w:ilvl w:val="1"/>
          <w:numId w:val="1"/>
        </w:numPr>
        <w:tabs>
          <w:tab w:val="left" w:pos="873"/>
        </w:tabs>
        <w:spacing w:before="90" w:line="273" w:lineRule="auto"/>
        <w:ind w:right="331"/>
        <w:rPr>
          <w:rFonts w:ascii="Arial" w:hAnsi="Arial" w:cs="Arial"/>
          <w:sz w:val="24"/>
        </w:rPr>
      </w:pPr>
      <w:r>
        <w:rPr>
          <w:rFonts w:ascii="Arial" w:hAnsi="Arial" w:cs="Arial"/>
          <w:sz w:val="24"/>
        </w:rPr>
        <w:t>Ensure c</w:t>
      </w:r>
      <w:r w:rsidRPr="00A54F58">
        <w:rPr>
          <w:rFonts w:ascii="Arial" w:hAnsi="Arial" w:cs="Arial"/>
          <w:sz w:val="24"/>
        </w:rPr>
        <w:t>hildren known to exhibit excessively loud behaviours shall not be offered a placement at Siyan House. This measure supports the home's commitment to maintaining a calm and respectful environment, as outlined in the Management Statement for the Control of Noise</w:t>
      </w:r>
    </w:p>
    <w:p w14:paraId="749F27DD" w14:textId="77777777" w:rsidR="00A54F58" w:rsidRPr="00A54F58" w:rsidRDefault="00A54F58" w:rsidP="00A54F58">
      <w:pPr>
        <w:pStyle w:val="ListParagraph"/>
        <w:rPr>
          <w:rFonts w:ascii="Arial" w:hAnsi="Arial" w:cs="Arial"/>
        </w:rPr>
      </w:pPr>
    </w:p>
    <w:p w14:paraId="7C01604C" w14:textId="0E56A5B0" w:rsidR="00A939F1" w:rsidRPr="00A54F58" w:rsidRDefault="00A54F58" w:rsidP="00A54F58">
      <w:pPr>
        <w:pStyle w:val="ListParagraph"/>
        <w:numPr>
          <w:ilvl w:val="1"/>
          <w:numId w:val="1"/>
        </w:numPr>
        <w:tabs>
          <w:tab w:val="left" w:pos="873"/>
        </w:tabs>
        <w:spacing w:before="90" w:line="273" w:lineRule="auto"/>
        <w:ind w:right="331"/>
        <w:rPr>
          <w:rFonts w:ascii="Arial" w:hAnsi="Arial" w:cs="Arial"/>
          <w:sz w:val="24"/>
        </w:rPr>
      </w:pPr>
      <w:r w:rsidRPr="00A54F58">
        <w:rPr>
          <w:rFonts w:ascii="Arial" w:hAnsi="Arial" w:cs="Arial"/>
          <w:sz w:val="24"/>
        </w:rPr>
        <w:t>Prior to considering a placement, request all relevant documentation pertaining to the child, including any existing Local Authority Care Plans, Education and Health Care Plans (EHCPs), psychological assessments, risk assessments, and Behaviour Management Plans</w:t>
      </w:r>
    </w:p>
    <w:p w14:paraId="55619B94" w14:textId="77777777" w:rsidR="00A54F58" w:rsidRPr="00A54F58" w:rsidRDefault="00A54F58" w:rsidP="00A54F58">
      <w:pPr>
        <w:tabs>
          <w:tab w:val="left" w:pos="873"/>
        </w:tabs>
        <w:spacing w:before="90" w:line="273" w:lineRule="auto"/>
        <w:ind w:right="331"/>
        <w:rPr>
          <w:rFonts w:ascii="Arial" w:hAnsi="Arial" w:cs="Arial"/>
          <w:sz w:val="24"/>
        </w:rPr>
      </w:pPr>
    </w:p>
    <w:p w14:paraId="7C01604D" w14:textId="32DD62DD" w:rsidR="00A939F1" w:rsidRPr="003C147F" w:rsidRDefault="00651D39" w:rsidP="00D945CA">
      <w:pPr>
        <w:pStyle w:val="ListParagraph"/>
        <w:numPr>
          <w:ilvl w:val="1"/>
          <w:numId w:val="1"/>
        </w:numPr>
        <w:tabs>
          <w:tab w:val="left" w:pos="872"/>
        </w:tabs>
        <w:ind w:left="872" w:hanging="363"/>
        <w:rPr>
          <w:rFonts w:ascii="Arial" w:hAnsi="Arial" w:cs="Arial"/>
          <w:sz w:val="24"/>
        </w:rPr>
      </w:pPr>
      <w:r>
        <w:rPr>
          <w:rFonts w:ascii="Arial" w:hAnsi="Arial" w:cs="Arial"/>
          <w:sz w:val="24"/>
        </w:rPr>
        <w:t xml:space="preserve">Meet </w:t>
      </w:r>
      <w:r w:rsidR="00834045" w:rsidRPr="003C147F">
        <w:rPr>
          <w:rFonts w:ascii="Arial" w:hAnsi="Arial" w:cs="Arial"/>
          <w:sz w:val="24"/>
        </w:rPr>
        <w:t>with the</w:t>
      </w:r>
      <w:r w:rsidR="00834045" w:rsidRPr="003C147F">
        <w:rPr>
          <w:rFonts w:ascii="Arial" w:hAnsi="Arial" w:cs="Arial"/>
          <w:spacing w:val="-1"/>
          <w:sz w:val="24"/>
        </w:rPr>
        <w:t xml:space="preserve"> </w:t>
      </w:r>
      <w:r w:rsidR="00834045" w:rsidRPr="003C147F">
        <w:rPr>
          <w:rFonts w:ascii="Arial" w:hAnsi="Arial" w:cs="Arial"/>
          <w:sz w:val="24"/>
        </w:rPr>
        <w:t xml:space="preserve">child before </w:t>
      </w:r>
      <w:r w:rsidR="00834045" w:rsidRPr="003C147F">
        <w:rPr>
          <w:rFonts w:ascii="Arial" w:hAnsi="Arial" w:cs="Arial"/>
          <w:spacing w:val="-2"/>
          <w:sz w:val="24"/>
        </w:rPr>
        <w:t>admission</w:t>
      </w:r>
      <w:r>
        <w:rPr>
          <w:rFonts w:ascii="Arial" w:hAnsi="Arial" w:cs="Arial"/>
          <w:spacing w:val="-2"/>
          <w:sz w:val="24"/>
        </w:rPr>
        <w:t xml:space="preserve"> to assess suitability for care provision within the home.</w:t>
      </w:r>
    </w:p>
    <w:p w14:paraId="7C01604E" w14:textId="77777777" w:rsidR="00A939F1" w:rsidRPr="003C147F" w:rsidRDefault="00A939F1" w:rsidP="00D945CA">
      <w:pPr>
        <w:pStyle w:val="BodyText"/>
        <w:spacing w:before="88"/>
        <w:rPr>
          <w:rFonts w:ascii="Arial" w:hAnsi="Arial" w:cs="Arial"/>
        </w:rPr>
      </w:pPr>
    </w:p>
    <w:p w14:paraId="7C01604F" w14:textId="58DCA600" w:rsidR="00A939F1" w:rsidRPr="003C147F" w:rsidRDefault="00651D39" w:rsidP="00D945CA">
      <w:pPr>
        <w:pStyle w:val="ListParagraph"/>
        <w:numPr>
          <w:ilvl w:val="1"/>
          <w:numId w:val="1"/>
        </w:numPr>
        <w:tabs>
          <w:tab w:val="left" w:pos="872"/>
        </w:tabs>
        <w:ind w:left="872" w:hanging="363"/>
        <w:rPr>
          <w:rFonts w:ascii="Arial" w:hAnsi="Arial" w:cs="Arial"/>
          <w:sz w:val="24"/>
        </w:rPr>
      </w:pPr>
      <w:r>
        <w:rPr>
          <w:rFonts w:ascii="Arial" w:hAnsi="Arial" w:cs="Arial"/>
          <w:sz w:val="24"/>
        </w:rPr>
        <w:lastRenderedPageBreak/>
        <w:t>Prior to</w:t>
      </w:r>
      <w:r w:rsidR="00834045" w:rsidRPr="003C147F">
        <w:rPr>
          <w:rFonts w:ascii="Arial" w:hAnsi="Arial" w:cs="Arial"/>
          <w:spacing w:val="-3"/>
          <w:sz w:val="24"/>
        </w:rPr>
        <w:t xml:space="preserve"> </w:t>
      </w:r>
      <w:r w:rsidR="00834045" w:rsidRPr="003C147F">
        <w:rPr>
          <w:rFonts w:ascii="Arial" w:hAnsi="Arial" w:cs="Arial"/>
          <w:sz w:val="24"/>
        </w:rPr>
        <w:t>a child’s</w:t>
      </w:r>
      <w:r w:rsidR="00834045" w:rsidRPr="003C147F">
        <w:rPr>
          <w:rFonts w:ascii="Arial" w:hAnsi="Arial" w:cs="Arial"/>
          <w:spacing w:val="-1"/>
          <w:sz w:val="24"/>
        </w:rPr>
        <w:t xml:space="preserve"> </w:t>
      </w:r>
      <w:r w:rsidR="00834045" w:rsidRPr="003C147F">
        <w:rPr>
          <w:rFonts w:ascii="Arial" w:hAnsi="Arial" w:cs="Arial"/>
          <w:sz w:val="24"/>
        </w:rPr>
        <w:t>admission to the</w:t>
      </w:r>
      <w:r w:rsidR="00834045" w:rsidRPr="003C147F">
        <w:rPr>
          <w:rFonts w:ascii="Arial" w:hAnsi="Arial" w:cs="Arial"/>
          <w:spacing w:val="-1"/>
          <w:sz w:val="24"/>
        </w:rPr>
        <w:t xml:space="preserve"> </w:t>
      </w:r>
      <w:r w:rsidR="00834045" w:rsidRPr="003C147F">
        <w:rPr>
          <w:rFonts w:ascii="Arial" w:hAnsi="Arial" w:cs="Arial"/>
          <w:sz w:val="24"/>
        </w:rPr>
        <w:t xml:space="preserve">home, </w:t>
      </w:r>
      <w:r>
        <w:rPr>
          <w:rFonts w:ascii="Arial" w:hAnsi="Arial" w:cs="Arial"/>
          <w:sz w:val="24"/>
        </w:rPr>
        <w:t>conduct</w:t>
      </w:r>
      <w:r w:rsidR="00834045" w:rsidRPr="003C147F">
        <w:rPr>
          <w:rFonts w:ascii="Arial" w:hAnsi="Arial" w:cs="Arial"/>
          <w:sz w:val="24"/>
        </w:rPr>
        <w:t xml:space="preserve"> a</w:t>
      </w:r>
      <w:r w:rsidR="00834045" w:rsidRPr="003C147F">
        <w:rPr>
          <w:rFonts w:ascii="Arial" w:hAnsi="Arial" w:cs="Arial"/>
          <w:spacing w:val="-1"/>
          <w:sz w:val="24"/>
        </w:rPr>
        <w:t xml:space="preserve"> </w:t>
      </w:r>
      <w:r>
        <w:rPr>
          <w:rFonts w:ascii="Arial" w:hAnsi="Arial" w:cs="Arial"/>
          <w:sz w:val="24"/>
        </w:rPr>
        <w:t>detailed</w:t>
      </w:r>
      <w:r w:rsidR="00834045" w:rsidRPr="003C147F">
        <w:rPr>
          <w:rFonts w:ascii="Arial" w:hAnsi="Arial" w:cs="Arial"/>
          <w:sz w:val="24"/>
        </w:rPr>
        <w:t xml:space="preserve"> planning</w:t>
      </w:r>
      <w:r w:rsidR="00834045" w:rsidRPr="003C147F">
        <w:rPr>
          <w:rFonts w:ascii="Arial" w:hAnsi="Arial" w:cs="Arial"/>
          <w:spacing w:val="-1"/>
          <w:sz w:val="24"/>
        </w:rPr>
        <w:t xml:space="preserve"> </w:t>
      </w:r>
      <w:r w:rsidR="00834045" w:rsidRPr="003C147F">
        <w:rPr>
          <w:rFonts w:ascii="Arial" w:hAnsi="Arial" w:cs="Arial"/>
          <w:sz w:val="24"/>
        </w:rPr>
        <w:t>meeting with the</w:t>
      </w:r>
      <w:r w:rsidR="00834045" w:rsidRPr="003C147F">
        <w:rPr>
          <w:rFonts w:ascii="Arial" w:hAnsi="Arial" w:cs="Arial"/>
          <w:spacing w:val="-1"/>
          <w:sz w:val="24"/>
        </w:rPr>
        <w:t xml:space="preserve"> </w:t>
      </w:r>
      <w:r w:rsidR="00834045" w:rsidRPr="003C147F">
        <w:rPr>
          <w:rFonts w:ascii="Arial" w:hAnsi="Arial" w:cs="Arial"/>
          <w:sz w:val="24"/>
        </w:rPr>
        <w:t xml:space="preserve">allocated social </w:t>
      </w:r>
      <w:r w:rsidR="00834045" w:rsidRPr="003C147F">
        <w:rPr>
          <w:rFonts w:ascii="Arial" w:hAnsi="Arial" w:cs="Arial"/>
          <w:spacing w:val="-2"/>
          <w:sz w:val="24"/>
        </w:rPr>
        <w:t>worker</w:t>
      </w:r>
      <w:r>
        <w:rPr>
          <w:rFonts w:ascii="Arial" w:hAnsi="Arial" w:cs="Arial"/>
          <w:spacing w:val="-2"/>
          <w:sz w:val="24"/>
        </w:rPr>
        <w:t xml:space="preserve"> and other professionals as required.</w:t>
      </w:r>
    </w:p>
    <w:p w14:paraId="7C016050" w14:textId="77777777" w:rsidR="00A939F1" w:rsidRPr="003C147F" w:rsidRDefault="00A939F1" w:rsidP="00D945CA">
      <w:pPr>
        <w:pStyle w:val="BodyText"/>
        <w:spacing w:before="87"/>
        <w:rPr>
          <w:rFonts w:ascii="Arial" w:hAnsi="Arial" w:cs="Arial"/>
        </w:rPr>
      </w:pPr>
    </w:p>
    <w:p w14:paraId="0028A763" w14:textId="77777777" w:rsidR="00651D39" w:rsidRPr="00651D39" w:rsidRDefault="00834045" w:rsidP="00651D39">
      <w:pPr>
        <w:pStyle w:val="ListParagraph"/>
        <w:numPr>
          <w:ilvl w:val="1"/>
          <w:numId w:val="1"/>
        </w:numPr>
        <w:tabs>
          <w:tab w:val="left" w:pos="872"/>
        </w:tabs>
        <w:spacing w:before="1"/>
        <w:ind w:left="872" w:hanging="363"/>
        <w:rPr>
          <w:rFonts w:ascii="Arial" w:hAnsi="Arial" w:cs="Arial"/>
          <w:sz w:val="24"/>
        </w:rPr>
      </w:pPr>
      <w:r w:rsidRPr="003C147F">
        <w:rPr>
          <w:rFonts w:ascii="Arial" w:hAnsi="Arial" w:cs="Arial"/>
          <w:sz w:val="24"/>
        </w:rPr>
        <w:t>Ensure</w:t>
      </w:r>
      <w:r w:rsidRPr="003C147F">
        <w:rPr>
          <w:rFonts w:ascii="Arial" w:hAnsi="Arial" w:cs="Arial"/>
          <w:spacing w:val="-1"/>
          <w:sz w:val="24"/>
        </w:rPr>
        <w:t xml:space="preserve"> </w:t>
      </w:r>
      <w:r w:rsidRPr="003C147F">
        <w:rPr>
          <w:rFonts w:ascii="Arial" w:hAnsi="Arial" w:cs="Arial"/>
          <w:sz w:val="24"/>
        </w:rPr>
        <w:t>the home will be</w:t>
      </w:r>
      <w:r w:rsidRPr="003C147F">
        <w:rPr>
          <w:rFonts w:ascii="Arial" w:hAnsi="Arial" w:cs="Arial"/>
          <w:spacing w:val="-1"/>
          <w:sz w:val="24"/>
        </w:rPr>
        <w:t xml:space="preserve"> </w:t>
      </w:r>
      <w:r w:rsidRPr="003C147F">
        <w:rPr>
          <w:rFonts w:ascii="Arial" w:hAnsi="Arial" w:cs="Arial"/>
          <w:sz w:val="24"/>
        </w:rPr>
        <w:t>adequately</w:t>
      </w:r>
      <w:r w:rsidRPr="003C147F">
        <w:rPr>
          <w:rFonts w:ascii="Arial" w:hAnsi="Arial" w:cs="Arial"/>
          <w:spacing w:val="-1"/>
          <w:sz w:val="24"/>
        </w:rPr>
        <w:t xml:space="preserve"> </w:t>
      </w:r>
      <w:r w:rsidRPr="003C147F">
        <w:rPr>
          <w:rFonts w:ascii="Arial" w:hAnsi="Arial" w:cs="Arial"/>
          <w:sz w:val="24"/>
        </w:rPr>
        <w:t>staffed to meet</w:t>
      </w:r>
      <w:r w:rsidRPr="003C147F">
        <w:rPr>
          <w:rFonts w:ascii="Arial" w:hAnsi="Arial" w:cs="Arial"/>
          <w:spacing w:val="-1"/>
          <w:sz w:val="24"/>
        </w:rPr>
        <w:t xml:space="preserve"> </w:t>
      </w:r>
      <w:r w:rsidRPr="003C147F">
        <w:rPr>
          <w:rFonts w:ascii="Arial" w:hAnsi="Arial" w:cs="Arial"/>
          <w:sz w:val="24"/>
        </w:rPr>
        <w:t xml:space="preserve">the needs of the </w:t>
      </w:r>
      <w:r w:rsidRPr="003C147F">
        <w:rPr>
          <w:rFonts w:ascii="Arial" w:hAnsi="Arial" w:cs="Arial"/>
          <w:spacing w:val="-2"/>
          <w:sz w:val="24"/>
        </w:rPr>
        <w:t>child.</w:t>
      </w:r>
    </w:p>
    <w:p w14:paraId="32AA356A" w14:textId="77777777" w:rsidR="00651D39" w:rsidRPr="00651D39" w:rsidRDefault="00651D39" w:rsidP="00651D39">
      <w:pPr>
        <w:pStyle w:val="ListParagraph"/>
        <w:rPr>
          <w:rFonts w:ascii="Arial" w:hAnsi="Arial" w:cs="Arial"/>
        </w:rPr>
      </w:pPr>
    </w:p>
    <w:p w14:paraId="7C016054" w14:textId="45A958A3" w:rsidR="00A939F1" w:rsidRPr="00651D39" w:rsidRDefault="00651D39" w:rsidP="00651D39">
      <w:pPr>
        <w:pStyle w:val="ListParagraph"/>
        <w:numPr>
          <w:ilvl w:val="1"/>
          <w:numId w:val="1"/>
        </w:numPr>
        <w:tabs>
          <w:tab w:val="left" w:pos="872"/>
        </w:tabs>
        <w:spacing w:before="1"/>
        <w:ind w:left="872" w:hanging="363"/>
        <w:rPr>
          <w:rFonts w:ascii="Arial" w:hAnsi="Arial" w:cs="Arial"/>
          <w:sz w:val="24"/>
        </w:rPr>
      </w:pPr>
      <w:r>
        <w:rPr>
          <w:rFonts w:ascii="Arial" w:hAnsi="Arial" w:cs="Arial"/>
          <w:sz w:val="24"/>
        </w:rPr>
        <w:t>Ensure s</w:t>
      </w:r>
      <w:r w:rsidRPr="00651D39">
        <w:rPr>
          <w:rFonts w:ascii="Arial" w:hAnsi="Arial" w:cs="Arial"/>
          <w:sz w:val="24"/>
        </w:rPr>
        <w:t xml:space="preserve">taff skills </w:t>
      </w:r>
      <w:r>
        <w:rPr>
          <w:rFonts w:ascii="Arial" w:hAnsi="Arial" w:cs="Arial"/>
          <w:sz w:val="24"/>
        </w:rPr>
        <w:t xml:space="preserve">are </w:t>
      </w:r>
      <w:r w:rsidRPr="00651D39">
        <w:rPr>
          <w:rFonts w:ascii="Arial" w:hAnsi="Arial" w:cs="Arial"/>
          <w:sz w:val="24"/>
        </w:rPr>
        <w:t>carefully matched to the child’s presenting needs to en</w:t>
      </w:r>
      <w:r>
        <w:rPr>
          <w:rFonts w:ascii="Arial" w:hAnsi="Arial" w:cs="Arial"/>
          <w:sz w:val="24"/>
        </w:rPr>
        <w:t>able</w:t>
      </w:r>
      <w:r w:rsidRPr="00651D39">
        <w:rPr>
          <w:rFonts w:ascii="Arial" w:hAnsi="Arial" w:cs="Arial"/>
          <w:sz w:val="24"/>
        </w:rPr>
        <w:t xml:space="preserve"> appropriate support and care. Where required, additional training will be sourced promptly to equip staff with the necessary competencies</w:t>
      </w:r>
      <w:r>
        <w:rPr>
          <w:rFonts w:ascii="Arial" w:hAnsi="Arial" w:cs="Arial"/>
          <w:sz w:val="24"/>
        </w:rPr>
        <w:t>.</w:t>
      </w:r>
    </w:p>
    <w:p w14:paraId="4B9B8914" w14:textId="77777777" w:rsidR="00651D39" w:rsidRPr="00651D39" w:rsidRDefault="00651D39" w:rsidP="00651D39">
      <w:pPr>
        <w:pStyle w:val="ListParagraph"/>
        <w:rPr>
          <w:rFonts w:ascii="Arial" w:hAnsi="Arial" w:cs="Arial"/>
          <w:sz w:val="24"/>
        </w:rPr>
      </w:pPr>
    </w:p>
    <w:p w14:paraId="5BD73A1C" w14:textId="77777777" w:rsidR="00651D39" w:rsidRPr="00651D39" w:rsidRDefault="00651D39" w:rsidP="00651D39">
      <w:pPr>
        <w:pStyle w:val="ListParagraph"/>
        <w:numPr>
          <w:ilvl w:val="1"/>
          <w:numId w:val="1"/>
        </w:numPr>
        <w:tabs>
          <w:tab w:val="left" w:pos="872"/>
        </w:tabs>
        <w:spacing w:before="1"/>
        <w:ind w:left="872" w:hanging="363"/>
        <w:rPr>
          <w:rFonts w:ascii="Arial" w:hAnsi="Arial" w:cs="Arial"/>
          <w:sz w:val="24"/>
        </w:rPr>
      </w:pPr>
      <w:r w:rsidRPr="00651D39">
        <w:rPr>
          <w:rFonts w:ascii="Arial" w:hAnsi="Arial" w:cs="Arial"/>
          <w:sz w:val="24"/>
        </w:rPr>
        <w:t>Staff changeovers shall be scheduled during periods when vehicle movements are reasonably expected within the surrounding residential area. This approach minimises disruption and supports the home's commitment to being a considerate neighbour</w:t>
      </w:r>
      <w:r w:rsidR="00834045" w:rsidRPr="003C147F">
        <w:rPr>
          <w:rFonts w:ascii="Arial" w:hAnsi="Arial" w:cs="Arial"/>
          <w:spacing w:val="-2"/>
          <w:sz w:val="24"/>
        </w:rPr>
        <w:t>.</w:t>
      </w:r>
    </w:p>
    <w:p w14:paraId="6ADD2487" w14:textId="77777777" w:rsidR="00651D39" w:rsidRPr="00651D39" w:rsidRDefault="00651D39" w:rsidP="00651D39">
      <w:pPr>
        <w:pStyle w:val="ListParagraph"/>
        <w:rPr>
          <w:rFonts w:ascii="Arial" w:hAnsi="Arial" w:cs="Arial"/>
          <w:sz w:val="24"/>
        </w:rPr>
      </w:pPr>
    </w:p>
    <w:p w14:paraId="0375685F" w14:textId="04AC27C8" w:rsidR="00651D39" w:rsidRPr="00651D39" w:rsidRDefault="00651D39" w:rsidP="00651D39">
      <w:pPr>
        <w:pStyle w:val="ListParagraph"/>
        <w:numPr>
          <w:ilvl w:val="1"/>
          <w:numId w:val="1"/>
        </w:numPr>
        <w:tabs>
          <w:tab w:val="left" w:pos="872"/>
        </w:tabs>
        <w:spacing w:before="1"/>
        <w:ind w:left="872" w:hanging="363"/>
        <w:rPr>
          <w:rFonts w:ascii="Arial" w:hAnsi="Arial" w:cs="Arial"/>
          <w:sz w:val="24"/>
        </w:rPr>
      </w:pPr>
      <w:r w:rsidRPr="00651D39">
        <w:rPr>
          <w:rFonts w:ascii="Arial" w:hAnsi="Arial" w:cs="Arial"/>
          <w:sz w:val="24"/>
        </w:rPr>
        <w:t xml:space="preserve">Where </w:t>
      </w:r>
      <w:r>
        <w:rPr>
          <w:rFonts w:ascii="Arial" w:hAnsi="Arial" w:cs="Arial"/>
          <w:sz w:val="24"/>
        </w:rPr>
        <w:t>feasible</w:t>
      </w:r>
      <w:r w:rsidRPr="00651D39">
        <w:rPr>
          <w:rFonts w:ascii="Arial" w:hAnsi="Arial" w:cs="Arial"/>
          <w:sz w:val="24"/>
        </w:rPr>
        <w:t xml:space="preserve">, limit visiting hours </w:t>
      </w:r>
      <w:r w:rsidR="00CA0FBC">
        <w:rPr>
          <w:rFonts w:ascii="Arial" w:hAnsi="Arial" w:cs="Arial"/>
          <w:sz w:val="24"/>
        </w:rPr>
        <w:t xml:space="preserve">(e.g. for Section 44 visits) </w:t>
      </w:r>
      <w:r w:rsidRPr="00651D39">
        <w:rPr>
          <w:rFonts w:ascii="Arial" w:hAnsi="Arial" w:cs="Arial"/>
          <w:sz w:val="24"/>
        </w:rPr>
        <w:t xml:space="preserve">for the home to 9:00 until 18:00 </w:t>
      </w:r>
      <w:r>
        <w:rPr>
          <w:rFonts w:ascii="Arial" w:hAnsi="Arial" w:cs="Arial"/>
          <w:sz w:val="24"/>
        </w:rPr>
        <w:t xml:space="preserve">by </w:t>
      </w:r>
      <w:r w:rsidRPr="00651D39">
        <w:rPr>
          <w:rFonts w:ascii="Arial" w:hAnsi="Arial" w:cs="Arial"/>
          <w:sz w:val="24"/>
        </w:rPr>
        <w:t xml:space="preserve">pre-arrangement </w:t>
      </w:r>
      <w:r>
        <w:rPr>
          <w:rFonts w:ascii="Arial" w:hAnsi="Arial" w:cs="Arial"/>
          <w:sz w:val="24"/>
        </w:rPr>
        <w:t>with</w:t>
      </w:r>
      <w:r w:rsidRPr="00651D39">
        <w:rPr>
          <w:rFonts w:ascii="Arial" w:hAnsi="Arial" w:cs="Arial"/>
          <w:sz w:val="24"/>
        </w:rPr>
        <w:t xml:space="preserve"> the management team.</w:t>
      </w:r>
    </w:p>
    <w:p w14:paraId="7C016058" w14:textId="77777777" w:rsidR="00A939F1" w:rsidRPr="003C147F" w:rsidRDefault="00A939F1" w:rsidP="00201863">
      <w:pPr>
        <w:pStyle w:val="BodyText"/>
        <w:spacing w:before="48"/>
        <w:jc w:val="both"/>
        <w:rPr>
          <w:rFonts w:ascii="Arial" w:hAnsi="Arial" w:cs="Arial"/>
        </w:rPr>
      </w:pPr>
    </w:p>
    <w:p w14:paraId="7C016059" w14:textId="7D7C3DDA" w:rsidR="00A939F1" w:rsidRPr="003C147F" w:rsidRDefault="00834045" w:rsidP="00201863">
      <w:pPr>
        <w:pStyle w:val="ListParagraph"/>
        <w:numPr>
          <w:ilvl w:val="1"/>
          <w:numId w:val="1"/>
        </w:numPr>
        <w:tabs>
          <w:tab w:val="left" w:pos="872"/>
        </w:tabs>
        <w:spacing w:before="1"/>
        <w:ind w:left="872" w:hanging="363"/>
        <w:jc w:val="both"/>
        <w:rPr>
          <w:rFonts w:ascii="Arial" w:hAnsi="Arial" w:cs="Arial"/>
          <w:sz w:val="24"/>
        </w:rPr>
      </w:pPr>
      <w:r w:rsidRPr="003C147F">
        <w:rPr>
          <w:rFonts w:ascii="Arial" w:hAnsi="Arial" w:cs="Arial"/>
          <w:sz w:val="24"/>
        </w:rPr>
        <w:t>Conduct</w:t>
      </w:r>
      <w:r w:rsidRPr="003C147F">
        <w:rPr>
          <w:rFonts w:ascii="Arial" w:hAnsi="Arial" w:cs="Arial"/>
          <w:spacing w:val="-1"/>
          <w:sz w:val="24"/>
        </w:rPr>
        <w:t xml:space="preserve"> </w:t>
      </w:r>
      <w:r w:rsidRPr="003C147F">
        <w:rPr>
          <w:rFonts w:ascii="Arial" w:hAnsi="Arial" w:cs="Arial"/>
          <w:sz w:val="24"/>
        </w:rPr>
        <w:t>staff</w:t>
      </w:r>
      <w:r w:rsidRPr="003C147F">
        <w:rPr>
          <w:rFonts w:ascii="Arial" w:hAnsi="Arial" w:cs="Arial"/>
          <w:spacing w:val="-1"/>
          <w:sz w:val="24"/>
        </w:rPr>
        <w:t xml:space="preserve"> </w:t>
      </w:r>
      <w:r w:rsidRPr="003C147F">
        <w:rPr>
          <w:rFonts w:ascii="Arial" w:hAnsi="Arial" w:cs="Arial"/>
          <w:sz w:val="24"/>
        </w:rPr>
        <w:t>training</w:t>
      </w:r>
      <w:r w:rsidR="00651D39">
        <w:rPr>
          <w:rFonts w:ascii="Arial" w:hAnsi="Arial" w:cs="Arial"/>
          <w:sz w:val="24"/>
        </w:rPr>
        <w:t xml:space="preserve"> and </w:t>
      </w:r>
      <w:r w:rsidRPr="003C147F">
        <w:rPr>
          <w:rFonts w:ascii="Arial" w:hAnsi="Arial" w:cs="Arial"/>
          <w:sz w:val="24"/>
        </w:rPr>
        <w:t xml:space="preserve">meetings </w:t>
      </w:r>
      <w:r w:rsidR="00651D39">
        <w:rPr>
          <w:rFonts w:ascii="Arial" w:hAnsi="Arial" w:cs="Arial"/>
          <w:sz w:val="24"/>
        </w:rPr>
        <w:t>at a central office location, not at the home.</w:t>
      </w:r>
    </w:p>
    <w:p w14:paraId="7C01605A" w14:textId="77777777" w:rsidR="00A939F1" w:rsidRPr="003C147F" w:rsidRDefault="00A939F1" w:rsidP="00201863">
      <w:pPr>
        <w:pStyle w:val="BodyText"/>
        <w:jc w:val="both"/>
        <w:rPr>
          <w:rFonts w:ascii="Arial" w:hAnsi="Arial" w:cs="Arial"/>
        </w:rPr>
      </w:pPr>
    </w:p>
    <w:p w14:paraId="7C01605B" w14:textId="77777777" w:rsidR="00A939F1" w:rsidRPr="003C147F" w:rsidRDefault="00A939F1" w:rsidP="00201863">
      <w:pPr>
        <w:pStyle w:val="BodyText"/>
        <w:spacing w:before="129"/>
        <w:jc w:val="both"/>
        <w:rPr>
          <w:rFonts w:ascii="Arial" w:hAnsi="Arial" w:cs="Arial"/>
        </w:rPr>
      </w:pPr>
    </w:p>
    <w:p w14:paraId="7C01605C" w14:textId="0924CD00" w:rsidR="00A939F1" w:rsidRPr="003C147F" w:rsidRDefault="00792B8A" w:rsidP="00201863">
      <w:pPr>
        <w:pStyle w:val="Heading1"/>
        <w:ind w:left="153"/>
        <w:jc w:val="both"/>
        <w:rPr>
          <w:rFonts w:ascii="Arial" w:hAnsi="Arial" w:cs="Arial"/>
          <w:u w:val="none"/>
        </w:rPr>
      </w:pPr>
      <w:r>
        <w:rPr>
          <w:rFonts w:ascii="Arial" w:hAnsi="Arial" w:cs="Arial"/>
          <w:u w:val="none"/>
        </w:rPr>
        <w:t>Our s</w:t>
      </w:r>
      <w:r w:rsidR="00834045" w:rsidRPr="003C147F">
        <w:rPr>
          <w:rFonts w:ascii="Arial" w:hAnsi="Arial" w:cs="Arial"/>
          <w:u w:val="none"/>
        </w:rPr>
        <w:t xml:space="preserve">taff </w:t>
      </w:r>
      <w:r w:rsidR="00834045" w:rsidRPr="003C147F">
        <w:rPr>
          <w:rFonts w:ascii="Arial" w:hAnsi="Arial" w:cs="Arial"/>
          <w:spacing w:val="-2"/>
          <w:u w:val="none"/>
        </w:rPr>
        <w:t>will:</w:t>
      </w:r>
    </w:p>
    <w:p w14:paraId="7C01605D" w14:textId="77777777" w:rsidR="00A939F1" w:rsidRPr="003C147F" w:rsidRDefault="00A939F1" w:rsidP="00201863">
      <w:pPr>
        <w:pStyle w:val="BodyText"/>
        <w:spacing w:before="88"/>
        <w:jc w:val="both"/>
        <w:rPr>
          <w:rFonts w:ascii="Arial" w:hAnsi="Arial" w:cs="Arial"/>
          <w:b/>
        </w:rPr>
      </w:pPr>
    </w:p>
    <w:p w14:paraId="7C01605E" w14:textId="2EFA7223" w:rsidR="00A939F1" w:rsidRDefault="00834045" w:rsidP="001C1C16">
      <w:pPr>
        <w:pStyle w:val="ListParagraph"/>
        <w:numPr>
          <w:ilvl w:val="1"/>
          <w:numId w:val="1"/>
        </w:numPr>
        <w:tabs>
          <w:tab w:val="left" w:pos="873"/>
        </w:tabs>
        <w:spacing w:line="276" w:lineRule="auto"/>
        <w:ind w:right="324"/>
        <w:jc w:val="both"/>
        <w:rPr>
          <w:rFonts w:ascii="Arial" w:hAnsi="Arial" w:cs="Arial"/>
          <w:sz w:val="24"/>
        </w:rPr>
      </w:pPr>
      <w:r w:rsidRPr="003C147F">
        <w:rPr>
          <w:rFonts w:ascii="Arial" w:hAnsi="Arial" w:cs="Arial"/>
          <w:sz w:val="24"/>
        </w:rPr>
        <w:t>Ensure</w:t>
      </w:r>
      <w:r w:rsidRPr="003C147F">
        <w:rPr>
          <w:rFonts w:ascii="Arial" w:hAnsi="Arial" w:cs="Arial"/>
          <w:spacing w:val="-4"/>
          <w:sz w:val="24"/>
        </w:rPr>
        <w:t xml:space="preserve"> </w:t>
      </w:r>
      <w:r w:rsidR="00792B8A" w:rsidRPr="00792B8A">
        <w:rPr>
          <w:rFonts w:ascii="Arial" w:hAnsi="Arial" w:cs="Arial"/>
          <w:sz w:val="24"/>
        </w:rPr>
        <w:t>Siyan House shall be operated in a manner consistent with that of a nurturing family home. Staff will fulfil their roles as corporate parents, modelling positive behaviours and encouraging children to develop as responsible citizens. This includes supporting children to show consideration for neighbours, reflecting the expectations of communal living in any typical household setting</w:t>
      </w:r>
      <w:r w:rsidR="00792B8A">
        <w:rPr>
          <w:rFonts w:ascii="Arial" w:hAnsi="Arial" w:cs="Arial"/>
          <w:sz w:val="24"/>
        </w:rPr>
        <w:t>.</w:t>
      </w:r>
    </w:p>
    <w:p w14:paraId="1D3F50B3" w14:textId="77777777" w:rsidR="00792B8A" w:rsidRDefault="00792B8A" w:rsidP="00792B8A">
      <w:pPr>
        <w:pStyle w:val="ListParagraph"/>
        <w:tabs>
          <w:tab w:val="left" w:pos="873"/>
        </w:tabs>
        <w:spacing w:line="276" w:lineRule="auto"/>
        <w:ind w:left="873" w:right="324" w:firstLine="0"/>
        <w:jc w:val="both"/>
        <w:rPr>
          <w:rFonts w:ascii="Arial" w:hAnsi="Arial" w:cs="Arial"/>
          <w:sz w:val="24"/>
        </w:rPr>
      </w:pPr>
    </w:p>
    <w:p w14:paraId="696D379E" w14:textId="77777777" w:rsidR="00792B8A" w:rsidRDefault="00792B8A" w:rsidP="00792B8A">
      <w:pPr>
        <w:pStyle w:val="ListParagraph"/>
        <w:numPr>
          <w:ilvl w:val="1"/>
          <w:numId w:val="1"/>
        </w:numPr>
        <w:tabs>
          <w:tab w:val="left" w:pos="873"/>
        </w:tabs>
        <w:spacing w:before="90" w:line="276" w:lineRule="auto"/>
        <w:ind w:right="324"/>
        <w:jc w:val="both"/>
        <w:rPr>
          <w:rFonts w:ascii="Arial" w:hAnsi="Arial" w:cs="Arial"/>
          <w:sz w:val="24"/>
        </w:rPr>
      </w:pPr>
      <w:r>
        <w:rPr>
          <w:rFonts w:ascii="Arial" w:hAnsi="Arial" w:cs="Arial"/>
          <w:sz w:val="24"/>
        </w:rPr>
        <w:t>Ensure e</w:t>
      </w:r>
      <w:r w:rsidRPr="00792B8A">
        <w:rPr>
          <w:rFonts w:ascii="Arial" w:hAnsi="Arial" w:cs="Arial"/>
          <w:sz w:val="24"/>
        </w:rPr>
        <w:t>ach child residing at Siyan House shall have an individual Risk Management Plan. These plans will identify, assess, and address any potential risks, including behaviours that may contribute to excessive noise</w:t>
      </w:r>
      <w:r>
        <w:rPr>
          <w:rFonts w:ascii="Arial" w:hAnsi="Arial" w:cs="Arial"/>
          <w:sz w:val="24"/>
        </w:rPr>
        <w:t>.</w:t>
      </w:r>
      <w:r w:rsidRPr="00792B8A">
        <w:t xml:space="preserve"> </w:t>
      </w:r>
      <w:r w:rsidRPr="00792B8A">
        <w:rPr>
          <w:rFonts w:ascii="Arial" w:hAnsi="Arial" w:cs="Arial"/>
          <w:sz w:val="24"/>
        </w:rPr>
        <w:t>This proactive approach helps to minimise disruption and safeguards the wellbeing of other children, staff, and neighbouring properties.</w:t>
      </w:r>
    </w:p>
    <w:p w14:paraId="1DFB962C" w14:textId="77777777" w:rsidR="00792B8A" w:rsidRPr="00792B8A" w:rsidRDefault="00792B8A" w:rsidP="00792B8A">
      <w:pPr>
        <w:pStyle w:val="ListParagraph"/>
        <w:rPr>
          <w:rFonts w:ascii="Arial" w:hAnsi="Arial" w:cs="Arial"/>
        </w:rPr>
      </w:pPr>
    </w:p>
    <w:p w14:paraId="7C016063" w14:textId="091C8DFA" w:rsidR="00A939F1" w:rsidRDefault="00792B8A" w:rsidP="00792B8A">
      <w:pPr>
        <w:pStyle w:val="ListParagraph"/>
        <w:numPr>
          <w:ilvl w:val="1"/>
          <w:numId w:val="1"/>
        </w:numPr>
        <w:tabs>
          <w:tab w:val="left" w:pos="873"/>
        </w:tabs>
        <w:spacing w:before="90" w:line="276" w:lineRule="auto"/>
        <w:ind w:right="324"/>
        <w:jc w:val="both"/>
        <w:rPr>
          <w:rFonts w:ascii="Arial" w:hAnsi="Arial" w:cs="Arial"/>
          <w:sz w:val="24"/>
        </w:rPr>
      </w:pPr>
      <w:r w:rsidRPr="00792B8A">
        <w:rPr>
          <w:rFonts w:ascii="Arial" w:hAnsi="Arial" w:cs="Arial"/>
          <w:sz w:val="24"/>
        </w:rPr>
        <w:t>E</w:t>
      </w:r>
      <w:r>
        <w:rPr>
          <w:rFonts w:ascii="Arial" w:hAnsi="Arial" w:cs="Arial"/>
          <w:sz w:val="24"/>
        </w:rPr>
        <w:t>nsure e</w:t>
      </w:r>
      <w:r w:rsidRPr="00792B8A">
        <w:rPr>
          <w:rFonts w:ascii="Arial" w:hAnsi="Arial" w:cs="Arial"/>
          <w:sz w:val="24"/>
        </w:rPr>
        <w:t>ach child residing at Siyan House shall have an individual Behaviour Management Plan. This plan will outline the strategies staff will use to support and manage the child’s behaviours in a consistent and therapeutic manner. Plans will be actively followed, regularly reviewed, and updated in response to the child’s evolving needs.</w:t>
      </w:r>
    </w:p>
    <w:p w14:paraId="57CB897B" w14:textId="77777777" w:rsidR="00792B8A" w:rsidRPr="00792B8A" w:rsidRDefault="00792B8A" w:rsidP="00792B8A">
      <w:pPr>
        <w:pStyle w:val="ListParagraph"/>
        <w:rPr>
          <w:rFonts w:ascii="Arial" w:hAnsi="Arial" w:cs="Arial"/>
          <w:sz w:val="24"/>
        </w:rPr>
      </w:pPr>
    </w:p>
    <w:p w14:paraId="7ABC49E8" w14:textId="5C5C1807" w:rsidR="00F64F79" w:rsidRDefault="00792B8A" w:rsidP="00F64F79">
      <w:pPr>
        <w:pStyle w:val="ListParagraph"/>
        <w:numPr>
          <w:ilvl w:val="1"/>
          <w:numId w:val="1"/>
        </w:numPr>
        <w:tabs>
          <w:tab w:val="left" w:pos="873"/>
        </w:tabs>
        <w:spacing w:before="90" w:line="276" w:lineRule="auto"/>
        <w:ind w:right="324"/>
        <w:jc w:val="both"/>
        <w:rPr>
          <w:rFonts w:ascii="Arial" w:hAnsi="Arial" w:cs="Arial"/>
          <w:sz w:val="24"/>
        </w:rPr>
      </w:pPr>
      <w:r>
        <w:rPr>
          <w:rFonts w:ascii="Arial" w:hAnsi="Arial" w:cs="Arial"/>
          <w:sz w:val="24"/>
        </w:rPr>
        <w:t>A</w:t>
      </w:r>
      <w:r w:rsidRPr="00792B8A">
        <w:rPr>
          <w:rFonts w:ascii="Arial" w:hAnsi="Arial" w:cs="Arial"/>
          <w:sz w:val="24"/>
        </w:rPr>
        <w:t xml:space="preserve">ctively </w:t>
      </w:r>
      <w:proofErr w:type="gramStart"/>
      <w:r w:rsidRPr="00792B8A">
        <w:rPr>
          <w:rFonts w:ascii="Arial" w:hAnsi="Arial" w:cs="Arial"/>
          <w:sz w:val="24"/>
        </w:rPr>
        <w:t>minimise noise within and around the home at all times</w:t>
      </w:r>
      <w:proofErr w:type="gramEnd"/>
      <w:r w:rsidRPr="00792B8A">
        <w:rPr>
          <w:rFonts w:ascii="Arial" w:hAnsi="Arial" w:cs="Arial"/>
          <w:sz w:val="24"/>
        </w:rPr>
        <w:t xml:space="preserve">. They are expected to model respectful and considerate behaviour, including </w:t>
      </w:r>
      <w:r w:rsidRPr="00792B8A">
        <w:rPr>
          <w:rFonts w:ascii="Arial" w:hAnsi="Arial" w:cs="Arial"/>
          <w:sz w:val="24"/>
        </w:rPr>
        <w:lastRenderedPageBreak/>
        <w:t xml:space="preserve">speaking in a calm and discreet manner. Conversations shall not be conducted outside the home late at night, and loud music shall not be played at any time of day or night. These measures support a peaceful environment for children, staff, and neighbouring </w:t>
      </w:r>
      <w:r w:rsidR="008530F6" w:rsidRPr="00792B8A">
        <w:rPr>
          <w:rFonts w:ascii="Arial" w:hAnsi="Arial" w:cs="Arial"/>
          <w:sz w:val="24"/>
        </w:rPr>
        <w:t>residents.</w:t>
      </w:r>
    </w:p>
    <w:p w14:paraId="246C49A3" w14:textId="77777777" w:rsidR="00F64F79" w:rsidRDefault="00F64F79" w:rsidP="00F64F79">
      <w:pPr>
        <w:pStyle w:val="ListParagraph"/>
        <w:rPr>
          <w:rFonts w:ascii="Arial" w:hAnsi="Arial" w:cs="Arial"/>
        </w:rPr>
      </w:pPr>
    </w:p>
    <w:p w14:paraId="65974A6F" w14:textId="77777777" w:rsidR="00F64F79" w:rsidRPr="00F64F79" w:rsidRDefault="00F64F79" w:rsidP="00F64F79">
      <w:pPr>
        <w:pStyle w:val="ListParagraph"/>
        <w:rPr>
          <w:rFonts w:ascii="Arial" w:hAnsi="Arial" w:cs="Arial"/>
        </w:rPr>
      </w:pPr>
    </w:p>
    <w:p w14:paraId="7C016071" w14:textId="4A6D9619" w:rsidR="00A939F1" w:rsidRPr="00F64F79" w:rsidRDefault="00F64F79" w:rsidP="00F64F79">
      <w:pPr>
        <w:pStyle w:val="ListParagraph"/>
        <w:numPr>
          <w:ilvl w:val="1"/>
          <w:numId w:val="1"/>
        </w:numPr>
        <w:tabs>
          <w:tab w:val="left" w:pos="873"/>
        </w:tabs>
        <w:spacing w:before="90" w:line="276" w:lineRule="auto"/>
        <w:ind w:right="324"/>
        <w:jc w:val="both"/>
        <w:rPr>
          <w:rFonts w:ascii="Arial" w:hAnsi="Arial" w:cs="Arial"/>
          <w:sz w:val="24"/>
        </w:rPr>
      </w:pPr>
      <w:r w:rsidRPr="00F64F79">
        <w:rPr>
          <w:rFonts w:ascii="Arial" w:hAnsi="Arial" w:cs="Arial"/>
          <w:sz w:val="24"/>
        </w:rPr>
        <w:t>Will support each child in understanding and following the home's expectations around neighbourly consideration, particularly in relation to noise. Recognising that children may have varying levels of comprehension, these rules will be adapted and transcribed using the child’s preferred communication aids where required.</w:t>
      </w:r>
    </w:p>
    <w:p w14:paraId="70C8CCC6" w14:textId="77777777" w:rsidR="00AF69B7" w:rsidRDefault="00AF69B7" w:rsidP="00AF69B7">
      <w:pPr>
        <w:pStyle w:val="ListParagraph"/>
        <w:tabs>
          <w:tab w:val="left" w:pos="873"/>
        </w:tabs>
        <w:spacing w:before="90" w:line="273" w:lineRule="auto"/>
        <w:ind w:left="873" w:right="41" w:firstLine="0"/>
        <w:jc w:val="both"/>
        <w:rPr>
          <w:rFonts w:ascii="Arial" w:hAnsi="Arial" w:cs="Arial"/>
          <w:sz w:val="24"/>
        </w:rPr>
      </w:pPr>
    </w:p>
    <w:p w14:paraId="55AF626E" w14:textId="4F5E53FC" w:rsidR="00F64F79" w:rsidRDefault="00F64F79" w:rsidP="001C1C16">
      <w:pPr>
        <w:pStyle w:val="ListParagraph"/>
        <w:numPr>
          <w:ilvl w:val="1"/>
          <w:numId w:val="1"/>
        </w:numPr>
        <w:tabs>
          <w:tab w:val="left" w:pos="873"/>
        </w:tabs>
        <w:spacing w:before="90" w:line="273" w:lineRule="auto"/>
        <w:ind w:right="41"/>
        <w:jc w:val="both"/>
        <w:rPr>
          <w:rFonts w:ascii="Arial" w:hAnsi="Arial" w:cs="Arial"/>
          <w:sz w:val="24"/>
        </w:rPr>
      </w:pPr>
      <w:r>
        <w:rPr>
          <w:rFonts w:ascii="Arial" w:hAnsi="Arial" w:cs="Arial"/>
          <w:sz w:val="24"/>
        </w:rPr>
        <w:t>W</w:t>
      </w:r>
      <w:r w:rsidRPr="00F64F79">
        <w:rPr>
          <w:rFonts w:ascii="Arial" w:hAnsi="Arial" w:cs="Arial"/>
          <w:sz w:val="24"/>
        </w:rPr>
        <w:t>ill encourage</w:t>
      </w:r>
      <w:r>
        <w:rPr>
          <w:rFonts w:ascii="Arial" w:hAnsi="Arial" w:cs="Arial"/>
          <w:sz w:val="24"/>
        </w:rPr>
        <w:t xml:space="preserve"> children</w:t>
      </w:r>
      <w:r w:rsidRPr="00F64F79">
        <w:rPr>
          <w:rFonts w:ascii="Arial" w:hAnsi="Arial" w:cs="Arial"/>
          <w:sz w:val="24"/>
        </w:rPr>
        <w:t xml:space="preserve"> to enjoy the garden as part of their daily routine and wellbeing. Staff shall provide gentle guidance to help ensure outdoor play remains respectful of others, with particular attention to minimising excessive noise that may impact neighbouring properties or other residents</w:t>
      </w:r>
      <w:r>
        <w:rPr>
          <w:rFonts w:ascii="Arial" w:hAnsi="Arial" w:cs="Arial"/>
          <w:sz w:val="24"/>
        </w:rPr>
        <w:t>.</w:t>
      </w:r>
    </w:p>
    <w:p w14:paraId="7C016075" w14:textId="77777777" w:rsidR="00A939F1" w:rsidRPr="003C147F" w:rsidRDefault="00A939F1" w:rsidP="00201863">
      <w:pPr>
        <w:pStyle w:val="BodyText"/>
        <w:spacing w:before="48"/>
        <w:jc w:val="both"/>
        <w:rPr>
          <w:rFonts w:ascii="Arial" w:hAnsi="Arial" w:cs="Arial"/>
        </w:rPr>
      </w:pPr>
    </w:p>
    <w:p w14:paraId="7C016076" w14:textId="5733B1C6" w:rsidR="00A939F1" w:rsidRPr="003C147F" w:rsidRDefault="00F64F79" w:rsidP="00201863">
      <w:pPr>
        <w:pStyle w:val="ListParagraph"/>
        <w:numPr>
          <w:ilvl w:val="1"/>
          <w:numId w:val="1"/>
        </w:numPr>
        <w:tabs>
          <w:tab w:val="left" w:pos="872"/>
        </w:tabs>
        <w:ind w:left="872" w:hanging="363"/>
        <w:jc w:val="both"/>
        <w:rPr>
          <w:rFonts w:ascii="Arial" w:hAnsi="Arial" w:cs="Arial"/>
          <w:sz w:val="24"/>
        </w:rPr>
      </w:pPr>
      <w:r>
        <w:rPr>
          <w:rFonts w:ascii="Arial" w:hAnsi="Arial" w:cs="Arial"/>
          <w:sz w:val="24"/>
        </w:rPr>
        <w:t xml:space="preserve">Will not permit </w:t>
      </w:r>
      <w:r w:rsidR="00834045" w:rsidRPr="003C147F">
        <w:rPr>
          <w:rFonts w:ascii="Arial" w:hAnsi="Arial" w:cs="Arial"/>
          <w:sz w:val="24"/>
        </w:rPr>
        <w:t>use</w:t>
      </w:r>
      <w:r w:rsidR="00834045" w:rsidRPr="003C147F">
        <w:rPr>
          <w:rFonts w:ascii="Arial" w:hAnsi="Arial" w:cs="Arial"/>
          <w:spacing w:val="-1"/>
          <w:sz w:val="24"/>
        </w:rPr>
        <w:t xml:space="preserve"> </w:t>
      </w:r>
      <w:r w:rsidR="00834045" w:rsidRPr="003C147F">
        <w:rPr>
          <w:rFonts w:ascii="Arial" w:hAnsi="Arial" w:cs="Arial"/>
          <w:sz w:val="24"/>
        </w:rPr>
        <w:t>of percussive,</w:t>
      </w:r>
      <w:r w:rsidR="00834045" w:rsidRPr="003C147F">
        <w:rPr>
          <w:rFonts w:ascii="Arial" w:hAnsi="Arial" w:cs="Arial"/>
          <w:spacing w:val="-1"/>
          <w:sz w:val="24"/>
        </w:rPr>
        <w:t xml:space="preserve"> </w:t>
      </w:r>
      <w:r w:rsidR="00834045" w:rsidRPr="003C147F">
        <w:rPr>
          <w:rFonts w:ascii="Arial" w:hAnsi="Arial" w:cs="Arial"/>
          <w:sz w:val="24"/>
        </w:rPr>
        <w:t>hard wheeled and</w:t>
      </w:r>
      <w:r w:rsidR="00834045" w:rsidRPr="003C147F">
        <w:rPr>
          <w:rFonts w:ascii="Arial" w:hAnsi="Arial" w:cs="Arial"/>
          <w:spacing w:val="-1"/>
          <w:sz w:val="24"/>
        </w:rPr>
        <w:t xml:space="preserve"> </w:t>
      </w:r>
      <w:r w:rsidR="00834045" w:rsidRPr="003C147F">
        <w:rPr>
          <w:rFonts w:ascii="Arial" w:hAnsi="Arial" w:cs="Arial"/>
          <w:sz w:val="24"/>
        </w:rPr>
        <w:t>other potentially</w:t>
      </w:r>
      <w:r w:rsidR="00834045" w:rsidRPr="003C147F">
        <w:rPr>
          <w:rFonts w:ascii="Arial" w:hAnsi="Arial" w:cs="Arial"/>
          <w:spacing w:val="-2"/>
          <w:sz w:val="24"/>
        </w:rPr>
        <w:t xml:space="preserve"> </w:t>
      </w:r>
      <w:r w:rsidR="00834045" w:rsidRPr="003C147F">
        <w:rPr>
          <w:rFonts w:ascii="Arial" w:hAnsi="Arial" w:cs="Arial"/>
          <w:sz w:val="24"/>
        </w:rPr>
        <w:t>noisy</w:t>
      </w:r>
      <w:r w:rsidR="00834045" w:rsidRPr="003C147F">
        <w:rPr>
          <w:rFonts w:ascii="Arial" w:hAnsi="Arial" w:cs="Arial"/>
          <w:spacing w:val="-1"/>
          <w:sz w:val="24"/>
        </w:rPr>
        <w:t xml:space="preserve"> </w:t>
      </w:r>
      <w:r w:rsidR="00834045" w:rsidRPr="003C147F">
        <w:rPr>
          <w:rFonts w:ascii="Arial" w:hAnsi="Arial" w:cs="Arial"/>
          <w:sz w:val="24"/>
        </w:rPr>
        <w:t>toys</w:t>
      </w:r>
      <w:r w:rsidR="00834045" w:rsidRPr="003C147F">
        <w:rPr>
          <w:rFonts w:ascii="Arial" w:hAnsi="Arial" w:cs="Arial"/>
          <w:spacing w:val="-1"/>
          <w:sz w:val="24"/>
        </w:rPr>
        <w:t xml:space="preserve"> </w:t>
      </w:r>
      <w:r w:rsidR="00834045" w:rsidRPr="003C147F">
        <w:rPr>
          <w:rFonts w:ascii="Arial" w:hAnsi="Arial" w:cs="Arial"/>
          <w:sz w:val="24"/>
        </w:rPr>
        <w:t>in the</w:t>
      </w:r>
      <w:r w:rsidR="00834045" w:rsidRPr="003C147F">
        <w:rPr>
          <w:rFonts w:ascii="Arial" w:hAnsi="Arial" w:cs="Arial"/>
          <w:spacing w:val="-1"/>
          <w:sz w:val="24"/>
        </w:rPr>
        <w:t xml:space="preserve"> </w:t>
      </w:r>
      <w:r w:rsidR="00834045" w:rsidRPr="003C147F">
        <w:rPr>
          <w:rFonts w:ascii="Arial" w:hAnsi="Arial" w:cs="Arial"/>
          <w:sz w:val="24"/>
        </w:rPr>
        <w:t>outdoor play</w:t>
      </w:r>
      <w:r w:rsidR="00834045" w:rsidRPr="003C147F">
        <w:rPr>
          <w:rFonts w:ascii="Arial" w:hAnsi="Arial" w:cs="Arial"/>
          <w:spacing w:val="-1"/>
          <w:sz w:val="24"/>
        </w:rPr>
        <w:t xml:space="preserve"> </w:t>
      </w:r>
      <w:r w:rsidR="00834045" w:rsidRPr="003C147F">
        <w:rPr>
          <w:rFonts w:ascii="Arial" w:hAnsi="Arial" w:cs="Arial"/>
          <w:spacing w:val="-2"/>
          <w:sz w:val="24"/>
        </w:rPr>
        <w:t>area.</w:t>
      </w:r>
    </w:p>
    <w:p w14:paraId="7C016077" w14:textId="77777777" w:rsidR="00A939F1" w:rsidRPr="003C147F" w:rsidRDefault="00A939F1" w:rsidP="00201863">
      <w:pPr>
        <w:pStyle w:val="BodyText"/>
        <w:spacing w:before="88"/>
        <w:jc w:val="both"/>
        <w:rPr>
          <w:rFonts w:ascii="Arial" w:hAnsi="Arial" w:cs="Arial"/>
        </w:rPr>
      </w:pPr>
    </w:p>
    <w:p w14:paraId="46958ED7" w14:textId="77777777" w:rsidR="00F64F79" w:rsidRDefault="00F64F79" w:rsidP="00F64F79">
      <w:pPr>
        <w:pStyle w:val="ListParagraph"/>
        <w:numPr>
          <w:ilvl w:val="1"/>
          <w:numId w:val="1"/>
        </w:numPr>
        <w:rPr>
          <w:rFonts w:ascii="Arial" w:hAnsi="Arial" w:cs="Arial"/>
          <w:sz w:val="24"/>
        </w:rPr>
      </w:pPr>
      <w:r w:rsidRPr="00F64F79">
        <w:rPr>
          <w:rFonts w:ascii="Arial" w:hAnsi="Arial" w:cs="Arial"/>
          <w:sz w:val="24"/>
        </w:rPr>
        <w:t>M</w:t>
      </w:r>
      <w:r w:rsidR="00834045" w:rsidRPr="00F64F79">
        <w:rPr>
          <w:rFonts w:ascii="Arial" w:hAnsi="Arial" w:cs="Arial"/>
          <w:sz w:val="24"/>
        </w:rPr>
        <w:t>ay consider closing some or all windows during some activities to minimise boundary noise levels.</w:t>
      </w:r>
      <w:r w:rsidRPr="00F64F79">
        <w:rPr>
          <w:rFonts w:ascii="Arial" w:hAnsi="Arial" w:cs="Arial"/>
          <w:sz w:val="24"/>
        </w:rPr>
        <w:t xml:space="preserve"> </w:t>
      </w:r>
    </w:p>
    <w:p w14:paraId="72959B0E" w14:textId="77777777" w:rsidR="00F64F79" w:rsidRPr="00F64F79" w:rsidRDefault="00F64F79" w:rsidP="00F64F79">
      <w:pPr>
        <w:pStyle w:val="ListParagraph"/>
        <w:rPr>
          <w:rFonts w:ascii="Arial" w:hAnsi="Arial" w:cs="Arial"/>
        </w:rPr>
      </w:pPr>
    </w:p>
    <w:p w14:paraId="26BC1D9E" w14:textId="7B20479E" w:rsidR="005F405F" w:rsidRDefault="00F64F79" w:rsidP="005F405F">
      <w:pPr>
        <w:pStyle w:val="ListParagraph"/>
        <w:numPr>
          <w:ilvl w:val="1"/>
          <w:numId w:val="1"/>
        </w:numPr>
        <w:rPr>
          <w:rFonts w:ascii="Arial" w:hAnsi="Arial" w:cs="Arial"/>
          <w:sz w:val="24"/>
        </w:rPr>
      </w:pPr>
      <w:r w:rsidRPr="00F64F79">
        <w:rPr>
          <w:rFonts w:ascii="Arial" w:hAnsi="Arial" w:cs="Arial"/>
          <w:sz w:val="24"/>
        </w:rPr>
        <w:t xml:space="preserve">Where possible, friends of resident children shall be encouraged to spend time inside the home rather than </w:t>
      </w:r>
      <w:r w:rsidR="00AF69B7">
        <w:rPr>
          <w:rFonts w:ascii="Arial" w:hAnsi="Arial" w:cs="Arial"/>
          <w:sz w:val="24"/>
        </w:rPr>
        <w:t xml:space="preserve">congregating </w:t>
      </w:r>
      <w:r w:rsidRPr="00F64F79">
        <w:rPr>
          <w:rFonts w:ascii="Arial" w:hAnsi="Arial" w:cs="Arial"/>
          <w:sz w:val="24"/>
        </w:rPr>
        <w:t>outside</w:t>
      </w:r>
      <w:r>
        <w:rPr>
          <w:rFonts w:ascii="Arial" w:hAnsi="Arial" w:cs="Arial"/>
          <w:sz w:val="24"/>
        </w:rPr>
        <w:t>,</w:t>
      </w:r>
      <w:r w:rsidRPr="00F64F79">
        <w:rPr>
          <w:rFonts w:ascii="Arial" w:hAnsi="Arial" w:cs="Arial"/>
          <w:sz w:val="24"/>
        </w:rPr>
        <w:t xml:space="preserve"> in line with visitation protocols, promoting safe, supervised social </w:t>
      </w:r>
      <w:r w:rsidR="008530F6" w:rsidRPr="00F64F79">
        <w:rPr>
          <w:rFonts w:ascii="Arial" w:hAnsi="Arial" w:cs="Arial"/>
          <w:sz w:val="24"/>
        </w:rPr>
        <w:t>interaction.</w:t>
      </w:r>
    </w:p>
    <w:p w14:paraId="19C8F378" w14:textId="77777777" w:rsidR="005F405F" w:rsidRPr="005F405F" w:rsidRDefault="005F405F" w:rsidP="005F405F">
      <w:pPr>
        <w:pStyle w:val="ListParagraph"/>
        <w:rPr>
          <w:rFonts w:ascii="Arial" w:hAnsi="Arial" w:cs="Arial"/>
        </w:rPr>
      </w:pPr>
    </w:p>
    <w:p w14:paraId="0B0365A1" w14:textId="4E434435" w:rsidR="002A6A98" w:rsidRDefault="002A6A98" w:rsidP="002A6A98">
      <w:pPr>
        <w:pStyle w:val="ListParagraph"/>
        <w:numPr>
          <w:ilvl w:val="1"/>
          <w:numId w:val="1"/>
        </w:numPr>
        <w:rPr>
          <w:rFonts w:ascii="Arial" w:hAnsi="Arial" w:cs="Arial"/>
          <w:sz w:val="24"/>
        </w:rPr>
      </w:pPr>
      <w:r>
        <w:rPr>
          <w:rFonts w:ascii="Arial" w:hAnsi="Arial" w:cs="Arial"/>
          <w:sz w:val="24"/>
        </w:rPr>
        <w:t>Support</w:t>
      </w:r>
      <w:r w:rsidR="005F405F" w:rsidRPr="005F405F">
        <w:rPr>
          <w:rFonts w:ascii="Arial" w:hAnsi="Arial" w:cs="Arial"/>
          <w:sz w:val="24"/>
        </w:rPr>
        <w:t xml:space="preserve"> children to reasonably use the outdoor space as part of their daily routine and wellbeing. After 20:00 hours, staff shall encourage children to reduce noise levels to ensure activity remains respectful and non-intrusive to neighbouring residents.</w:t>
      </w:r>
    </w:p>
    <w:p w14:paraId="1C5E9A9F" w14:textId="77777777" w:rsidR="002A6A98" w:rsidRPr="002A6A98" w:rsidRDefault="002A6A98" w:rsidP="002A6A98">
      <w:pPr>
        <w:pStyle w:val="ListParagraph"/>
        <w:rPr>
          <w:rFonts w:ascii="Arial" w:hAnsi="Arial" w:cs="Arial"/>
        </w:rPr>
      </w:pPr>
    </w:p>
    <w:p w14:paraId="7C016081" w14:textId="5E557BD7" w:rsidR="00A939F1" w:rsidRPr="002A6A98" w:rsidRDefault="002A6A98" w:rsidP="002A6A98">
      <w:pPr>
        <w:pStyle w:val="ListParagraph"/>
        <w:numPr>
          <w:ilvl w:val="1"/>
          <w:numId w:val="1"/>
        </w:numPr>
        <w:rPr>
          <w:rFonts w:ascii="Arial" w:hAnsi="Arial" w:cs="Arial"/>
          <w:sz w:val="24"/>
        </w:rPr>
      </w:pPr>
      <w:r>
        <w:rPr>
          <w:rFonts w:ascii="Arial" w:hAnsi="Arial" w:cs="Arial"/>
          <w:sz w:val="24"/>
        </w:rPr>
        <w:t>C</w:t>
      </w:r>
      <w:r w:rsidRPr="002A6A98">
        <w:rPr>
          <w:rFonts w:ascii="Arial" w:hAnsi="Arial" w:cs="Arial"/>
          <w:sz w:val="24"/>
        </w:rPr>
        <w:t>onduct themselves appropriately when arriving at or departing from the home, ensuring noise levels are kept to a minimum. This includes maintaining car stereos and other personal devices at an acceptable volume to avoid disturbance to neighbouring resident</w:t>
      </w:r>
      <w:r>
        <w:rPr>
          <w:rFonts w:ascii="Arial" w:hAnsi="Arial" w:cs="Arial"/>
          <w:sz w:val="24"/>
        </w:rPr>
        <w:t>.</w:t>
      </w:r>
    </w:p>
    <w:p w14:paraId="7C016082" w14:textId="77777777" w:rsidR="00A939F1" w:rsidRPr="003C147F" w:rsidRDefault="00A939F1" w:rsidP="0042491C">
      <w:pPr>
        <w:pStyle w:val="BodyText"/>
        <w:spacing w:before="82"/>
        <w:rPr>
          <w:rFonts w:ascii="Arial" w:hAnsi="Arial" w:cs="Arial"/>
        </w:rPr>
      </w:pPr>
    </w:p>
    <w:p w14:paraId="7C016084" w14:textId="7E25AD48" w:rsidR="00A939F1" w:rsidRDefault="004C455E" w:rsidP="0042491C">
      <w:pPr>
        <w:pStyle w:val="BodyText"/>
        <w:spacing w:before="48"/>
        <w:rPr>
          <w:rFonts w:ascii="Arial" w:hAnsi="Arial" w:cs="Arial"/>
          <w:b/>
          <w:bCs/>
          <w:u w:val="thick" w:color="000000"/>
        </w:rPr>
      </w:pPr>
      <w:r w:rsidRPr="004C455E">
        <w:rPr>
          <w:rFonts w:ascii="Arial" w:hAnsi="Arial" w:cs="Arial"/>
          <w:b/>
          <w:bCs/>
          <w:u w:val="thick" w:color="000000"/>
        </w:rPr>
        <w:t>In the event of a concern or complaint, the procedure for managing and resolving such matters shall be followed as outlined in the Complaints Policy.</w:t>
      </w:r>
    </w:p>
    <w:p w14:paraId="670C4B7F" w14:textId="77777777" w:rsidR="004C455E" w:rsidRPr="003C147F" w:rsidRDefault="004C455E" w:rsidP="0042491C">
      <w:pPr>
        <w:pStyle w:val="BodyText"/>
        <w:spacing w:before="48"/>
        <w:rPr>
          <w:rFonts w:ascii="Arial" w:hAnsi="Arial" w:cs="Arial"/>
          <w:b/>
        </w:rPr>
      </w:pPr>
    </w:p>
    <w:p w14:paraId="7C016088" w14:textId="1082E821" w:rsidR="00A939F1" w:rsidRPr="003C147F" w:rsidRDefault="0042491C" w:rsidP="0042491C">
      <w:pPr>
        <w:pStyle w:val="BodyText"/>
        <w:rPr>
          <w:rFonts w:ascii="Arial" w:hAnsi="Arial" w:cs="Arial"/>
        </w:rPr>
      </w:pPr>
      <w:r w:rsidRPr="0042491C">
        <w:rPr>
          <w:rFonts w:ascii="Arial" w:hAnsi="Arial" w:cs="Arial"/>
        </w:rPr>
        <w:t>While the formal Complaints Policy shall be followed in all cases, it may be prudent to seek a more immediate resolution where appropriate. At the discretion of the Registered Manager, immediate action may be taken upon receipt of a concern or complaint to address the issue promptly. This action shall be supplementary to, and not a substitute for, the formal complaints process. Individuals raising a complaint will be kept informed throughout the resolution process</w:t>
      </w:r>
      <w:r>
        <w:rPr>
          <w:rFonts w:ascii="Arial" w:hAnsi="Arial" w:cs="Arial"/>
        </w:rPr>
        <w:t>.</w:t>
      </w:r>
    </w:p>
    <w:p w14:paraId="7C01608A" w14:textId="77777777" w:rsidR="00A939F1" w:rsidRPr="003C147F" w:rsidRDefault="00A939F1" w:rsidP="0042491C">
      <w:pPr>
        <w:pStyle w:val="BodyText"/>
        <w:spacing w:before="136"/>
        <w:rPr>
          <w:rFonts w:ascii="Arial" w:hAnsi="Arial" w:cs="Arial"/>
        </w:rPr>
      </w:pPr>
    </w:p>
    <w:p w14:paraId="7C01608C" w14:textId="208C2415" w:rsidR="00A939F1" w:rsidRPr="003C147F" w:rsidRDefault="00834045" w:rsidP="0042491C">
      <w:pPr>
        <w:pStyle w:val="BodyText"/>
        <w:spacing w:line="273" w:lineRule="auto"/>
        <w:ind w:left="153"/>
        <w:rPr>
          <w:rFonts w:ascii="Arial" w:hAnsi="Arial" w:cs="Arial"/>
        </w:rPr>
        <w:sectPr w:rsidR="00A939F1" w:rsidRPr="003C147F" w:rsidSect="0042491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44" w:footer="693" w:gutter="0"/>
          <w:cols w:space="720"/>
          <w:docGrid w:linePitch="299"/>
        </w:sectPr>
      </w:pPr>
      <w:r w:rsidRPr="003C147F">
        <w:rPr>
          <w:rFonts w:ascii="Arial" w:hAnsi="Arial" w:cs="Arial"/>
          <w:b/>
        </w:rPr>
        <w:t xml:space="preserve">Annex 1 </w:t>
      </w:r>
      <w:r w:rsidR="0042491C" w:rsidRPr="0042491C">
        <w:rPr>
          <w:rFonts w:ascii="Arial" w:hAnsi="Arial" w:cs="Arial"/>
        </w:rPr>
        <w:t>provides contact details for external agencies and individuals who may be approached if a neighbour, member of the public, or other concerned party is dissatisfied with the resolution or outcome of a noise-related complaint</w:t>
      </w:r>
    </w:p>
    <w:p w14:paraId="7C01608D" w14:textId="77777777" w:rsidR="00A939F1" w:rsidRPr="003C147F" w:rsidRDefault="00834045" w:rsidP="00201863">
      <w:pPr>
        <w:pStyle w:val="Heading1"/>
        <w:spacing w:before="90"/>
        <w:jc w:val="both"/>
        <w:rPr>
          <w:rFonts w:ascii="Arial" w:hAnsi="Arial" w:cs="Arial"/>
          <w:u w:val="none"/>
        </w:rPr>
      </w:pPr>
      <w:r w:rsidRPr="003C147F">
        <w:rPr>
          <w:rFonts w:ascii="Arial" w:hAnsi="Arial" w:cs="Arial"/>
          <w:u w:val="none"/>
        </w:rPr>
        <w:lastRenderedPageBreak/>
        <w:t>Annex</w:t>
      </w:r>
      <w:r w:rsidRPr="003C147F">
        <w:rPr>
          <w:rFonts w:ascii="Arial" w:hAnsi="Arial" w:cs="Arial"/>
          <w:spacing w:val="-1"/>
          <w:u w:val="none"/>
        </w:rPr>
        <w:t xml:space="preserve"> </w:t>
      </w:r>
      <w:r w:rsidRPr="003C147F">
        <w:rPr>
          <w:rFonts w:ascii="Arial" w:hAnsi="Arial" w:cs="Arial"/>
          <w:spacing w:val="-5"/>
          <w:u w:val="none"/>
        </w:rPr>
        <w:t>1.</w:t>
      </w:r>
    </w:p>
    <w:p w14:paraId="7C01608E" w14:textId="77777777" w:rsidR="00A939F1" w:rsidRPr="003C147F" w:rsidRDefault="00A939F1" w:rsidP="00201863">
      <w:pPr>
        <w:pStyle w:val="BodyText"/>
        <w:spacing w:before="87"/>
        <w:jc w:val="both"/>
        <w:rPr>
          <w:rFonts w:ascii="Arial" w:hAnsi="Arial" w:cs="Arial"/>
          <w:b/>
        </w:rPr>
      </w:pPr>
    </w:p>
    <w:p w14:paraId="7C01608F" w14:textId="1D3CA650" w:rsidR="00A939F1" w:rsidRPr="003C147F" w:rsidRDefault="00834045" w:rsidP="00201863">
      <w:pPr>
        <w:pStyle w:val="BodyText"/>
        <w:spacing w:before="1" w:line="273" w:lineRule="auto"/>
        <w:ind w:left="33"/>
        <w:jc w:val="both"/>
        <w:rPr>
          <w:rFonts w:ascii="Arial" w:hAnsi="Arial" w:cs="Arial"/>
        </w:rPr>
      </w:pPr>
      <w:r w:rsidRPr="003C147F">
        <w:rPr>
          <w:rFonts w:ascii="Arial" w:hAnsi="Arial" w:cs="Arial"/>
        </w:rPr>
        <w:t xml:space="preserve">In the event of a concern or complaint regarding noise not being resolved you can raise your concerns with the following senior management at </w:t>
      </w:r>
      <w:r w:rsidR="00DF46CB" w:rsidRPr="003C147F">
        <w:rPr>
          <w:rFonts w:ascii="Arial" w:hAnsi="Arial" w:cs="Arial"/>
        </w:rPr>
        <w:t>Siyan House</w:t>
      </w:r>
      <w:r w:rsidRPr="003C147F">
        <w:rPr>
          <w:rFonts w:ascii="Arial" w:hAnsi="Arial" w:cs="Arial"/>
        </w:rPr>
        <w:t>:</w:t>
      </w:r>
    </w:p>
    <w:p w14:paraId="7C016090" w14:textId="77777777" w:rsidR="00A939F1" w:rsidRPr="003C147F" w:rsidRDefault="00A939F1" w:rsidP="00201863">
      <w:pPr>
        <w:pStyle w:val="BodyText"/>
        <w:spacing w:before="48"/>
        <w:jc w:val="both"/>
        <w:rPr>
          <w:rFonts w:ascii="Arial" w:hAnsi="Arial" w:cs="Arial"/>
        </w:rPr>
      </w:pPr>
    </w:p>
    <w:p w14:paraId="7C016091" w14:textId="671F9189" w:rsidR="00A939F1" w:rsidRPr="003C147F" w:rsidRDefault="00834045" w:rsidP="00201863">
      <w:pPr>
        <w:pStyle w:val="Heading1"/>
        <w:jc w:val="both"/>
        <w:rPr>
          <w:rFonts w:ascii="Arial" w:hAnsi="Arial" w:cs="Arial"/>
          <w:spacing w:val="-2"/>
          <w:u w:val="thick"/>
        </w:rPr>
      </w:pPr>
      <w:bookmarkStart w:id="0" w:name="_Hlk212387040"/>
      <w:r w:rsidRPr="003C147F">
        <w:rPr>
          <w:rFonts w:ascii="Arial" w:hAnsi="Arial" w:cs="Arial"/>
          <w:u w:val="thick"/>
        </w:rPr>
        <w:t>Director</w:t>
      </w:r>
      <w:r w:rsidR="002C7C8E" w:rsidRPr="003C147F">
        <w:rPr>
          <w:rFonts w:ascii="Arial" w:hAnsi="Arial" w:cs="Arial"/>
          <w:u w:val="thick"/>
        </w:rPr>
        <w:t>s</w:t>
      </w:r>
      <w:r w:rsidRPr="003C147F">
        <w:rPr>
          <w:rFonts w:ascii="Arial" w:hAnsi="Arial" w:cs="Arial"/>
          <w:spacing w:val="-2"/>
          <w:u w:val="thick"/>
        </w:rPr>
        <w:t xml:space="preserve"> </w:t>
      </w:r>
    </w:p>
    <w:p w14:paraId="386ED439" w14:textId="77777777" w:rsidR="00947179" w:rsidRPr="003C147F" w:rsidRDefault="00947179" w:rsidP="00201863">
      <w:pPr>
        <w:pStyle w:val="Heading1"/>
        <w:jc w:val="both"/>
        <w:rPr>
          <w:rFonts w:ascii="Arial" w:hAnsi="Arial" w:cs="Arial"/>
          <w:spacing w:val="-2"/>
          <w:u w:val="thick"/>
        </w:rPr>
      </w:pPr>
    </w:p>
    <w:tbl>
      <w:tblPr>
        <w:tblStyle w:val="TableGrid"/>
        <w:tblW w:w="0" w:type="auto"/>
        <w:tblInd w:w="33" w:type="dxa"/>
        <w:tblLook w:val="04A0" w:firstRow="1" w:lastRow="0" w:firstColumn="1" w:lastColumn="0" w:noHBand="0" w:noVBand="1"/>
      </w:tblPr>
      <w:tblGrid>
        <w:gridCol w:w="4931"/>
        <w:gridCol w:w="4932"/>
      </w:tblGrid>
      <w:tr w:rsidR="00947179" w:rsidRPr="003C147F" w14:paraId="52D47F15" w14:textId="77777777" w:rsidTr="00947179">
        <w:tc>
          <w:tcPr>
            <w:tcW w:w="4948" w:type="dxa"/>
          </w:tcPr>
          <w:p w14:paraId="20D5EDC1" w14:textId="77777777" w:rsidR="00947179" w:rsidRPr="003C147F" w:rsidRDefault="00947179" w:rsidP="00947179">
            <w:pPr>
              <w:spacing w:before="1"/>
              <w:ind w:left="33"/>
              <w:jc w:val="both"/>
              <w:rPr>
                <w:rFonts w:ascii="Arial" w:hAnsi="Arial" w:cs="Arial"/>
                <w:b/>
                <w:sz w:val="24"/>
                <w:highlight w:val="yellow"/>
              </w:rPr>
            </w:pPr>
            <w:r w:rsidRPr="003C147F">
              <w:rPr>
                <w:rFonts w:ascii="Arial" w:hAnsi="Arial" w:cs="Arial"/>
                <w:b/>
                <w:sz w:val="24"/>
                <w:highlight w:val="yellow"/>
              </w:rPr>
              <w:t>Mr</w:t>
            </w:r>
            <w:r w:rsidRPr="003C147F">
              <w:rPr>
                <w:rFonts w:ascii="Arial" w:hAnsi="Arial" w:cs="Arial"/>
                <w:b/>
                <w:spacing w:val="-1"/>
                <w:sz w:val="24"/>
                <w:highlight w:val="yellow"/>
              </w:rPr>
              <w:t xml:space="preserve"> </w:t>
            </w:r>
            <w:r w:rsidRPr="003C147F">
              <w:rPr>
                <w:rFonts w:ascii="Arial" w:hAnsi="Arial" w:cs="Arial"/>
                <w:b/>
                <w:sz w:val="24"/>
                <w:highlight w:val="yellow"/>
              </w:rPr>
              <w:t xml:space="preserve">Jaspal Singh Sohal  </w:t>
            </w:r>
          </w:p>
          <w:p w14:paraId="4A0EBB23" w14:textId="77777777" w:rsidR="00947179" w:rsidRPr="003C147F" w:rsidRDefault="00947179" w:rsidP="00947179">
            <w:pPr>
              <w:pStyle w:val="BodyText"/>
              <w:spacing w:before="87"/>
              <w:rPr>
                <w:rFonts w:ascii="Arial" w:hAnsi="Arial" w:cs="Arial"/>
                <w:b/>
                <w:highlight w:val="yellow"/>
              </w:rPr>
            </w:pPr>
          </w:p>
          <w:p w14:paraId="322E0622" w14:textId="77777777" w:rsidR="00947179" w:rsidRPr="003C147F" w:rsidRDefault="00947179" w:rsidP="00947179">
            <w:pPr>
              <w:pStyle w:val="BodyText"/>
              <w:ind w:left="33"/>
              <w:rPr>
                <w:rFonts w:ascii="Arial" w:hAnsi="Arial" w:cs="Arial"/>
                <w:highlight w:val="yellow"/>
              </w:rPr>
            </w:pPr>
            <w:r w:rsidRPr="003C147F">
              <w:rPr>
                <w:rFonts w:ascii="Arial" w:hAnsi="Arial" w:cs="Arial"/>
                <w:highlight w:val="yellow"/>
              </w:rPr>
              <w:t>Tel:</w:t>
            </w:r>
            <w:r w:rsidRPr="003C147F">
              <w:rPr>
                <w:rFonts w:ascii="Arial" w:hAnsi="Arial" w:cs="Arial"/>
                <w:spacing w:val="-1"/>
                <w:highlight w:val="yellow"/>
              </w:rPr>
              <w:t xml:space="preserve"> </w:t>
            </w:r>
            <w:r w:rsidRPr="003C147F">
              <w:rPr>
                <w:rFonts w:ascii="Arial" w:hAnsi="Arial" w:cs="Arial"/>
                <w:spacing w:val="-2"/>
                <w:highlight w:val="yellow"/>
              </w:rPr>
              <w:t>TBC</w:t>
            </w:r>
          </w:p>
          <w:p w14:paraId="2AAE06B7" w14:textId="77777777" w:rsidR="00947179" w:rsidRPr="003C147F" w:rsidRDefault="00947179" w:rsidP="00947179">
            <w:pPr>
              <w:pStyle w:val="BodyText"/>
              <w:spacing w:before="42"/>
              <w:ind w:left="33"/>
              <w:rPr>
                <w:rFonts w:ascii="Arial" w:hAnsi="Arial" w:cs="Arial"/>
              </w:rPr>
            </w:pPr>
            <w:r w:rsidRPr="003C147F">
              <w:rPr>
                <w:rFonts w:ascii="Arial" w:hAnsi="Arial" w:cs="Arial"/>
                <w:highlight w:val="yellow"/>
              </w:rPr>
              <w:t>Email:</w:t>
            </w:r>
            <w:r w:rsidRPr="003C147F">
              <w:rPr>
                <w:rFonts w:ascii="Arial" w:hAnsi="Arial" w:cs="Arial"/>
                <w:spacing w:val="-2"/>
                <w:highlight w:val="yellow"/>
              </w:rPr>
              <w:t xml:space="preserve"> </w:t>
            </w:r>
            <w:r w:rsidRPr="003C147F">
              <w:rPr>
                <w:rFonts w:ascii="Arial" w:hAnsi="Arial" w:cs="Arial"/>
                <w:highlight w:val="yellow"/>
              </w:rPr>
              <w:t>TBC</w:t>
            </w:r>
          </w:p>
          <w:p w14:paraId="2587471E" w14:textId="77777777" w:rsidR="00947179" w:rsidRPr="003C147F" w:rsidRDefault="00947179" w:rsidP="00201863">
            <w:pPr>
              <w:pStyle w:val="Heading1"/>
              <w:ind w:left="0"/>
              <w:jc w:val="both"/>
              <w:rPr>
                <w:rFonts w:ascii="Arial" w:hAnsi="Arial" w:cs="Arial"/>
                <w:u w:val="none"/>
              </w:rPr>
            </w:pPr>
          </w:p>
        </w:tc>
        <w:tc>
          <w:tcPr>
            <w:tcW w:w="4948" w:type="dxa"/>
          </w:tcPr>
          <w:p w14:paraId="58F74C11" w14:textId="77777777" w:rsidR="00947179" w:rsidRPr="003C147F" w:rsidRDefault="00947179" w:rsidP="00947179">
            <w:pPr>
              <w:spacing w:before="1"/>
              <w:ind w:left="33"/>
              <w:jc w:val="both"/>
              <w:rPr>
                <w:rFonts w:ascii="Arial" w:hAnsi="Arial" w:cs="Arial"/>
                <w:b/>
                <w:sz w:val="24"/>
                <w:highlight w:val="yellow"/>
              </w:rPr>
            </w:pPr>
            <w:r w:rsidRPr="003C147F">
              <w:rPr>
                <w:rFonts w:ascii="Arial" w:hAnsi="Arial" w:cs="Arial"/>
                <w:b/>
                <w:sz w:val="24"/>
                <w:highlight w:val="yellow"/>
              </w:rPr>
              <w:t>Mrs</w:t>
            </w:r>
            <w:r w:rsidRPr="003C147F">
              <w:rPr>
                <w:rFonts w:ascii="Arial" w:hAnsi="Arial" w:cs="Arial"/>
                <w:b/>
                <w:spacing w:val="-1"/>
                <w:sz w:val="24"/>
                <w:highlight w:val="yellow"/>
              </w:rPr>
              <w:t xml:space="preserve"> </w:t>
            </w:r>
            <w:r w:rsidRPr="003C147F">
              <w:rPr>
                <w:rFonts w:ascii="Arial" w:hAnsi="Arial" w:cs="Arial"/>
                <w:b/>
                <w:sz w:val="24"/>
                <w:highlight w:val="yellow"/>
              </w:rPr>
              <w:t>Sharon Sohal</w:t>
            </w:r>
          </w:p>
          <w:p w14:paraId="222E18CC" w14:textId="77777777" w:rsidR="00947179" w:rsidRPr="003C147F" w:rsidRDefault="00947179" w:rsidP="00947179">
            <w:pPr>
              <w:pStyle w:val="BodyText"/>
              <w:spacing w:before="87"/>
              <w:rPr>
                <w:rFonts w:ascii="Arial" w:hAnsi="Arial" w:cs="Arial"/>
                <w:b/>
                <w:highlight w:val="yellow"/>
              </w:rPr>
            </w:pPr>
          </w:p>
          <w:p w14:paraId="5D79FDCF" w14:textId="77777777" w:rsidR="00947179" w:rsidRPr="003C147F" w:rsidRDefault="00947179" w:rsidP="00947179">
            <w:pPr>
              <w:pStyle w:val="BodyText"/>
              <w:ind w:left="33"/>
              <w:rPr>
                <w:rFonts w:ascii="Arial" w:hAnsi="Arial" w:cs="Arial"/>
                <w:highlight w:val="yellow"/>
              </w:rPr>
            </w:pPr>
            <w:r w:rsidRPr="003C147F">
              <w:rPr>
                <w:rFonts w:ascii="Arial" w:hAnsi="Arial" w:cs="Arial"/>
                <w:highlight w:val="yellow"/>
              </w:rPr>
              <w:t>Tel:</w:t>
            </w:r>
            <w:r w:rsidRPr="003C147F">
              <w:rPr>
                <w:rFonts w:ascii="Arial" w:hAnsi="Arial" w:cs="Arial"/>
                <w:spacing w:val="-1"/>
                <w:highlight w:val="yellow"/>
              </w:rPr>
              <w:t xml:space="preserve"> </w:t>
            </w:r>
            <w:r w:rsidRPr="003C147F">
              <w:rPr>
                <w:rFonts w:ascii="Arial" w:hAnsi="Arial" w:cs="Arial"/>
                <w:spacing w:val="-2"/>
                <w:highlight w:val="yellow"/>
              </w:rPr>
              <w:t>TBC</w:t>
            </w:r>
          </w:p>
          <w:p w14:paraId="2C0AD4C7" w14:textId="77777777" w:rsidR="00947179" w:rsidRPr="003C147F" w:rsidRDefault="00947179" w:rsidP="00947179">
            <w:pPr>
              <w:pStyle w:val="BodyText"/>
              <w:spacing w:before="42"/>
              <w:ind w:left="33"/>
              <w:rPr>
                <w:rFonts w:ascii="Arial" w:hAnsi="Arial" w:cs="Arial"/>
              </w:rPr>
            </w:pPr>
            <w:r w:rsidRPr="003C147F">
              <w:rPr>
                <w:rFonts w:ascii="Arial" w:hAnsi="Arial" w:cs="Arial"/>
                <w:highlight w:val="yellow"/>
              </w:rPr>
              <w:t>Email:</w:t>
            </w:r>
            <w:r w:rsidRPr="003C147F">
              <w:rPr>
                <w:rFonts w:ascii="Arial" w:hAnsi="Arial" w:cs="Arial"/>
                <w:spacing w:val="-2"/>
                <w:highlight w:val="yellow"/>
              </w:rPr>
              <w:t xml:space="preserve"> </w:t>
            </w:r>
            <w:r w:rsidRPr="003C147F">
              <w:rPr>
                <w:rFonts w:ascii="Arial" w:hAnsi="Arial" w:cs="Arial"/>
                <w:highlight w:val="yellow"/>
              </w:rPr>
              <w:t>TBC</w:t>
            </w:r>
          </w:p>
          <w:p w14:paraId="51C02190" w14:textId="77777777" w:rsidR="00947179" w:rsidRPr="003C147F" w:rsidRDefault="00947179" w:rsidP="00201863">
            <w:pPr>
              <w:pStyle w:val="Heading1"/>
              <w:ind w:left="0"/>
              <w:jc w:val="both"/>
              <w:rPr>
                <w:rFonts w:ascii="Arial" w:hAnsi="Arial" w:cs="Arial"/>
                <w:u w:val="none"/>
              </w:rPr>
            </w:pPr>
          </w:p>
        </w:tc>
      </w:tr>
      <w:tr w:rsidR="00947179" w:rsidRPr="003C147F" w14:paraId="7A7A214B" w14:textId="77777777" w:rsidTr="00947179">
        <w:tc>
          <w:tcPr>
            <w:tcW w:w="4948" w:type="dxa"/>
          </w:tcPr>
          <w:p w14:paraId="22F2EC5C" w14:textId="77777777" w:rsidR="00947179" w:rsidRPr="003C147F" w:rsidRDefault="00947179" w:rsidP="00947179">
            <w:pPr>
              <w:spacing w:before="1"/>
              <w:ind w:left="33"/>
              <w:rPr>
                <w:rFonts w:ascii="Arial" w:hAnsi="Arial" w:cs="Arial"/>
                <w:b/>
                <w:sz w:val="24"/>
                <w:highlight w:val="yellow"/>
              </w:rPr>
            </w:pPr>
            <w:r w:rsidRPr="003C147F">
              <w:rPr>
                <w:rFonts w:ascii="Arial" w:hAnsi="Arial" w:cs="Arial"/>
                <w:b/>
                <w:sz w:val="24"/>
                <w:highlight w:val="yellow"/>
              </w:rPr>
              <w:t>Mr</w:t>
            </w:r>
            <w:r w:rsidRPr="003C147F">
              <w:rPr>
                <w:rFonts w:ascii="Arial" w:hAnsi="Arial" w:cs="Arial"/>
                <w:b/>
                <w:spacing w:val="-1"/>
                <w:sz w:val="24"/>
                <w:highlight w:val="yellow"/>
              </w:rPr>
              <w:t xml:space="preserve"> </w:t>
            </w:r>
            <w:r w:rsidRPr="003C147F">
              <w:rPr>
                <w:rFonts w:ascii="Arial" w:hAnsi="Arial" w:cs="Arial"/>
                <w:b/>
                <w:sz w:val="24"/>
                <w:highlight w:val="yellow"/>
              </w:rPr>
              <w:t>Harpinder Singh Dhillon</w:t>
            </w:r>
          </w:p>
          <w:p w14:paraId="5C624B7A" w14:textId="77777777" w:rsidR="00947179" w:rsidRPr="003C147F" w:rsidRDefault="00947179" w:rsidP="00947179">
            <w:pPr>
              <w:pStyle w:val="BodyText"/>
              <w:spacing w:before="87"/>
              <w:rPr>
                <w:rFonts w:ascii="Arial" w:hAnsi="Arial" w:cs="Arial"/>
                <w:b/>
                <w:highlight w:val="yellow"/>
              </w:rPr>
            </w:pPr>
          </w:p>
          <w:p w14:paraId="41F68127" w14:textId="77777777" w:rsidR="00947179" w:rsidRPr="003C147F" w:rsidRDefault="00947179" w:rsidP="00947179">
            <w:pPr>
              <w:pStyle w:val="BodyText"/>
              <w:ind w:left="33"/>
              <w:rPr>
                <w:rFonts w:ascii="Arial" w:hAnsi="Arial" w:cs="Arial"/>
                <w:highlight w:val="yellow"/>
              </w:rPr>
            </w:pPr>
            <w:r w:rsidRPr="003C147F">
              <w:rPr>
                <w:rFonts w:ascii="Arial" w:hAnsi="Arial" w:cs="Arial"/>
                <w:highlight w:val="yellow"/>
              </w:rPr>
              <w:t>Tel:</w:t>
            </w:r>
            <w:r w:rsidRPr="003C147F">
              <w:rPr>
                <w:rFonts w:ascii="Arial" w:hAnsi="Arial" w:cs="Arial"/>
                <w:spacing w:val="-1"/>
                <w:highlight w:val="yellow"/>
              </w:rPr>
              <w:t xml:space="preserve"> </w:t>
            </w:r>
            <w:r w:rsidRPr="003C147F">
              <w:rPr>
                <w:rFonts w:ascii="Arial" w:hAnsi="Arial" w:cs="Arial"/>
                <w:spacing w:val="-2"/>
                <w:highlight w:val="yellow"/>
              </w:rPr>
              <w:t>TBC</w:t>
            </w:r>
          </w:p>
          <w:p w14:paraId="28C59C59" w14:textId="77777777" w:rsidR="00947179" w:rsidRPr="003C147F" w:rsidRDefault="00947179" w:rsidP="00947179">
            <w:pPr>
              <w:pStyle w:val="BodyText"/>
              <w:spacing w:before="42"/>
              <w:ind w:left="33"/>
              <w:rPr>
                <w:rFonts w:ascii="Arial" w:hAnsi="Arial" w:cs="Arial"/>
              </w:rPr>
            </w:pPr>
            <w:r w:rsidRPr="003C147F">
              <w:rPr>
                <w:rFonts w:ascii="Arial" w:hAnsi="Arial" w:cs="Arial"/>
                <w:highlight w:val="yellow"/>
              </w:rPr>
              <w:t>Email:</w:t>
            </w:r>
            <w:r w:rsidRPr="003C147F">
              <w:rPr>
                <w:rFonts w:ascii="Arial" w:hAnsi="Arial" w:cs="Arial"/>
                <w:spacing w:val="-2"/>
                <w:highlight w:val="yellow"/>
              </w:rPr>
              <w:t xml:space="preserve"> </w:t>
            </w:r>
            <w:r w:rsidRPr="003C147F">
              <w:rPr>
                <w:rFonts w:ascii="Arial" w:hAnsi="Arial" w:cs="Arial"/>
                <w:highlight w:val="yellow"/>
              </w:rPr>
              <w:t>TBC</w:t>
            </w:r>
          </w:p>
          <w:p w14:paraId="3D1C2671" w14:textId="77777777" w:rsidR="00947179" w:rsidRPr="003C147F" w:rsidRDefault="00947179" w:rsidP="00201863">
            <w:pPr>
              <w:pStyle w:val="Heading1"/>
              <w:ind w:left="0"/>
              <w:jc w:val="both"/>
              <w:rPr>
                <w:rFonts w:ascii="Arial" w:hAnsi="Arial" w:cs="Arial"/>
                <w:u w:val="none"/>
              </w:rPr>
            </w:pPr>
          </w:p>
        </w:tc>
        <w:tc>
          <w:tcPr>
            <w:tcW w:w="4948" w:type="dxa"/>
          </w:tcPr>
          <w:p w14:paraId="3DBD5734" w14:textId="77777777" w:rsidR="00947179" w:rsidRPr="003C147F" w:rsidRDefault="00947179" w:rsidP="00947179">
            <w:pPr>
              <w:spacing w:before="1"/>
              <w:ind w:left="33"/>
              <w:rPr>
                <w:rFonts w:ascii="Arial" w:hAnsi="Arial" w:cs="Arial"/>
                <w:b/>
                <w:sz w:val="24"/>
                <w:highlight w:val="yellow"/>
              </w:rPr>
            </w:pPr>
            <w:r w:rsidRPr="003C147F">
              <w:rPr>
                <w:rFonts w:ascii="Arial" w:hAnsi="Arial" w:cs="Arial"/>
                <w:b/>
                <w:sz w:val="24"/>
                <w:highlight w:val="yellow"/>
              </w:rPr>
              <w:t>Mrs Amandeep Kaur Dhillon</w:t>
            </w:r>
          </w:p>
          <w:p w14:paraId="23C73AF0" w14:textId="77777777" w:rsidR="00947179" w:rsidRPr="003C147F" w:rsidRDefault="00947179" w:rsidP="00947179">
            <w:pPr>
              <w:pStyle w:val="BodyText"/>
              <w:spacing w:before="87"/>
              <w:rPr>
                <w:rFonts w:ascii="Arial" w:hAnsi="Arial" w:cs="Arial"/>
                <w:b/>
                <w:highlight w:val="yellow"/>
              </w:rPr>
            </w:pPr>
          </w:p>
          <w:p w14:paraId="2D2CC2E2" w14:textId="77777777" w:rsidR="00947179" w:rsidRPr="003C147F" w:rsidRDefault="00947179" w:rsidP="00947179">
            <w:pPr>
              <w:pStyle w:val="BodyText"/>
              <w:ind w:left="33"/>
              <w:rPr>
                <w:rFonts w:ascii="Arial" w:hAnsi="Arial" w:cs="Arial"/>
                <w:highlight w:val="yellow"/>
              </w:rPr>
            </w:pPr>
            <w:r w:rsidRPr="003C147F">
              <w:rPr>
                <w:rFonts w:ascii="Arial" w:hAnsi="Arial" w:cs="Arial"/>
                <w:highlight w:val="yellow"/>
              </w:rPr>
              <w:t>Tel:</w:t>
            </w:r>
            <w:r w:rsidRPr="003C147F">
              <w:rPr>
                <w:rFonts w:ascii="Arial" w:hAnsi="Arial" w:cs="Arial"/>
                <w:spacing w:val="-1"/>
                <w:highlight w:val="yellow"/>
              </w:rPr>
              <w:t xml:space="preserve"> </w:t>
            </w:r>
            <w:r w:rsidRPr="003C147F">
              <w:rPr>
                <w:rFonts w:ascii="Arial" w:hAnsi="Arial" w:cs="Arial"/>
                <w:spacing w:val="-2"/>
                <w:highlight w:val="yellow"/>
              </w:rPr>
              <w:t>TBC</w:t>
            </w:r>
          </w:p>
          <w:p w14:paraId="293D2CB3" w14:textId="77777777" w:rsidR="00947179" w:rsidRPr="003C147F" w:rsidRDefault="00947179" w:rsidP="00947179">
            <w:pPr>
              <w:pStyle w:val="BodyText"/>
              <w:spacing w:before="42"/>
              <w:ind w:left="33"/>
              <w:rPr>
                <w:rFonts w:ascii="Arial" w:hAnsi="Arial" w:cs="Arial"/>
              </w:rPr>
            </w:pPr>
            <w:r w:rsidRPr="003C147F">
              <w:rPr>
                <w:rFonts w:ascii="Arial" w:hAnsi="Arial" w:cs="Arial"/>
                <w:highlight w:val="yellow"/>
              </w:rPr>
              <w:t>Email:</w:t>
            </w:r>
            <w:r w:rsidRPr="003C147F">
              <w:rPr>
                <w:rFonts w:ascii="Arial" w:hAnsi="Arial" w:cs="Arial"/>
                <w:spacing w:val="-2"/>
                <w:highlight w:val="yellow"/>
              </w:rPr>
              <w:t xml:space="preserve"> </w:t>
            </w:r>
            <w:r w:rsidRPr="003C147F">
              <w:rPr>
                <w:rFonts w:ascii="Arial" w:hAnsi="Arial" w:cs="Arial"/>
                <w:highlight w:val="yellow"/>
              </w:rPr>
              <w:t>TBC</w:t>
            </w:r>
          </w:p>
          <w:p w14:paraId="7BFB8068" w14:textId="77777777" w:rsidR="00947179" w:rsidRPr="003C147F" w:rsidRDefault="00947179" w:rsidP="00201863">
            <w:pPr>
              <w:pStyle w:val="Heading1"/>
              <w:ind w:left="0"/>
              <w:jc w:val="both"/>
              <w:rPr>
                <w:rFonts w:ascii="Arial" w:hAnsi="Arial" w:cs="Arial"/>
                <w:u w:val="none"/>
              </w:rPr>
            </w:pPr>
          </w:p>
        </w:tc>
      </w:tr>
    </w:tbl>
    <w:p w14:paraId="6C4D5445" w14:textId="77777777" w:rsidR="00947179" w:rsidRPr="003C147F" w:rsidRDefault="00947179" w:rsidP="00201863">
      <w:pPr>
        <w:pStyle w:val="Heading1"/>
        <w:jc w:val="both"/>
        <w:rPr>
          <w:rFonts w:ascii="Arial" w:hAnsi="Arial" w:cs="Arial"/>
          <w:u w:val="none"/>
        </w:rPr>
      </w:pPr>
    </w:p>
    <w:p w14:paraId="7C016098" w14:textId="52ED2646" w:rsidR="00A939F1" w:rsidRPr="003C147F" w:rsidRDefault="00834045">
      <w:pPr>
        <w:pStyle w:val="Heading1"/>
        <w:rPr>
          <w:rFonts w:ascii="Arial" w:hAnsi="Arial" w:cs="Arial"/>
          <w:u w:val="none"/>
        </w:rPr>
      </w:pPr>
      <w:r w:rsidRPr="003C147F">
        <w:rPr>
          <w:rFonts w:ascii="Arial" w:hAnsi="Arial" w:cs="Arial"/>
          <w:u w:val="thick"/>
        </w:rPr>
        <w:t>Re</w:t>
      </w:r>
      <w:r w:rsidR="002C7C8E" w:rsidRPr="003C147F">
        <w:rPr>
          <w:rFonts w:ascii="Arial" w:hAnsi="Arial" w:cs="Arial"/>
          <w:u w:val="thick"/>
        </w:rPr>
        <w:t>sponsible</w:t>
      </w:r>
      <w:r w:rsidRPr="003C147F">
        <w:rPr>
          <w:rFonts w:ascii="Arial" w:hAnsi="Arial" w:cs="Arial"/>
          <w:spacing w:val="-4"/>
          <w:u w:val="thick"/>
        </w:rPr>
        <w:t xml:space="preserve"> </w:t>
      </w:r>
      <w:r w:rsidR="002C7C8E" w:rsidRPr="003C147F">
        <w:rPr>
          <w:rFonts w:ascii="Arial" w:hAnsi="Arial" w:cs="Arial"/>
          <w:spacing w:val="-2"/>
          <w:u w:val="thick"/>
        </w:rPr>
        <w:t>Individual</w:t>
      </w:r>
    </w:p>
    <w:p w14:paraId="7C016099" w14:textId="77777777" w:rsidR="00A939F1" w:rsidRPr="003C147F" w:rsidRDefault="00A939F1">
      <w:pPr>
        <w:pStyle w:val="BodyText"/>
        <w:spacing w:before="87"/>
        <w:rPr>
          <w:rFonts w:ascii="Arial" w:hAnsi="Arial" w:cs="Arial"/>
          <w:b/>
        </w:rPr>
      </w:pPr>
    </w:p>
    <w:p w14:paraId="7C01609A" w14:textId="74B3A4D7" w:rsidR="00A939F1" w:rsidRPr="003C147F" w:rsidRDefault="00834045">
      <w:pPr>
        <w:spacing w:before="1"/>
        <w:ind w:left="33"/>
        <w:rPr>
          <w:rFonts w:ascii="Arial" w:hAnsi="Arial" w:cs="Arial"/>
          <w:b/>
          <w:sz w:val="24"/>
          <w:highlight w:val="yellow"/>
        </w:rPr>
      </w:pPr>
      <w:r w:rsidRPr="003C147F">
        <w:rPr>
          <w:rFonts w:ascii="Arial" w:hAnsi="Arial" w:cs="Arial"/>
          <w:b/>
          <w:sz w:val="24"/>
          <w:highlight w:val="yellow"/>
        </w:rPr>
        <w:t>M</w:t>
      </w:r>
      <w:r w:rsidR="002000D5" w:rsidRPr="003C147F">
        <w:rPr>
          <w:rFonts w:ascii="Arial" w:hAnsi="Arial" w:cs="Arial"/>
          <w:b/>
          <w:sz w:val="24"/>
          <w:highlight w:val="yellow"/>
        </w:rPr>
        <w:t xml:space="preserve">r </w:t>
      </w:r>
      <w:r w:rsidR="002C7C8E" w:rsidRPr="003C147F">
        <w:rPr>
          <w:rFonts w:ascii="Arial" w:hAnsi="Arial" w:cs="Arial"/>
          <w:b/>
          <w:sz w:val="24"/>
          <w:highlight w:val="yellow"/>
        </w:rPr>
        <w:t>Jaspal</w:t>
      </w:r>
      <w:r w:rsidR="002000D5" w:rsidRPr="003C147F">
        <w:rPr>
          <w:rFonts w:ascii="Arial" w:hAnsi="Arial" w:cs="Arial"/>
          <w:b/>
          <w:sz w:val="24"/>
          <w:highlight w:val="yellow"/>
        </w:rPr>
        <w:t xml:space="preserve"> Sohal</w:t>
      </w:r>
    </w:p>
    <w:p w14:paraId="7C01609B" w14:textId="0A070FC3" w:rsidR="00A939F1" w:rsidRPr="003C147F" w:rsidRDefault="00834045">
      <w:pPr>
        <w:pStyle w:val="BodyText"/>
        <w:spacing w:before="41"/>
        <w:ind w:left="33"/>
        <w:rPr>
          <w:rFonts w:ascii="Arial" w:hAnsi="Arial" w:cs="Arial"/>
          <w:highlight w:val="yellow"/>
        </w:rPr>
      </w:pPr>
      <w:r w:rsidRPr="003C147F">
        <w:rPr>
          <w:rFonts w:ascii="Arial" w:hAnsi="Arial" w:cs="Arial"/>
          <w:highlight w:val="yellow"/>
        </w:rPr>
        <w:t>Tel:</w:t>
      </w:r>
      <w:r w:rsidRPr="003C147F">
        <w:rPr>
          <w:rFonts w:ascii="Arial" w:hAnsi="Arial" w:cs="Arial"/>
          <w:spacing w:val="-1"/>
          <w:highlight w:val="yellow"/>
        </w:rPr>
        <w:t xml:space="preserve"> </w:t>
      </w:r>
      <w:r w:rsidR="00947179" w:rsidRPr="003C147F">
        <w:rPr>
          <w:rFonts w:ascii="Arial" w:hAnsi="Arial" w:cs="Arial"/>
          <w:spacing w:val="-2"/>
          <w:highlight w:val="yellow"/>
        </w:rPr>
        <w:t>TBC</w:t>
      </w:r>
    </w:p>
    <w:p w14:paraId="65D6F1E0" w14:textId="2589D9BC" w:rsidR="002000D5" w:rsidRPr="003C147F" w:rsidRDefault="002000D5" w:rsidP="002000D5">
      <w:pPr>
        <w:pStyle w:val="BodyText"/>
        <w:spacing w:before="42"/>
        <w:ind w:left="33"/>
        <w:rPr>
          <w:rFonts w:ascii="Arial" w:hAnsi="Arial" w:cs="Arial"/>
        </w:rPr>
      </w:pPr>
      <w:r w:rsidRPr="003C147F">
        <w:rPr>
          <w:rFonts w:ascii="Arial" w:hAnsi="Arial" w:cs="Arial"/>
          <w:highlight w:val="yellow"/>
        </w:rPr>
        <w:t>Email:</w:t>
      </w:r>
      <w:r w:rsidRPr="003C147F">
        <w:rPr>
          <w:rFonts w:ascii="Arial" w:hAnsi="Arial" w:cs="Arial"/>
          <w:spacing w:val="-2"/>
          <w:highlight w:val="yellow"/>
        </w:rPr>
        <w:t xml:space="preserve"> </w:t>
      </w:r>
      <w:r w:rsidR="00947179" w:rsidRPr="003C147F">
        <w:rPr>
          <w:rFonts w:ascii="Arial" w:hAnsi="Arial" w:cs="Arial"/>
          <w:highlight w:val="yellow"/>
        </w:rPr>
        <w:t>TBC</w:t>
      </w:r>
    </w:p>
    <w:p w14:paraId="05C5C7C8" w14:textId="77777777" w:rsidR="00947179" w:rsidRPr="003C147F" w:rsidRDefault="00947179" w:rsidP="00947179">
      <w:pPr>
        <w:spacing w:before="146"/>
        <w:rPr>
          <w:rFonts w:ascii="Arial" w:hAnsi="Arial" w:cs="Arial"/>
          <w:sz w:val="24"/>
        </w:rPr>
      </w:pPr>
    </w:p>
    <w:p w14:paraId="695A4E28" w14:textId="77777777" w:rsidR="00947179" w:rsidRPr="003C147F" w:rsidRDefault="00947179">
      <w:pPr>
        <w:pStyle w:val="BodyText"/>
        <w:spacing w:line="278" w:lineRule="auto"/>
        <w:ind w:left="33"/>
        <w:rPr>
          <w:rFonts w:ascii="Arial" w:hAnsi="Arial" w:cs="Arial"/>
        </w:rPr>
      </w:pPr>
    </w:p>
    <w:p w14:paraId="7C01609E" w14:textId="32490719" w:rsidR="00A939F1" w:rsidRPr="003C147F" w:rsidRDefault="00834045">
      <w:pPr>
        <w:pStyle w:val="BodyText"/>
        <w:spacing w:line="278" w:lineRule="auto"/>
        <w:ind w:left="33"/>
        <w:rPr>
          <w:rFonts w:ascii="Arial" w:hAnsi="Arial" w:cs="Arial"/>
        </w:rPr>
      </w:pPr>
      <w:r w:rsidRPr="003C147F">
        <w:rPr>
          <w:rFonts w:ascii="Arial" w:hAnsi="Arial" w:cs="Arial"/>
        </w:rPr>
        <w:t xml:space="preserve">If you feel that </w:t>
      </w:r>
      <w:r w:rsidR="00DF46CB" w:rsidRPr="003C147F">
        <w:rPr>
          <w:rFonts w:ascii="Arial" w:hAnsi="Arial" w:cs="Arial"/>
        </w:rPr>
        <w:t>Siyan House</w:t>
      </w:r>
      <w:r w:rsidRPr="003C147F">
        <w:rPr>
          <w:rFonts w:ascii="Arial" w:hAnsi="Arial" w:cs="Arial"/>
        </w:rPr>
        <w:t xml:space="preserve"> has not de</w:t>
      </w:r>
      <w:r w:rsidR="002C7C8E" w:rsidRPr="003C147F">
        <w:rPr>
          <w:rFonts w:ascii="Arial" w:hAnsi="Arial" w:cs="Arial"/>
        </w:rPr>
        <w:t>a</w:t>
      </w:r>
      <w:r w:rsidRPr="003C147F">
        <w:rPr>
          <w:rFonts w:ascii="Arial" w:hAnsi="Arial" w:cs="Arial"/>
        </w:rPr>
        <w:t>lt with any noise complaint properly you can refer this to the following agencies or</w:t>
      </w:r>
      <w:r w:rsidRPr="003C147F">
        <w:rPr>
          <w:rFonts w:ascii="Arial" w:hAnsi="Arial" w:cs="Arial"/>
          <w:spacing w:val="40"/>
        </w:rPr>
        <w:t xml:space="preserve"> </w:t>
      </w:r>
      <w:r w:rsidRPr="003C147F">
        <w:rPr>
          <w:rFonts w:ascii="Arial" w:hAnsi="Arial" w:cs="Arial"/>
        </w:rPr>
        <w:t>governing bodies:</w:t>
      </w:r>
    </w:p>
    <w:p w14:paraId="7C01609F" w14:textId="77777777" w:rsidR="00A939F1" w:rsidRPr="003C147F" w:rsidRDefault="00A939F1">
      <w:pPr>
        <w:pStyle w:val="BodyText"/>
        <w:spacing w:before="37"/>
        <w:rPr>
          <w:rFonts w:ascii="Arial" w:hAnsi="Arial" w:cs="Arial"/>
        </w:rPr>
      </w:pPr>
    </w:p>
    <w:p w14:paraId="7C0160A0" w14:textId="30CF0773" w:rsidR="00A939F1" w:rsidRPr="003C147F" w:rsidRDefault="00834045">
      <w:pPr>
        <w:pStyle w:val="Heading1"/>
        <w:rPr>
          <w:rFonts w:ascii="Arial" w:hAnsi="Arial" w:cs="Arial"/>
          <w:spacing w:val="-2"/>
          <w:u w:val="none"/>
        </w:rPr>
      </w:pPr>
      <w:r w:rsidRPr="003C147F">
        <w:rPr>
          <w:rFonts w:ascii="Arial" w:hAnsi="Arial" w:cs="Arial"/>
          <w:spacing w:val="-2"/>
          <w:u w:val="none"/>
        </w:rPr>
        <w:t>Ofsted</w:t>
      </w:r>
    </w:p>
    <w:p w14:paraId="6DAB4443" w14:textId="77777777" w:rsidR="00DF46CB" w:rsidRPr="003C147F" w:rsidRDefault="00DF46CB">
      <w:pPr>
        <w:pStyle w:val="Heading1"/>
        <w:rPr>
          <w:rFonts w:ascii="Arial" w:hAnsi="Arial" w:cs="Arial"/>
          <w:spacing w:val="-2"/>
          <w:u w:val="none"/>
        </w:rPr>
      </w:pPr>
    </w:p>
    <w:tbl>
      <w:tblPr>
        <w:tblStyle w:val="TableGrid"/>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35"/>
      </w:tblGrid>
      <w:tr w:rsidR="00947179" w:rsidRPr="003C147F" w14:paraId="3A8B482E" w14:textId="77777777" w:rsidTr="00DF46CB">
        <w:tc>
          <w:tcPr>
            <w:tcW w:w="4948" w:type="dxa"/>
          </w:tcPr>
          <w:p w14:paraId="5B11C307" w14:textId="77777777" w:rsidR="00947179" w:rsidRPr="003C147F" w:rsidRDefault="00947179" w:rsidP="00947179">
            <w:pPr>
              <w:pStyle w:val="BodyText"/>
              <w:spacing w:line="276" w:lineRule="auto"/>
              <w:ind w:left="33"/>
              <w:rPr>
                <w:rFonts w:ascii="Arial" w:hAnsi="Arial" w:cs="Arial"/>
              </w:rPr>
            </w:pPr>
            <w:r w:rsidRPr="003C147F">
              <w:rPr>
                <w:rFonts w:ascii="Arial" w:hAnsi="Arial" w:cs="Arial"/>
              </w:rPr>
              <w:t>Piccadilly</w:t>
            </w:r>
            <w:r w:rsidRPr="003C147F">
              <w:rPr>
                <w:rFonts w:ascii="Arial" w:hAnsi="Arial" w:cs="Arial"/>
                <w:spacing w:val="-19"/>
              </w:rPr>
              <w:t xml:space="preserve"> </w:t>
            </w:r>
            <w:r w:rsidRPr="003C147F">
              <w:rPr>
                <w:rFonts w:ascii="Arial" w:hAnsi="Arial" w:cs="Arial"/>
              </w:rPr>
              <w:t xml:space="preserve">Gate, </w:t>
            </w:r>
          </w:p>
          <w:p w14:paraId="1E067E4E" w14:textId="77777777" w:rsidR="00947179" w:rsidRPr="003C147F" w:rsidRDefault="00947179" w:rsidP="00947179">
            <w:pPr>
              <w:pStyle w:val="BodyText"/>
              <w:spacing w:line="276" w:lineRule="auto"/>
              <w:ind w:left="33"/>
              <w:rPr>
                <w:rFonts w:ascii="Arial" w:hAnsi="Arial" w:cs="Arial"/>
              </w:rPr>
            </w:pPr>
            <w:r w:rsidRPr="003C147F">
              <w:rPr>
                <w:rFonts w:ascii="Arial" w:hAnsi="Arial" w:cs="Arial"/>
              </w:rPr>
              <w:t xml:space="preserve">Store Street, </w:t>
            </w:r>
          </w:p>
          <w:p w14:paraId="74850374" w14:textId="77777777" w:rsidR="00947179" w:rsidRPr="003C147F" w:rsidRDefault="00947179" w:rsidP="00947179">
            <w:pPr>
              <w:pStyle w:val="BodyText"/>
              <w:spacing w:line="276" w:lineRule="auto"/>
              <w:ind w:left="33"/>
              <w:rPr>
                <w:rFonts w:ascii="Arial" w:hAnsi="Arial" w:cs="Arial"/>
                <w:spacing w:val="-2"/>
              </w:rPr>
            </w:pPr>
            <w:r w:rsidRPr="003C147F">
              <w:rPr>
                <w:rFonts w:ascii="Arial" w:hAnsi="Arial" w:cs="Arial"/>
                <w:spacing w:val="-2"/>
              </w:rPr>
              <w:t xml:space="preserve">Manchester, </w:t>
            </w:r>
          </w:p>
          <w:p w14:paraId="746AD5C5" w14:textId="7A283BA4" w:rsidR="00947179" w:rsidRPr="003C147F" w:rsidRDefault="00947179" w:rsidP="00947179">
            <w:pPr>
              <w:pStyle w:val="BodyText"/>
              <w:spacing w:line="276" w:lineRule="auto"/>
              <w:ind w:left="33"/>
              <w:rPr>
                <w:rFonts w:ascii="Arial" w:hAnsi="Arial" w:cs="Arial"/>
              </w:rPr>
            </w:pPr>
            <w:r w:rsidRPr="003C147F">
              <w:rPr>
                <w:rFonts w:ascii="Arial" w:hAnsi="Arial" w:cs="Arial"/>
              </w:rPr>
              <w:t>M1 2WD</w:t>
            </w:r>
          </w:p>
          <w:p w14:paraId="26F594E2" w14:textId="77777777" w:rsidR="00947179" w:rsidRPr="003C147F" w:rsidRDefault="00947179">
            <w:pPr>
              <w:pStyle w:val="Heading1"/>
              <w:ind w:left="0"/>
              <w:rPr>
                <w:rFonts w:ascii="Arial" w:hAnsi="Arial" w:cs="Arial"/>
                <w:u w:val="none"/>
              </w:rPr>
            </w:pPr>
          </w:p>
        </w:tc>
        <w:tc>
          <w:tcPr>
            <w:tcW w:w="4948" w:type="dxa"/>
          </w:tcPr>
          <w:p w14:paraId="153F7263" w14:textId="77777777" w:rsidR="00947179" w:rsidRPr="003C147F" w:rsidRDefault="00947179">
            <w:pPr>
              <w:pStyle w:val="Heading1"/>
              <w:ind w:left="0"/>
              <w:rPr>
                <w:rFonts w:ascii="Arial" w:hAnsi="Arial" w:cs="Arial"/>
                <w:b w:val="0"/>
                <w:bCs w:val="0"/>
                <w:u w:val="none"/>
              </w:rPr>
            </w:pPr>
            <w:hyperlink r:id="rId13">
              <w:r w:rsidRPr="003C147F">
                <w:rPr>
                  <w:rFonts w:ascii="Arial" w:hAnsi="Arial" w:cs="Arial"/>
                  <w:b w:val="0"/>
                  <w:bCs w:val="0"/>
                  <w:color w:val="0563C1"/>
                  <w:spacing w:val="-2"/>
                  <w:u w:val="none"/>
                </w:rPr>
                <w:t>enquiries@ofsted.gov.uk</w:t>
              </w:r>
            </w:hyperlink>
          </w:p>
          <w:p w14:paraId="1F40DE49" w14:textId="77777777" w:rsidR="00947179" w:rsidRPr="003C147F" w:rsidRDefault="00947179">
            <w:pPr>
              <w:pStyle w:val="Heading1"/>
              <w:ind w:left="0"/>
              <w:rPr>
                <w:rFonts w:ascii="Arial" w:hAnsi="Arial" w:cs="Arial"/>
                <w:b w:val="0"/>
                <w:bCs w:val="0"/>
                <w:u w:val="none"/>
              </w:rPr>
            </w:pPr>
          </w:p>
          <w:p w14:paraId="365D762C" w14:textId="169C4F9E" w:rsidR="00947179" w:rsidRPr="003C147F" w:rsidRDefault="00947179">
            <w:pPr>
              <w:pStyle w:val="Heading1"/>
              <w:ind w:left="0"/>
              <w:rPr>
                <w:rFonts w:ascii="Arial" w:hAnsi="Arial" w:cs="Arial"/>
                <w:b w:val="0"/>
                <w:bCs w:val="0"/>
                <w:u w:val="none"/>
              </w:rPr>
            </w:pPr>
            <w:r w:rsidRPr="003C147F">
              <w:rPr>
                <w:rFonts w:ascii="Arial" w:hAnsi="Arial" w:cs="Arial"/>
                <w:b w:val="0"/>
                <w:bCs w:val="0"/>
                <w:u w:val="none"/>
              </w:rPr>
              <w:t>0300 123 123</w:t>
            </w:r>
          </w:p>
        </w:tc>
      </w:tr>
    </w:tbl>
    <w:p w14:paraId="7C0160A9" w14:textId="5E66B64C" w:rsidR="00A939F1" w:rsidRPr="003C147F" w:rsidRDefault="00DF46CB" w:rsidP="00DF46CB">
      <w:pPr>
        <w:pStyle w:val="BodyText"/>
        <w:spacing w:before="36"/>
        <w:rPr>
          <w:rFonts w:ascii="Arial" w:hAnsi="Arial" w:cs="Arial"/>
        </w:rPr>
      </w:pPr>
      <w:r w:rsidRPr="003C147F">
        <w:rPr>
          <w:rFonts w:ascii="Arial" w:hAnsi="Arial" w:cs="Arial"/>
          <w:noProof/>
        </w:rPr>
        <mc:AlternateContent>
          <mc:Choice Requires="wps">
            <w:drawing>
              <wp:anchor distT="0" distB="0" distL="114300" distR="114300" simplePos="0" relativeHeight="251661824" behindDoc="0" locked="0" layoutInCell="1" allowOverlap="1" wp14:anchorId="4BF9A4FD" wp14:editId="579E1885">
                <wp:simplePos x="0" y="0"/>
                <wp:positionH relativeFrom="column">
                  <wp:posOffset>-60326</wp:posOffset>
                </wp:positionH>
                <wp:positionV relativeFrom="paragraph">
                  <wp:posOffset>157480</wp:posOffset>
                </wp:positionV>
                <wp:extent cx="5400675" cy="781050"/>
                <wp:effectExtent l="0" t="0" r="9525" b="0"/>
                <wp:wrapNone/>
                <wp:docPr id="575562631" name="Text Box 2"/>
                <wp:cNvGraphicFramePr/>
                <a:graphic xmlns:a="http://schemas.openxmlformats.org/drawingml/2006/main">
                  <a:graphicData uri="http://schemas.microsoft.com/office/word/2010/wordprocessingShape">
                    <wps:wsp>
                      <wps:cNvSpPr txBox="1"/>
                      <wps:spPr>
                        <a:xfrm>
                          <a:off x="0" y="0"/>
                          <a:ext cx="5400675" cy="781050"/>
                        </a:xfrm>
                        <a:prstGeom prst="rect">
                          <a:avLst/>
                        </a:prstGeom>
                        <a:solidFill>
                          <a:schemeClr val="lt1"/>
                        </a:solidFill>
                        <a:ln w="6350">
                          <a:noFill/>
                        </a:ln>
                      </wps:spPr>
                      <wps:txbx>
                        <w:txbxContent>
                          <w:p w14:paraId="279F8230" w14:textId="77777777" w:rsidR="00947179" w:rsidRDefault="00947179" w:rsidP="00947179">
                            <w:pPr>
                              <w:pStyle w:val="Heading1"/>
                              <w:spacing w:before="90"/>
                              <w:ind w:left="0"/>
                              <w:rPr>
                                <w:u w:val="none"/>
                              </w:rPr>
                            </w:pPr>
                            <w:r>
                              <w:rPr>
                                <w:u w:val="none"/>
                              </w:rPr>
                              <w:t>Hillingdon</w:t>
                            </w:r>
                            <w:r>
                              <w:rPr>
                                <w:spacing w:val="-4"/>
                                <w:u w:val="none"/>
                              </w:rPr>
                              <w:t xml:space="preserve"> </w:t>
                            </w:r>
                            <w:r>
                              <w:rPr>
                                <w:u w:val="none"/>
                              </w:rPr>
                              <w:t>Borough</w:t>
                            </w:r>
                            <w:r>
                              <w:rPr>
                                <w:spacing w:val="-2"/>
                                <w:u w:val="none"/>
                              </w:rPr>
                              <w:t xml:space="preserve"> </w:t>
                            </w:r>
                            <w:r>
                              <w:rPr>
                                <w:u w:val="none"/>
                              </w:rPr>
                              <w:t>Council</w:t>
                            </w:r>
                            <w:r>
                              <w:rPr>
                                <w:spacing w:val="-2"/>
                                <w:u w:val="none"/>
                              </w:rPr>
                              <w:t xml:space="preserve"> </w:t>
                            </w:r>
                            <w:r>
                              <w:rPr>
                                <w:u w:val="none"/>
                              </w:rPr>
                              <w:t>Noise/Reporting</w:t>
                            </w:r>
                            <w:r>
                              <w:rPr>
                                <w:spacing w:val="-2"/>
                                <w:u w:val="none"/>
                              </w:rPr>
                              <w:t xml:space="preserve"> Noise</w:t>
                            </w:r>
                          </w:p>
                          <w:p w14:paraId="2D522968" w14:textId="77777777" w:rsidR="00947179" w:rsidRDefault="00947179" w:rsidP="00947179">
                            <w:pPr>
                              <w:pStyle w:val="BodyText"/>
                              <w:spacing w:before="1"/>
                            </w:pPr>
                            <w:r w:rsidRPr="00834045">
                              <w:t>https://www.hillingdon.gov.uk/loud-neighbours</w:t>
                            </w:r>
                            <w:r>
                              <w:t xml:space="preserve"> </w:t>
                            </w:r>
                          </w:p>
                          <w:p w14:paraId="20BEB733" w14:textId="77777777" w:rsidR="00947179" w:rsidRDefault="009471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F9A4FD" id="_x0000_t202" coordsize="21600,21600" o:spt="202" path="m,l,21600r21600,l21600,xe">
                <v:stroke joinstyle="miter"/>
                <v:path gradientshapeok="t" o:connecttype="rect"/>
              </v:shapetype>
              <v:shape id="Text Box 2" o:spid="_x0000_s1026" type="#_x0000_t202" style="position:absolute;margin-left:-4.75pt;margin-top:12.4pt;width:425.25pt;height:61.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" fillcolor="white [3201]" stroked="f" strokeweight=".5pt">
                <v:textbox>
                  <w:txbxContent>
                    <w:p w14:paraId="279F8230" w14:textId="77777777" w:rsidR="00947179" w:rsidRDefault="00947179" w:rsidP="00947179">
                      <w:pPr>
                        <w:pStyle w:val="Heading1"/>
                        <w:spacing w:before="90"/>
                        <w:ind w:left="0"/>
                        <w:rPr>
                          <w:u w:val="none"/>
                        </w:rPr>
                      </w:pPr>
                      <w:r>
                        <w:rPr>
                          <w:u w:val="none"/>
                        </w:rPr>
                        <w:t>Hillingdon</w:t>
                      </w:r>
                      <w:r>
                        <w:rPr>
                          <w:spacing w:val="-4"/>
                          <w:u w:val="none"/>
                        </w:rPr>
                        <w:t xml:space="preserve"> </w:t>
                      </w:r>
                      <w:r>
                        <w:rPr>
                          <w:u w:val="none"/>
                        </w:rPr>
                        <w:t>Borough</w:t>
                      </w:r>
                      <w:r>
                        <w:rPr>
                          <w:spacing w:val="-2"/>
                          <w:u w:val="none"/>
                        </w:rPr>
                        <w:t xml:space="preserve"> </w:t>
                      </w:r>
                      <w:r>
                        <w:rPr>
                          <w:u w:val="none"/>
                        </w:rPr>
                        <w:t>Council</w:t>
                      </w:r>
                      <w:r>
                        <w:rPr>
                          <w:spacing w:val="-2"/>
                          <w:u w:val="none"/>
                        </w:rPr>
                        <w:t xml:space="preserve"> </w:t>
                      </w:r>
                      <w:r>
                        <w:rPr>
                          <w:u w:val="none"/>
                        </w:rPr>
                        <w:t>Noise/Reporting</w:t>
                      </w:r>
                      <w:r>
                        <w:rPr>
                          <w:spacing w:val="-2"/>
                          <w:u w:val="none"/>
                        </w:rPr>
                        <w:t xml:space="preserve"> Noise</w:t>
                      </w:r>
                    </w:p>
                    <w:p w14:paraId="2D522968" w14:textId="77777777" w:rsidR="00947179" w:rsidRDefault="00947179" w:rsidP="00947179">
                      <w:pPr>
                        <w:pStyle w:val="BodyText"/>
                        <w:spacing w:before="1"/>
                      </w:pPr>
                      <w:r w:rsidRPr="00834045">
                        <w:t>https://www.hillingdon.gov.uk/loud-neighbours</w:t>
                      </w:r>
                      <w:r>
                        <w:t xml:space="preserve"> </w:t>
                      </w:r>
                    </w:p>
                    <w:p w14:paraId="20BEB733" w14:textId="77777777" w:rsidR="00947179" w:rsidRDefault="00947179"/>
                  </w:txbxContent>
                </v:textbox>
              </v:shape>
            </w:pict>
          </mc:Fallback>
        </mc:AlternateContent>
      </w:r>
      <w:bookmarkEnd w:id="0"/>
    </w:p>
    <w:sectPr w:rsidR="00A939F1" w:rsidRPr="003C147F" w:rsidSect="00B33738">
      <w:pgSz w:w="11900" w:h="16840"/>
      <w:pgMar w:top="1417" w:right="880" w:bottom="1417" w:left="1340" w:header="44"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D5A1" w14:textId="77777777" w:rsidR="00E85ADA" w:rsidRDefault="00E85ADA">
      <w:r>
        <w:separator/>
      </w:r>
    </w:p>
  </w:endnote>
  <w:endnote w:type="continuationSeparator" w:id="0">
    <w:p w14:paraId="21145A47" w14:textId="77777777" w:rsidR="00E85ADA" w:rsidRDefault="00E8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5FE6" w14:textId="77777777" w:rsidR="00C12272" w:rsidRDefault="00C12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60AF" w14:textId="0EBE041A" w:rsidR="00A939F1" w:rsidRDefault="00C12272">
    <w:pPr>
      <w:pStyle w:val="BodyText"/>
      <w:spacing w:line="14" w:lineRule="auto"/>
      <w:rPr>
        <w:sz w:val="20"/>
      </w:rPr>
    </w:pPr>
    <w:r>
      <w:rPr>
        <w:noProof/>
        <w:sz w:val="20"/>
      </w:rPr>
      <mc:AlternateContent>
        <mc:Choice Requires="wps">
          <w:drawing>
            <wp:anchor distT="0" distB="0" distL="114300" distR="114300" simplePos="0" relativeHeight="251658240" behindDoc="0" locked="0" layoutInCell="1" allowOverlap="1" wp14:anchorId="2AB01BC2" wp14:editId="0BBB3846">
              <wp:simplePos x="0" y="0"/>
              <wp:positionH relativeFrom="column">
                <wp:posOffset>-28575</wp:posOffset>
              </wp:positionH>
              <wp:positionV relativeFrom="paragraph">
                <wp:posOffset>-205105</wp:posOffset>
              </wp:positionV>
              <wp:extent cx="1504950" cy="361950"/>
              <wp:effectExtent l="0" t="0" r="0" b="0"/>
              <wp:wrapNone/>
              <wp:docPr id="778037205" name="Text Box 3"/>
              <wp:cNvGraphicFramePr/>
              <a:graphic xmlns:a="http://schemas.openxmlformats.org/drawingml/2006/main">
                <a:graphicData uri="http://schemas.microsoft.com/office/word/2010/wordprocessingShape">
                  <wps:wsp>
                    <wps:cNvSpPr txBox="1"/>
                    <wps:spPr>
                      <a:xfrm>
                        <a:off x="0" y="0"/>
                        <a:ext cx="1504950" cy="361950"/>
                      </a:xfrm>
                      <a:prstGeom prst="rect">
                        <a:avLst/>
                      </a:prstGeom>
                      <a:solidFill>
                        <a:schemeClr val="lt1"/>
                      </a:solidFill>
                      <a:ln w="6350">
                        <a:noFill/>
                      </a:ln>
                    </wps:spPr>
                    <wps:txbx>
                      <w:txbxContent>
                        <w:p w14:paraId="793FE45B" w14:textId="6FDB8716" w:rsidR="00C12272" w:rsidRDefault="00C12272">
                          <w:r>
                            <w:t xml:space="preserve">Page </w:t>
                          </w:r>
                          <w:r>
                            <w:fldChar w:fldCharType="begin"/>
                          </w:r>
                          <w:r>
                            <w:instrText xml:space="preserve"> PAGE   \* MERGEFORMAT </w:instrText>
                          </w:r>
                          <w:r>
                            <w:fldChar w:fldCharType="separate"/>
                          </w:r>
                          <w:r>
                            <w:rPr>
                              <w:noProof/>
                            </w:rPr>
                            <w:t>1</w:t>
                          </w:r>
                          <w:r>
                            <w:fldChar w:fldCharType="end"/>
                          </w:r>
                          <w:r>
                            <w:t xml:space="preserve"> of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B01BC2" id="_x0000_t202" coordsize="21600,21600" o:spt="202" path="m,l,21600r21600,l21600,xe">
              <v:stroke joinstyle="miter"/>
              <v:path gradientshapeok="t" o:connecttype="rect"/>
            </v:shapetype>
            <v:shape id="Text Box 3" o:spid="_x0000_s1027" type="#_x0000_t202" style="position:absolute;margin-left:-2.25pt;margin-top:-16.15pt;width:118.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" fillcolor="white [3201]" stroked="f" strokeweight=".5pt">
              <v:textbox>
                <w:txbxContent>
                  <w:p w14:paraId="793FE45B" w14:textId="6FDB8716" w:rsidR="00C12272" w:rsidRDefault="00C12272">
                    <w:r>
                      <w:t xml:space="preserve">Page </w:t>
                    </w:r>
                    <w:r>
                      <w:fldChar w:fldCharType="begin"/>
                    </w:r>
                    <w:r>
                      <w:instrText xml:space="preserve"> PAGE   \* MERGEFORMAT </w:instrText>
                    </w:r>
                    <w:r>
                      <w:fldChar w:fldCharType="separate"/>
                    </w:r>
                    <w:r>
                      <w:rPr>
                        <w:noProof/>
                      </w:rPr>
                      <w:t>1</w:t>
                    </w:r>
                    <w:r>
                      <w:fldChar w:fldCharType="end"/>
                    </w:r>
                    <w:r>
                      <w:t xml:space="preserve"> of 7</w:t>
                    </w:r>
                  </w:p>
                </w:txbxContent>
              </v:textbox>
            </v:shape>
          </w:pict>
        </mc:Fallback>
      </mc:AlternateContent>
    </w:r>
    <w:r w:rsidR="00834045">
      <w:rPr>
        <w:noProof/>
        <w:sz w:val="20"/>
      </w:rPr>
      <mc:AlternateContent>
        <mc:Choice Requires="wps">
          <w:drawing>
            <wp:anchor distT="0" distB="0" distL="0" distR="0" simplePos="0" relativeHeight="251656192" behindDoc="1" locked="0" layoutInCell="1" allowOverlap="1" wp14:anchorId="7C0160B2" wp14:editId="7C0160B3">
              <wp:simplePos x="0" y="0"/>
              <wp:positionH relativeFrom="page">
                <wp:posOffset>9631426</wp:posOffset>
              </wp:positionH>
              <wp:positionV relativeFrom="page">
                <wp:posOffset>6976644</wp:posOffset>
              </wp:positionV>
              <wp:extent cx="20320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0975"/>
                      </a:xfrm>
                      <a:prstGeom prst="rect">
                        <a:avLst/>
                      </a:prstGeom>
                    </wps:spPr>
                    <wps:txbx>
                      <w:txbxContent>
                        <w:p w14:paraId="7C0160BA" w14:textId="77777777" w:rsidR="00A939F1" w:rsidRDefault="00834045">
                          <w:pPr>
                            <w:spacing w:before="11"/>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w14:anchorId="7C0160B2" id="Textbox 2" o:spid="_x0000_s1028" type="#_x0000_t202" style="position:absolute;margin-left:758.4pt;margin-top:549.35pt;width:16pt;height:14.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" filled="f" stroked="f">
              <v:textbox inset="0,0,0,0">
                <w:txbxContent>
                  <w:p w14:paraId="7C0160BA" w14:textId="77777777" w:rsidR="00A939F1" w:rsidRDefault="00834045">
                    <w:pPr>
                      <w:spacing w:before="11"/>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r w:rsidR="00834045">
      <w:rPr>
        <w:noProof/>
        <w:sz w:val="20"/>
      </w:rPr>
      <mc:AlternateContent>
        <mc:Choice Requires="wps">
          <w:drawing>
            <wp:anchor distT="0" distB="0" distL="0" distR="0" simplePos="0" relativeHeight="251657216" behindDoc="1" locked="0" layoutInCell="1" allowOverlap="1" wp14:anchorId="7C0160B4" wp14:editId="7C0160B5">
              <wp:simplePos x="0" y="0"/>
              <wp:positionH relativeFrom="page">
                <wp:posOffset>3133452</wp:posOffset>
              </wp:positionH>
              <wp:positionV relativeFrom="page">
                <wp:posOffset>6996510</wp:posOffset>
              </wp:positionV>
              <wp:extent cx="421068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77800"/>
                      </a:xfrm>
                      <a:prstGeom prst="rect">
                        <a:avLst/>
                      </a:prstGeom>
                    </wps:spPr>
                    <wps:txbx>
                      <w:txbxContent>
                        <w:p w14:paraId="7C0160BB" w14:textId="19A7C79F" w:rsidR="00A939F1" w:rsidRDefault="00A939F1">
                          <w:pPr>
                            <w:spacing w:before="2" w:line="277" w:lineRule="exact"/>
                            <w:ind w:left="20"/>
                            <w:rPr>
                              <w:rFonts w:ascii="Garamond"/>
                              <w:b/>
                              <w:sz w:val="24"/>
                            </w:rPr>
                          </w:pPr>
                        </w:p>
                      </w:txbxContent>
                    </wps:txbx>
                    <wps:bodyPr wrap="square" lIns="0" tIns="0" rIns="0" bIns="0" rtlCol="0">
                      <a:noAutofit/>
                    </wps:bodyPr>
                  </wps:wsp>
                </a:graphicData>
              </a:graphic>
            </wp:anchor>
          </w:drawing>
        </mc:Choice>
        <mc:Fallback>
          <w:pict>
            <v:shape w14:anchorId="7C0160B4" id="Textbox 3" o:spid="_x0000_s1029" type="#_x0000_t202" style="position:absolute;margin-left:246.75pt;margin-top:550.9pt;width:331.55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" filled="f" stroked="f">
              <v:textbox inset="0,0,0,0">
                <w:txbxContent>
                  <w:p w14:paraId="7C0160BB" w14:textId="19A7C79F" w:rsidR="00A939F1" w:rsidRDefault="00A939F1">
                    <w:pPr>
                      <w:spacing w:before="2" w:line="277" w:lineRule="exact"/>
                      <w:ind w:left="20"/>
                      <w:rPr>
                        <w:rFonts w:ascii="Garamond"/>
                        <w:b/>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F5FB" w14:textId="77777777" w:rsidR="00C12272" w:rsidRDefault="00C12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6195" w14:textId="77777777" w:rsidR="00E85ADA" w:rsidRDefault="00E85ADA">
      <w:r>
        <w:separator/>
      </w:r>
    </w:p>
  </w:footnote>
  <w:footnote w:type="continuationSeparator" w:id="0">
    <w:p w14:paraId="37E83A59" w14:textId="77777777" w:rsidR="00E85ADA" w:rsidRDefault="00E85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4BAD" w14:textId="77777777" w:rsidR="00C12272" w:rsidRDefault="00C12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518A" w14:textId="01E5E119" w:rsidR="009E3B12" w:rsidRPr="000D184E" w:rsidRDefault="004C455E" w:rsidP="009E3B12">
    <w:pPr>
      <w:pStyle w:val="Header"/>
      <w:jc w:val="right"/>
    </w:pPr>
    <w:r>
      <w:rPr>
        <w:noProof/>
      </w:rPr>
      <w:drawing>
        <wp:anchor distT="0" distB="0" distL="114300" distR="114300" simplePos="0" relativeHeight="251659264" behindDoc="0" locked="0" layoutInCell="1" allowOverlap="1" wp14:anchorId="1A82CBF1" wp14:editId="7099AF4E">
          <wp:simplePos x="0" y="0"/>
          <wp:positionH relativeFrom="column">
            <wp:posOffset>5727700</wp:posOffset>
          </wp:positionH>
          <wp:positionV relativeFrom="paragraph">
            <wp:posOffset>19685</wp:posOffset>
          </wp:positionV>
          <wp:extent cx="857250" cy="857250"/>
          <wp:effectExtent l="0" t="0" r="0" b="0"/>
          <wp:wrapNone/>
          <wp:docPr id="1415121104" name="Picture 1" descr="A logo with a heart in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21104" name="Picture 1" descr="A logo with a heart in a hous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14:paraId="7C0160AE" w14:textId="6763FCCB" w:rsidR="00A939F1" w:rsidRPr="009E3B12" w:rsidRDefault="00A939F1" w:rsidP="009E3B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6C4B" w14:textId="77777777" w:rsidR="00C12272" w:rsidRDefault="00C12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562C3"/>
    <w:multiLevelType w:val="hybridMultilevel"/>
    <w:tmpl w:val="18BAFC6C"/>
    <w:lvl w:ilvl="0" w:tplc="737E31A4">
      <w:numFmt w:val="bullet"/>
      <w:lvlText w:val="•"/>
      <w:lvlJc w:val="left"/>
      <w:pPr>
        <w:ind w:left="873" w:hanging="364"/>
      </w:pPr>
      <w:rPr>
        <w:rFonts w:ascii="Tahoma" w:eastAsia="Tahoma" w:hAnsi="Tahoma" w:cs="Tahoma" w:hint="default"/>
        <w:b w:val="0"/>
        <w:bCs w:val="0"/>
        <w:i w:val="0"/>
        <w:iCs w:val="0"/>
        <w:spacing w:val="0"/>
        <w:w w:val="100"/>
        <w:sz w:val="24"/>
        <w:szCs w:val="24"/>
        <w:lang w:val="en-US" w:eastAsia="en-US" w:bidi="ar-SA"/>
      </w:rPr>
    </w:lvl>
    <w:lvl w:ilvl="1" w:tplc="E6C478FC">
      <w:numFmt w:val="bullet"/>
      <w:lvlText w:val="•"/>
      <w:lvlJc w:val="left"/>
      <w:pPr>
        <w:ind w:left="2192" w:hanging="364"/>
      </w:pPr>
      <w:rPr>
        <w:rFonts w:hint="default"/>
        <w:lang w:val="en-US" w:eastAsia="en-US" w:bidi="ar-SA"/>
      </w:rPr>
    </w:lvl>
    <w:lvl w:ilvl="2" w:tplc="C22A3748">
      <w:numFmt w:val="bullet"/>
      <w:lvlText w:val="•"/>
      <w:lvlJc w:val="left"/>
      <w:pPr>
        <w:ind w:left="3505" w:hanging="364"/>
      </w:pPr>
      <w:rPr>
        <w:rFonts w:hint="default"/>
        <w:lang w:val="en-US" w:eastAsia="en-US" w:bidi="ar-SA"/>
      </w:rPr>
    </w:lvl>
    <w:lvl w:ilvl="3" w:tplc="280E04EA">
      <w:numFmt w:val="bullet"/>
      <w:lvlText w:val="•"/>
      <w:lvlJc w:val="left"/>
      <w:pPr>
        <w:ind w:left="4817" w:hanging="364"/>
      </w:pPr>
      <w:rPr>
        <w:rFonts w:hint="default"/>
        <w:lang w:val="en-US" w:eastAsia="en-US" w:bidi="ar-SA"/>
      </w:rPr>
    </w:lvl>
    <w:lvl w:ilvl="4" w:tplc="CC86BAD0">
      <w:numFmt w:val="bullet"/>
      <w:lvlText w:val="•"/>
      <w:lvlJc w:val="left"/>
      <w:pPr>
        <w:ind w:left="6130" w:hanging="364"/>
      </w:pPr>
      <w:rPr>
        <w:rFonts w:hint="default"/>
        <w:lang w:val="en-US" w:eastAsia="en-US" w:bidi="ar-SA"/>
      </w:rPr>
    </w:lvl>
    <w:lvl w:ilvl="5" w:tplc="784C6E32">
      <w:numFmt w:val="bullet"/>
      <w:lvlText w:val="•"/>
      <w:lvlJc w:val="left"/>
      <w:pPr>
        <w:ind w:left="7443" w:hanging="364"/>
      </w:pPr>
      <w:rPr>
        <w:rFonts w:hint="default"/>
        <w:lang w:val="en-US" w:eastAsia="en-US" w:bidi="ar-SA"/>
      </w:rPr>
    </w:lvl>
    <w:lvl w:ilvl="6" w:tplc="DC7C3028">
      <w:numFmt w:val="bullet"/>
      <w:lvlText w:val="•"/>
      <w:lvlJc w:val="left"/>
      <w:pPr>
        <w:ind w:left="8755" w:hanging="364"/>
      </w:pPr>
      <w:rPr>
        <w:rFonts w:hint="default"/>
        <w:lang w:val="en-US" w:eastAsia="en-US" w:bidi="ar-SA"/>
      </w:rPr>
    </w:lvl>
    <w:lvl w:ilvl="7" w:tplc="D03052F8">
      <w:numFmt w:val="bullet"/>
      <w:lvlText w:val="•"/>
      <w:lvlJc w:val="left"/>
      <w:pPr>
        <w:ind w:left="10068" w:hanging="364"/>
      </w:pPr>
      <w:rPr>
        <w:rFonts w:hint="default"/>
        <w:lang w:val="en-US" w:eastAsia="en-US" w:bidi="ar-SA"/>
      </w:rPr>
    </w:lvl>
    <w:lvl w:ilvl="8" w:tplc="810C292C">
      <w:numFmt w:val="bullet"/>
      <w:lvlText w:val="•"/>
      <w:lvlJc w:val="left"/>
      <w:pPr>
        <w:ind w:left="11380" w:hanging="364"/>
      </w:pPr>
      <w:rPr>
        <w:rFonts w:hint="default"/>
        <w:lang w:val="en-US" w:eastAsia="en-US" w:bidi="ar-SA"/>
      </w:rPr>
    </w:lvl>
  </w:abstractNum>
  <w:abstractNum w:abstractNumId="1" w15:restartNumberingAfterBreak="0">
    <w:nsid w:val="5BCB52E5"/>
    <w:multiLevelType w:val="hybridMultilevel"/>
    <w:tmpl w:val="EF7AD77C"/>
    <w:lvl w:ilvl="0" w:tplc="31420176">
      <w:numFmt w:val="bullet"/>
      <w:lvlText w:val="•"/>
      <w:lvlJc w:val="left"/>
      <w:pPr>
        <w:ind w:left="873" w:hanging="724"/>
      </w:pPr>
      <w:rPr>
        <w:rFonts w:ascii="Tahoma" w:eastAsia="Tahoma" w:hAnsi="Tahoma" w:cs="Tahoma" w:hint="default"/>
        <w:b w:val="0"/>
        <w:bCs w:val="0"/>
        <w:i w:val="0"/>
        <w:iCs w:val="0"/>
        <w:spacing w:val="0"/>
        <w:w w:val="100"/>
        <w:sz w:val="24"/>
        <w:szCs w:val="24"/>
        <w:lang w:val="en-US" w:eastAsia="en-US" w:bidi="ar-SA"/>
      </w:rPr>
    </w:lvl>
    <w:lvl w:ilvl="1" w:tplc="590803A8">
      <w:numFmt w:val="bullet"/>
      <w:lvlText w:val="•"/>
      <w:lvlJc w:val="left"/>
      <w:pPr>
        <w:ind w:left="873" w:hanging="364"/>
      </w:pPr>
      <w:rPr>
        <w:rFonts w:ascii="Tahoma" w:eastAsia="Tahoma" w:hAnsi="Tahoma" w:cs="Tahoma" w:hint="default"/>
        <w:b w:val="0"/>
        <w:bCs w:val="0"/>
        <w:i w:val="0"/>
        <w:iCs w:val="0"/>
        <w:spacing w:val="0"/>
        <w:w w:val="100"/>
        <w:sz w:val="24"/>
        <w:szCs w:val="24"/>
        <w:lang w:val="en-US" w:eastAsia="en-US" w:bidi="ar-SA"/>
      </w:rPr>
    </w:lvl>
    <w:lvl w:ilvl="2" w:tplc="7CA89D5E">
      <w:numFmt w:val="bullet"/>
      <w:lvlText w:val="•"/>
      <w:lvlJc w:val="left"/>
      <w:pPr>
        <w:ind w:left="3505" w:hanging="364"/>
      </w:pPr>
      <w:rPr>
        <w:rFonts w:hint="default"/>
        <w:lang w:val="en-US" w:eastAsia="en-US" w:bidi="ar-SA"/>
      </w:rPr>
    </w:lvl>
    <w:lvl w:ilvl="3" w:tplc="B6322A06">
      <w:numFmt w:val="bullet"/>
      <w:lvlText w:val="•"/>
      <w:lvlJc w:val="left"/>
      <w:pPr>
        <w:ind w:left="4817" w:hanging="364"/>
      </w:pPr>
      <w:rPr>
        <w:rFonts w:hint="default"/>
        <w:lang w:val="en-US" w:eastAsia="en-US" w:bidi="ar-SA"/>
      </w:rPr>
    </w:lvl>
    <w:lvl w:ilvl="4" w:tplc="7C08A220">
      <w:numFmt w:val="bullet"/>
      <w:lvlText w:val="•"/>
      <w:lvlJc w:val="left"/>
      <w:pPr>
        <w:ind w:left="6130" w:hanging="364"/>
      </w:pPr>
      <w:rPr>
        <w:rFonts w:hint="default"/>
        <w:lang w:val="en-US" w:eastAsia="en-US" w:bidi="ar-SA"/>
      </w:rPr>
    </w:lvl>
    <w:lvl w:ilvl="5" w:tplc="45CC2DE2">
      <w:numFmt w:val="bullet"/>
      <w:lvlText w:val="•"/>
      <w:lvlJc w:val="left"/>
      <w:pPr>
        <w:ind w:left="7443" w:hanging="364"/>
      </w:pPr>
      <w:rPr>
        <w:rFonts w:hint="default"/>
        <w:lang w:val="en-US" w:eastAsia="en-US" w:bidi="ar-SA"/>
      </w:rPr>
    </w:lvl>
    <w:lvl w:ilvl="6" w:tplc="B9822466">
      <w:numFmt w:val="bullet"/>
      <w:lvlText w:val="•"/>
      <w:lvlJc w:val="left"/>
      <w:pPr>
        <w:ind w:left="8755" w:hanging="364"/>
      </w:pPr>
      <w:rPr>
        <w:rFonts w:hint="default"/>
        <w:lang w:val="en-US" w:eastAsia="en-US" w:bidi="ar-SA"/>
      </w:rPr>
    </w:lvl>
    <w:lvl w:ilvl="7" w:tplc="A9CECC0E">
      <w:numFmt w:val="bullet"/>
      <w:lvlText w:val="•"/>
      <w:lvlJc w:val="left"/>
      <w:pPr>
        <w:ind w:left="10068" w:hanging="364"/>
      </w:pPr>
      <w:rPr>
        <w:rFonts w:hint="default"/>
        <w:lang w:val="en-US" w:eastAsia="en-US" w:bidi="ar-SA"/>
      </w:rPr>
    </w:lvl>
    <w:lvl w:ilvl="8" w:tplc="EFE83BE4">
      <w:numFmt w:val="bullet"/>
      <w:lvlText w:val="•"/>
      <w:lvlJc w:val="left"/>
      <w:pPr>
        <w:ind w:left="11380" w:hanging="364"/>
      </w:pPr>
      <w:rPr>
        <w:rFonts w:hint="default"/>
        <w:lang w:val="en-US" w:eastAsia="en-US" w:bidi="ar-SA"/>
      </w:rPr>
    </w:lvl>
  </w:abstractNum>
  <w:abstractNum w:abstractNumId="2" w15:restartNumberingAfterBreak="0">
    <w:nsid w:val="699F3957"/>
    <w:multiLevelType w:val="hybridMultilevel"/>
    <w:tmpl w:val="04348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90342101">
    <w:abstractNumId w:val="1"/>
  </w:num>
  <w:num w:numId="2" w16cid:durableId="1499006723">
    <w:abstractNumId w:val="0"/>
  </w:num>
  <w:num w:numId="3" w16cid:durableId="1992367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939F1"/>
    <w:rsid w:val="00022293"/>
    <w:rsid w:val="0002572F"/>
    <w:rsid w:val="000A374A"/>
    <w:rsid w:val="00104123"/>
    <w:rsid w:val="001C1C16"/>
    <w:rsid w:val="001C2059"/>
    <w:rsid w:val="002000D5"/>
    <w:rsid w:val="00201863"/>
    <w:rsid w:val="00280BE3"/>
    <w:rsid w:val="002A6A98"/>
    <w:rsid w:val="002C7C8E"/>
    <w:rsid w:val="002D2EA3"/>
    <w:rsid w:val="00336B06"/>
    <w:rsid w:val="00382875"/>
    <w:rsid w:val="003C147F"/>
    <w:rsid w:val="003C14DB"/>
    <w:rsid w:val="003C4113"/>
    <w:rsid w:val="003D0C28"/>
    <w:rsid w:val="003D172D"/>
    <w:rsid w:val="003F4E7C"/>
    <w:rsid w:val="0042491C"/>
    <w:rsid w:val="00430123"/>
    <w:rsid w:val="004661AD"/>
    <w:rsid w:val="004863F6"/>
    <w:rsid w:val="004C455E"/>
    <w:rsid w:val="005716F8"/>
    <w:rsid w:val="005810A0"/>
    <w:rsid w:val="005F0AD7"/>
    <w:rsid w:val="005F405F"/>
    <w:rsid w:val="005F5A64"/>
    <w:rsid w:val="00606E73"/>
    <w:rsid w:val="00651D39"/>
    <w:rsid w:val="006C5AD8"/>
    <w:rsid w:val="006D4133"/>
    <w:rsid w:val="006F6996"/>
    <w:rsid w:val="00792B8A"/>
    <w:rsid w:val="00834045"/>
    <w:rsid w:val="008530F6"/>
    <w:rsid w:val="008D1B15"/>
    <w:rsid w:val="008D777A"/>
    <w:rsid w:val="008F3068"/>
    <w:rsid w:val="00907206"/>
    <w:rsid w:val="00947179"/>
    <w:rsid w:val="009B77BC"/>
    <w:rsid w:val="009E3B12"/>
    <w:rsid w:val="00A3413B"/>
    <w:rsid w:val="00A54F58"/>
    <w:rsid w:val="00A83FCF"/>
    <w:rsid w:val="00A939F1"/>
    <w:rsid w:val="00AF65EC"/>
    <w:rsid w:val="00AF69B7"/>
    <w:rsid w:val="00B33738"/>
    <w:rsid w:val="00B423F5"/>
    <w:rsid w:val="00B56222"/>
    <w:rsid w:val="00BA097E"/>
    <w:rsid w:val="00BA19B7"/>
    <w:rsid w:val="00C12272"/>
    <w:rsid w:val="00C243EA"/>
    <w:rsid w:val="00C87EEA"/>
    <w:rsid w:val="00CA0D18"/>
    <w:rsid w:val="00CA0FBC"/>
    <w:rsid w:val="00CC38D6"/>
    <w:rsid w:val="00CE676C"/>
    <w:rsid w:val="00D945CA"/>
    <w:rsid w:val="00DB39C7"/>
    <w:rsid w:val="00DF46CB"/>
    <w:rsid w:val="00E45DAE"/>
    <w:rsid w:val="00E85ADA"/>
    <w:rsid w:val="00EA44E1"/>
    <w:rsid w:val="00EB0D57"/>
    <w:rsid w:val="00EC748C"/>
    <w:rsid w:val="00F35147"/>
    <w:rsid w:val="00F64F79"/>
    <w:rsid w:val="00FF7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15FFE"/>
  <w15:docId w15:val="{9B086A52-FE38-4E74-8C28-48E00515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rPr>
  </w:style>
  <w:style w:type="paragraph" w:styleId="Heading1">
    <w:name w:val="heading 1"/>
    <w:basedOn w:val="Normal"/>
    <w:uiPriority w:val="9"/>
    <w:qFormat/>
    <w:pPr>
      <w:ind w:left="3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2" w:hanging="3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43EA"/>
    <w:pPr>
      <w:tabs>
        <w:tab w:val="center" w:pos="4513"/>
        <w:tab w:val="right" w:pos="9026"/>
      </w:tabs>
    </w:pPr>
  </w:style>
  <w:style w:type="character" w:customStyle="1" w:styleId="HeaderChar">
    <w:name w:val="Header Char"/>
    <w:basedOn w:val="DefaultParagraphFont"/>
    <w:link w:val="Header"/>
    <w:uiPriority w:val="99"/>
    <w:rsid w:val="00C243EA"/>
    <w:rPr>
      <w:rFonts w:ascii="Tahoma" w:eastAsia="Tahoma" w:hAnsi="Tahoma" w:cs="Tahoma"/>
    </w:rPr>
  </w:style>
  <w:style w:type="paragraph" w:styleId="Footer">
    <w:name w:val="footer"/>
    <w:basedOn w:val="Normal"/>
    <w:link w:val="FooterChar"/>
    <w:uiPriority w:val="99"/>
    <w:unhideWhenUsed/>
    <w:rsid w:val="00C243EA"/>
    <w:pPr>
      <w:tabs>
        <w:tab w:val="center" w:pos="4513"/>
        <w:tab w:val="right" w:pos="9026"/>
      </w:tabs>
    </w:pPr>
  </w:style>
  <w:style w:type="character" w:customStyle="1" w:styleId="FooterChar">
    <w:name w:val="Footer Char"/>
    <w:basedOn w:val="DefaultParagraphFont"/>
    <w:link w:val="Footer"/>
    <w:uiPriority w:val="99"/>
    <w:rsid w:val="00C243EA"/>
    <w:rPr>
      <w:rFonts w:ascii="Tahoma" w:eastAsia="Tahoma" w:hAnsi="Tahoma" w:cs="Tahoma"/>
    </w:rPr>
  </w:style>
  <w:style w:type="table" w:styleId="TableGrid">
    <w:name w:val="Table Grid"/>
    <w:basedOn w:val="TableNormal"/>
    <w:uiPriority w:val="39"/>
    <w:rsid w:val="0094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F46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enquiries@ofsted.gov.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BDDNYC Noise Control Plan.docx</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BDDNYC Noise Control Plan.docx</dc:title>
  <cp:lastModifiedBy>Andrew Ruffle</cp:lastModifiedBy>
  <cp:revision>51</cp:revision>
  <dcterms:created xsi:type="dcterms:W3CDTF">2025-10-26T12:44:00Z</dcterms:created>
  <dcterms:modified xsi:type="dcterms:W3CDTF">2025-11-05T11:18:00Z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Word</vt:lpwstr>
  </property>
  <property fmtid="{D5CDD505-2E9C-101B-9397-08002B2CF9AE}" pid="4" name="LastSaved">
    <vt:filetime>2025-10-26T00:00:00Z</vt:filetime>
  </property>
  <property fmtid="{D5CDD505-2E9C-101B-9397-08002B2CF9AE}" pid="5" name="Producer">
    <vt:lpwstr>macOS Version 15.1.1 (Build 24B91) Quartz PDFContext, AppendMode 1.1</vt:lpwstr>
  </property>
  <property fmtid="{D5CDD505-2E9C-101B-9397-08002B2CF9AE}" pid="6" name="MSIP_Label_682722b0-d4b9-43be-8fb9-55028cf0faa4_Enabled">
    <vt:lpwstr>true</vt:lpwstr>
  </property>
  <property fmtid="{D5CDD505-2E9C-101B-9397-08002B2CF9AE}" pid="7" name="MSIP_Label_682722b0-d4b9-43be-8fb9-55028cf0faa4_SetDate">
    <vt:lpwstr>2025-10-26T12:59:00Z</vt:lpwstr>
  </property>
  <property fmtid="{D5CDD505-2E9C-101B-9397-08002B2CF9AE}" pid="8" name="MSIP_Label_682722b0-d4b9-43be-8fb9-55028cf0faa4_Method">
    <vt:lpwstr>Standard</vt:lpwstr>
  </property>
  <property fmtid="{D5CDD505-2E9C-101B-9397-08002B2CF9AE}" pid="9" name="MSIP_Label_682722b0-d4b9-43be-8fb9-55028cf0faa4_Name">
    <vt:lpwstr>General Business</vt:lpwstr>
  </property>
  <property fmtid="{D5CDD505-2E9C-101B-9397-08002B2CF9AE}" pid="10" name="MSIP_Label_682722b0-d4b9-43be-8fb9-55028cf0faa4_SiteId">
    <vt:lpwstr>aa42167d-6f8d-45ce-b655-d245ef97da66</vt:lpwstr>
  </property>
  <property fmtid="{D5CDD505-2E9C-101B-9397-08002B2CF9AE}" pid="11" name="MSIP_Label_682722b0-d4b9-43be-8fb9-55028cf0faa4_ActionId">
    <vt:lpwstr>92c3ecb2-08ca-44a7-8516-447bc2632c6b</vt:lpwstr>
  </property>
  <property fmtid="{D5CDD505-2E9C-101B-9397-08002B2CF9AE}" pid="12" name="MSIP_Label_682722b0-d4b9-43be-8fb9-55028cf0faa4_ContentBits">
    <vt:lpwstr>0</vt:lpwstr>
  </property>
  <property fmtid="{D5CDD505-2E9C-101B-9397-08002B2CF9AE}" pid="13" name="MSIP_Label_682722b0-d4b9-43be-8fb9-55028cf0faa4_Tag">
    <vt:lpwstr>10, 3, 0, 1</vt:lpwstr>
  </property>
</Properties>
</file>