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12B40" w14:textId="11CA844D" w:rsidR="00143D9B" w:rsidRDefault="00143D9B" w:rsidP="00143D9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424681" wp14:editId="1CD8E687">
            <wp:extent cx="2162175" cy="1804035"/>
            <wp:effectExtent l="0" t="0" r="0" b="0"/>
            <wp:docPr id="1099187808" name="Picture 1" descr="A blue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87808" name="Picture 1" descr="A blue logo with a person in the midd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6F6B" w14:textId="77777777" w:rsidR="00143D9B" w:rsidRDefault="00143D9B" w:rsidP="00143D9B">
      <w:pPr>
        <w:rPr>
          <w:b/>
          <w:bCs/>
        </w:rPr>
      </w:pPr>
    </w:p>
    <w:p w14:paraId="5A4C4712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Health and Safety Policy</w:t>
      </w:r>
    </w:p>
    <w:p w14:paraId="3B4F5701" w14:textId="7B66A8EE" w:rsidR="00D1161D" w:rsidRPr="00D1161D" w:rsidRDefault="00D1161D" w:rsidP="00D1161D">
      <w:pPr>
        <w:rPr>
          <w:b/>
          <w:bCs/>
        </w:rPr>
      </w:pPr>
      <w:r>
        <w:rPr>
          <w:b/>
          <w:bCs/>
        </w:rPr>
        <w:t xml:space="preserve">Location: </w:t>
      </w:r>
      <w:r w:rsidRPr="00D1161D">
        <w:rPr>
          <w:b/>
          <w:bCs/>
        </w:rPr>
        <w:t>91 Wimborne Ave, Hayes, Middlesex, UB4 0HJ</w:t>
      </w:r>
    </w:p>
    <w:p w14:paraId="6DC9968E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78CD9A5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9A1B394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Policy Statement</w:t>
      </w:r>
      <w:r w:rsidRPr="00D1161D">
        <w:rPr>
          <w:b/>
          <w:bCs/>
        </w:rPr>
        <w:br/>
        <w:t>At Reuben Hill Care Homes, we are committed to ensuring the health, safety, and welfare of all residents, staff, visitors, and contractors. Our objective is to create and maintain a safe environment, complying fully with relevant health and safety legislation, regulations, and best practices.</w:t>
      </w:r>
    </w:p>
    <w:p w14:paraId="7B73277A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02A722C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BBE770C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1. Scope of the Policy</w:t>
      </w:r>
    </w:p>
    <w:p w14:paraId="24E9C76D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This policy applies to all individuals on the premises, including:</w:t>
      </w:r>
    </w:p>
    <w:p w14:paraId="37945FB0" w14:textId="77777777" w:rsidR="00D1161D" w:rsidRPr="00D1161D" w:rsidRDefault="00D1161D" w:rsidP="00D1161D">
      <w:pPr>
        <w:numPr>
          <w:ilvl w:val="0"/>
          <w:numId w:val="45"/>
        </w:numPr>
        <w:rPr>
          <w:b/>
          <w:bCs/>
        </w:rPr>
      </w:pPr>
      <w:r w:rsidRPr="00D1161D">
        <w:rPr>
          <w:b/>
          <w:bCs/>
        </w:rPr>
        <w:t>Residents.</w:t>
      </w:r>
    </w:p>
    <w:p w14:paraId="5227BA87" w14:textId="77777777" w:rsidR="00D1161D" w:rsidRPr="00D1161D" w:rsidRDefault="00D1161D" w:rsidP="00D1161D">
      <w:pPr>
        <w:numPr>
          <w:ilvl w:val="0"/>
          <w:numId w:val="45"/>
        </w:numPr>
        <w:rPr>
          <w:b/>
          <w:bCs/>
        </w:rPr>
      </w:pPr>
      <w:r w:rsidRPr="00D1161D">
        <w:rPr>
          <w:b/>
          <w:bCs/>
        </w:rPr>
        <w:t>Staff members.</w:t>
      </w:r>
    </w:p>
    <w:p w14:paraId="592BB3D8" w14:textId="77777777" w:rsidR="00D1161D" w:rsidRPr="00D1161D" w:rsidRDefault="00D1161D" w:rsidP="00D1161D">
      <w:pPr>
        <w:numPr>
          <w:ilvl w:val="0"/>
          <w:numId w:val="45"/>
        </w:numPr>
        <w:rPr>
          <w:b/>
          <w:bCs/>
        </w:rPr>
      </w:pPr>
      <w:r w:rsidRPr="00D1161D">
        <w:rPr>
          <w:b/>
          <w:bCs/>
        </w:rPr>
        <w:t>Visitors and contractors.</w:t>
      </w:r>
    </w:p>
    <w:p w14:paraId="7C9F4766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It encompasses all activities conducted within the care home and associated outdoor spaces.</w:t>
      </w:r>
    </w:p>
    <w:p w14:paraId="0582FD68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60EDC2B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D40413F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2. Health and Safety Objectives</w:t>
      </w:r>
    </w:p>
    <w:p w14:paraId="7513C5C8" w14:textId="77777777" w:rsidR="00D1161D" w:rsidRPr="00D1161D" w:rsidRDefault="00D1161D" w:rsidP="00D1161D">
      <w:pPr>
        <w:numPr>
          <w:ilvl w:val="0"/>
          <w:numId w:val="46"/>
        </w:numPr>
        <w:rPr>
          <w:b/>
          <w:bCs/>
        </w:rPr>
      </w:pPr>
      <w:r w:rsidRPr="00D1161D">
        <w:rPr>
          <w:b/>
          <w:bCs/>
        </w:rPr>
        <w:t>Prevent accidents and work-related illnesses.</w:t>
      </w:r>
    </w:p>
    <w:p w14:paraId="129776D4" w14:textId="77777777" w:rsidR="00D1161D" w:rsidRPr="00D1161D" w:rsidRDefault="00D1161D" w:rsidP="00D1161D">
      <w:pPr>
        <w:numPr>
          <w:ilvl w:val="0"/>
          <w:numId w:val="46"/>
        </w:numPr>
        <w:rPr>
          <w:b/>
          <w:bCs/>
        </w:rPr>
      </w:pPr>
      <w:r w:rsidRPr="00D1161D">
        <w:rPr>
          <w:b/>
          <w:bCs/>
        </w:rPr>
        <w:t>Ensure the environment is safe and supportive for all.</w:t>
      </w:r>
    </w:p>
    <w:p w14:paraId="57B66F84" w14:textId="77777777" w:rsidR="00D1161D" w:rsidRPr="00D1161D" w:rsidRDefault="00D1161D" w:rsidP="00D1161D">
      <w:pPr>
        <w:numPr>
          <w:ilvl w:val="0"/>
          <w:numId w:val="46"/>
        </w:numPr>
        <w:rPr>
          <w:b/>
          <w:bCs/>
        </w:rPr>
      </w:pPr>
      <w:r w:rsidRPr="00D1161D">
        <w:rPr>
          <w:b/>
          <w:bCs/>
        </w:rPr>
        <w:t>Comply with relevant health and safety laws, including the Health and Safety at Work Act 1974 and associated regulations.</w:t>
      </w:r>
    </w:p>
    <w:p w14:paraId="0CE10641" w14:textId="77777777" w:rsidR="00D1161D" w:rsidRPr="00D1161D" w:rsidRDefault="00D1161D" w:rsidP="00D1161D">
      <w:pPr>
        <w:numPr>
          <w:ilvl w:val="0"/>
          <w:numId w:val="46"/>
        </w:numPr>
        <w:rPr>
          <w:b/>
          <w:bCs/>
        </w:rPr>
      </w:pPr>
      <w:r w:rsidRPr="00D1161D">
        <w:rPr>
          <w:b/>
          <w:bCs/>
        </w:rPr>
        <w:t>Regularly review and improve health and safety procedures.</w:t>
      </w:r>
    </w:p>
    <w:p w14:paraId="2FB9A349" w14:textId="77777777" w:rsid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1C530C6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91B37C4" w14:textId="77777777" w:rsidR="00D1161D" w:rsidRPr="00D1161D" w:rsidRDefault="00D1161D" w:rsidP="00D1161D">
      <w:pPr>
        <w:rPr>
          <w:b/>
          <w:bCs/>
        </w:rPr>
      </w:pPr>
    </w:p>
    <w:p w14:paraId="7FB9FFC8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lastRenderedPageBreak/>
        <w:t>3. Roles and Responsibilities</w:t>
      </w:r>
    </w:p>
    <w:p w14:paraId="1D969AD0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3.1 Management Responsibilities</w:t>
      </w:r>
    </w:p>
    <w:p w14:paraId="35BDDA7B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Maintain a safe and healthy environment for all.</w:t>
      </w:r>
    </w:p>
    <w:p w14:paraId="4F736E02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Conduct regular risk assessments and take appropriate action to minimize risks.</w:t>
      </w:r>
    </w:p>
    <w:p w14:paraId="1A502DF4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Ensure that staff are adequately trained in health and safety protocols.</w:t>
      </w:r>
    </w:p>
    <w:p w14:paraId="10FF9A59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 xml:space="preserve">Keep </w:t>
      </w:r>
      <w:proofErr w:type="gramStart"/>
      <w:r w:rsidRPr="00D1161D">
        <w:rPr>
          <w:b/>
          <w:bCs/>
        </w:rPr>
        <w:t>up-to-date</w:t>
      </w:r>
      <w:proofErr w:type="gramEnd"/>
      <w:r w:rsidRPr="00D1161D">
        <w:rPr>
          <w:b/>
          <w:bCs/>
        </w:rPr>
        <w:t xml:space="preserve"> with changes in health and safety legislation and implement necessary updates.</w:t>
      </w:r>
    </w:p>
    <w:p w14:paraId="38D0FE5B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Investigate accidents, incidents, and near misses, and take steps to prevent recurrence.</w:t>
      </w:r>
    </w:p>
    <w:p w14:paraId="44BAC179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Ensure proper maintenance and servicing of all equipment and facilities.</w:t>
      </w:r>
    </w:p>
    <w:p w14:paraId="4B9D25AF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3.2 Staff Responsibilities</w:t>
      </w:r>
    </w:p>
    <w:p w14:paraId="66BB8589" w14:textId="77777777" w:rsidR="00D1161D" w:rsidRPr="00D1161D" w:rsidRDefault="00D1161D" w:rsidP="00D1161D">
      <w:pPr>
        <w:numPr>
          <w:ilvl w:val="0"/>
          <w:numId w:val="48"/>
        </w:numPr>
        <w:rPr>
          <w:b/>
          <w:bCs/>
        </w:rPr>
      </w:pPr>
      <w:r w:rsidRPr="00D1161D">
        <w:rPr>
          <w:b/>
          <w:bCs/>
        </w:rPr>
        <w:t>Follow health and safety policies and procedures.</w:t>
      </w:r>
    </w:p>
    <w:p w14:paraId="42FEC63D" w14:textId="77777777" w:rsidR="00D1161D" w:rsidRPr="00D1161D" w:rsidRDefault="00D1161D" w:rsidP="00D1161D">
      <w:pPr>
        <w:numPr>
          <w:ilvl w:val="0"/>
          <w:numId w:val="48"/>
        </w:numPr>
        <w:rPr>
          <w:b/>
          <w:bCs/>
        </w:rPr>
      </w:pPr>
      <w:r w:rsidRPr="00D1161D">
        <w:rPr>
          <w:b/>
          <w:bCs/>
        </w:rPr>
        <w:t>Attend mandatory health and safety training sessions.</w:t>
      </w:r>
    </w:p>
    <w:p w14:paraId="4307FA76" w14:textId="77777777" w:rsidR="00D1161D" w:rsidRPr="00D1161D" w:rsidRDefault="00D1161D" w:rsidP="00D1161D">
      <w:pPr>
        <w:numPr>
          <w:ilvl w:val="0"/>
          <w:numId w:val="48"/>
        </w:numPr>
        <w:rPr>
          <w:b/>
          <w:bCs/>
        </w:rPr>
      </w:pPr>
      <w:r w:rsidRPr="00D1161D">
        <w:rPr>
          <w:b/>
          <w:bCs/>
        </w:rPr>
        <w:t>Report hazards, near misses, or incidents promptly.</w:t>
      </w:r>
    </w:p>
    <w:p w14:paraId="242054B7" w14:textId="77777777" w:rsidR="00D1161D" w:rsidRPr="00D1161D" w:rsidRDefault="00D1161D" w:rsidP="00D1161D">
      <w:pPr>
        <w:numPr>
          <w:ilvl w:val="0"/>
          <w:numId w:val="48"/>
        </w:numPr>
        <w:rPr>
          <w:b/>
          <w:bCs/>
        </w:rPr>
      </w:pPr>
      <w:r w:rsidRPr="00D1161D">
        <w:rPr>
          <w:b/>
          <w:bCs/>
        </w:rPr>
        <w:t>Use equipment and materials safely and responsibly.</w:t>
      </w:r>
    </w:p>
    <w:p w14:paraId="075EADC7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3.3 Visitors and Contractors</w:t>
      </w:r>
    </w:p>
    <w:p w14:paraId="563D4EBC" w14:textId="77777777" w:rsidR="00D1161D" w:rsidRPr="00D1161D" w:rsidRDefault="00D1161D" w:rsidP="00D1161D">
      <w:pPr>
        <w:numPr>
          <w:ilvl w:val="0"/>
          <w:numId w:val="49"/>
        </w:numPr>
        <w:rPr>
          <w:b/>
          <w:bCs/>
        </w:rPr>
      </w:pPr>
      <w:r w:rsidRPr="00D1161D">
        <w:rPr>
          <w:b/>
          <w:bCs/>
        </w:rPr>
        <w:t>Comply with health and safety guidance provided during visits.</w:t>
      </w:r>
    </w:p>
    <w:p w14:paraId="090258EB" w14:textId="77777777" w:rsidR="00D1161D" w:rsidRPr="00D1161D" w:rsidRDefault="00D1161D" w:rsidP="00D1161D">
      <w:pPr>
        <w:numPr>
          <w:ilvl w:val="0"/>
          <w:numId w:val="49"/>
        </w:numPr>
        <w:rPr>
          <w:b/>
          <w:bCs/>
        </w:rPr>
      </w:pPr>
      <w:r w:rsidRPr="00D1161D">
        <w:rPr>
          <w:b/>
          <w:bCs/>
        </w:rPr>
        <w:t>Report any hazards or incidents to the management immediately.</w:t>
      </w:r>
    </w:p>
    <w:p w14:paraId="3A19E1F3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391048F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DFDF20F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 Key Health and Safety Measures</w:t>
      </w:r>
    </w:p>
    <w:p w14:paraId="623BE790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4.1 Risk Assessments</w:t>
      </w:r>
    </w:p>
    <w:p w14:paraId="2F2F6F68" w14:textId="77777777" w:rsidR="00D1161D" w:rsidRPr="00D1161D" w:rsidRDefault="00D1161D" w:rsidP="00D1161D">
      <w:pPr>
        <w:numPr>
          <w:ilvl w:val="0"/>
          <w:numId w:val="50"/>
        </w:numPr>
        <w:rPr>
          <w:b/>
          <w:bCs/>
        </w:rPr>
      </w:pPr>
      <w:r w:rsidRPr="00D1161D">
        <w:rPr>
          <w:b/>
          <w:bCs/>
        </w:rPr>
        <w:t>Regular risk assessments will be conducted to identify potential hazards.</w:t>
      </w:r>
    </w:p>
    <w:p w14:paraId="49D1B86E" w14:textId="77777777" w:rsidR="00D1161D" w:rsidRPr="00D1161D" w:rsidRDefault="00D1161D" w:rsidP="00D1161D">
      <w:pPr>
        <w:numPr>
          <w:ilvl w:val="0"/>
          <w:numId w:val="50"/>
        </w:numPr>
        <w:rPr>
          <w:b/>
          <w:bCs/>
        </w:rPr>
      </w:pPr>
      <w:r w:rsidRPr="00D1161D">
        <w:rPr>
          <w:b/>
          <w:bCs/>
        </w:rPr>
        <w:t>Action plans will be implemented to address risks promptly.</w:t>
      </w:r>
    </w:p>
    <w:p w14:paraId="0D9D3106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4.2 Fire Safety</w:t>
      </w:r>
    </w:p>
    <w:p w14:paraId="626E7D95" w14:textId="77777777" w:rsidR="00D1161D" w:rsidRPr="00D1161D" w:rsidRDefault="00D1161D" w:rsidP="00D1161D">
      <w:pPr>
        <w:numPr>
          <w:ilvl w:val="0"/>
          <w:numId w:val="51"/>
        </w:numPr>
        <w:rPr>
          <w:b/>
          <w:bCs/>
        </w:rPr>
      </w:pPr>
      <w:r w:rsidRPr="00D1161D">
        <w:rPr>
          <w:b/>
          <w:bCs/>
        </w:rPr>
        <w:t>Fire risk assessments will be conducted annually.</w:t>
      </w:r>
    </w:p>
    <w:p w14:paraId="43D4A521" w14:textId="77777777" w:rsidR="00D1161D" w:rsidRPr="00D1161D" w:rsidRDefault="00D1161D" w:rsidP="00D1161D">
      <w:pPr>
        <w:numPr>
          <w:ilvl w:val="0"/>
          <w:numId w:val="51"/>
        </w:numPr>
        <w:rPr>
          <w:b/>
          <w:bCs/>
        </w:rPr>
      </w:pPr>
      <w:r w:rsidRPr="00D1161D">
        <w:rPr>
          <w:b/>
          <w:bCs/>
        </w:rPr>
        <w:t>Smoke alarms and fire extinguishers will be regularly maintained.</w:t>
      </w:r>
    </w:p>
    <w:p w14:paraId="4FCFC153" w14:textId="77777777" w:rsidR="00D1161D" w:rsidRPr="00D1161D" w:rsidRDefault="00D1161D" w:rsidP="00D1161D">
      <w:pPr>
        <w:numPr>
          <w:ilvl w:val="0"/>
          <w:numId w:val="51"/>
        </w:numPr>
        <w:rPr>
          <w:b/>
          <w:bCs/>
        </w:rPr>
      </w:pPr>
      <w:r w:rsidRPr="00D1161D">
        <w:rPr>
          <w:b/>
          <w:bCs/>
        </w:rPr>
        <w:t>Fire evacuation drills will be conducted every six months.</w:t>
      </w:r>
    </w:p>
    <w:p w14:paraId="70385AED" w14:textId="77777777" w:rsidR="00D1161D" w:rsidRPr="00D1161D" w:rsidRDefault="00D1161D" w:rsidP="00D1161D">
      <w:pPr>
        <w:numPr>
          <w:ilvl w:val="0"/>
          <w:numId w:val="51"/>
        </w:numPr>
        <w:rPr>
          <w:b/>
          <w:bCs/>
        </w:rPr>
      </w:pPr>
      <w:r w:rsidRPr="00D1161D">
        <w:rPr>
          <w:b/>
          <w:bCs/>
        </w:rPr>
        <w:t>Emergency exits will be clearly marked and kept unobstructed.</w:t>
      </w:r>
    </w:p>
    <w:p w14:paraId="3D0524C4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4.3 Infection Control</w:t>
      </w:r>
    </w:p>
    <w:p w14:paraId="096057FC" w14:textId="77777777" w:rsidR="00D1161D" w:rsidRPr="00D1161D" w:rsidRDefault="00D1161D" w:rsidP="00D1161D">
      <w:pPr>
        <w:numPr>
          <w:ilvl w:val="0"/>
          <w:numId w:val="52"/>
        </w:numPr>
        <w:rPr>
          <w:b/>
          <w:bCs/>
        </w:rPr>
      </w:pPr>
      <w:r w:rsidRPr="00D1161D">
        <w:rPr>
          <w:b/>
          <w:bCs/>
        </w:rPr>
        <w:t>Adherence to infection control protocols, including regular cleaning and disinfection.</w:t>
      </w:r>
    </w:p>
    <w:p w14:paraId="501C1DC9" w14:textId="77777777" w:rsidR="00D1161D" w:rsidRPr="00D1161D" w:rsidRDefault="00D1161D" w:rsidP="00D1161D">
      <w:pPr>
        <w:numPr>
          <w:ilvl w:val="0"/>
          <w:numId w:val="52"/>
        </w:numPr>
        <w:rPr>
          <w:b/>
          <w:bCs/>
        </w:rPr>
      </w:pPr>
      <w:r w:rsidRPr="00D1161D">
        <w:rPr>
          <w:b/>
          <w:bCs/>
        </w:rPr>
        <w:t>Personal Protective Equipment (PPE) will be provided as necessary.</w:t>
      </w:r>
    </w:p>
    <w:p w14:paraId="61AF8D8C" w14:textId="77777777" w:rsidR="00D1161D" w:rsidRPr="00D1161D" w:rsidRDefault="00D1161D" w:rsidP="00D1161D">
      <w:pPr>
        <w:numPr>
          <w:ilvl w:val="0"/>
          <w:numId w:val="52"/>
        </w:numPr>
        <w:rPr>
          <w:b/>
          <w:bCs/>
        </w:rPr>
      </w:pPr>
      <w:r w:rsidRPr="00D1161D">
        <w:rPr>
          <w:b/>
          <w:bCs/>
        </w:rPr>
        <w:lastRenderedPageBreak/>
        <w:t>Staff will follow proper hand hygiene practices.</w:t>
      </w:r>
    </w:p>
    <w:p w14:paraId="26D6126C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4.4 First Aid</w:t>
      </w:r>
    </w:p>
    <w:p w14:paraId="7D8D758C" w14:textId="77777777" w:rsidR="00D1161D" w:rsidRPr="00D1161D" w:rsidRDefault="00D1161D" w:rsidP="00D1161D">
      <w:pPr>
        <w:numPr>
          <w:ilvl w:val="0"/>
          <w:numId w:val="53"/>
        </w:numPr>
        <w:rPr>
          <w:b/>
          <w:bCs/>
        </w:rPr>
      </w:pPr>
      <w:r w:rsidRPr="00D1161D">
        <w:rPr>
          <w:b/>
          <w:bCs/>
        </w:rPr>
        <w:t>First aid kits will be available on-site and regularly inspected.</w:t>
      </w:r>
    </w:p>
    <w:p w14:paraId="36E38488" w14:textId="77777777" w:rsidR="00D1161D" w:rsidRPr="00D1161D" w:rsidRDefault="00D1161D" w:rsidP="00D1161D">
      <w:pPr>
        <w:numPr>
          <w:ilvl w:val="0"/>
          <w:numId w:val="53"/>
        </w:numPr>
        <w:rPr>
          <w:b/>
          <w:bCs/>
        </w:rPr>
      </w:pPr>
      <w:r w:rsidRPr="00D1161D">
        <w:rPr>
          <w:b/>
          <w:bCs/>
        </w:rPr>
        <w:t>A designated first aider will always be available.</w:t>
      </w:r>
    </w:p>
    <w:p w14:paraId="516014DF" w14:textId="77777777" w:rsidR="00D1161D" w:rsidRPr="00D1161D" w:rsidRDefault="00D1161D" w:rsidP="00D1161D">
      <w:pPr>
        <w:numPr>
          <w:ilvl w:val="0"/>
          <w:numId w:val="53"/>
        </w:numPr>
        <w:rPr>
          <w:b/>
          <w:bCs/>
        </w:rPr>
      </w:pPr>
      <w:r w:rsidRPr="00D1161D">
        <w:rPr>
          <w:b/>
          <w:bCs/>
        </w:rPr>
        <w:t>All accidents will be recorded in the accident book and reviewed for prevention measures.</w:t>
      </w:r>
    </w:p>
    <w:p w14:paraId="6E0D8314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4.5 Manual Handling</w:t>
      </w:r>
    </w:p>
    <w:p w14:paraId="176A8ED4" w14:textId="77777777" w:rsidR="00D1161D" w:rsidRPr="00D1161D" w:rsidRDefault="00D1161D" w:rsidP="00D1161D">
      <w:pPr>
        <w:numPr>
          <w:ilvl w:val="0"/>
          <w:numId w:val="54"/>
        </w:numPr>
        <w:rPr>
          <w:b/>
          <w:bCs/>
        </w:rPr>
      </w:pPr>
      <w:r w:rsidRPr="00D1161D">
        <w:rPr>
          <w:b/>
          <w:bCs/>
        </w:rPr>
        <w:t>Staff will receive training on safe manual handling techniques.</w:t>
      </w:r>
    </w:p>
    <w:p w14:paraId="6DF61887" w14:textId="77777777" w:rsidR="00D1161D" w:rsidRPr="00D1161D" w:rsidRDefault="00D1161D" w:rsidP="00D1161D">
      <w:pPr>
        <w:numPr>
          <w:ilvl w:val="0"/>
          <w:numId w:val="54"/>
        </w:numPr>
        <w:rPr>
          <w:b/>
          <w:bCs/>
        </w:rPr>
      </w:pPr>
      <w:r w:rsidRPr="00D1161D">
        <w:rPr>
          <w:b/>
          <w:bCs/>
        </w:rPr>
        <w:t>Appropriate equipment (e.g., hoists) will be used to assist with lifting and moving residents.</w:t>
      </w:r>
    </w:p>
    <w:p w14:paraId="1517F81E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4.6 Hazardous Substances</w:t>
      </w:r>
    </w:p>
    <w:p w14:paraId="53966127" w14:textId="77777777" w:rsidR="00D1161D" w:rsidRPr="00D1161D" w:rsidRDefault="00D1161D" w:rsidP="00D1161D">
      <w:pPr>
        <w:numPr>
          <w:ilvl w:val="0"/>
          <w:numId w:val="55"/>
        </w:numPr>
        <w:rPr>
          <w:b/>
          <w:bCs/>
        </w:rPr>
      </w:pPr>
      <w:r w:rsidRPr="00D1161D">
        <w:rPr>
          <w:b/>
          <w:bCs/>
        </w:rPr>
        <w:t>Compliance with Control of Substances Hazardous to Health (COSHH) regulations.</w:t>
      </w:r>
    </w:p>
    <w:p w14:paraId="4B19EF3B" w14:textId="77777777" w:rsidR="00D1161D" w:rsidRPr="00D1161D" w:rsidRDefault="00D1161D" w:rsidP="00D1161D">
      <w:pPr>
        <w:numPr>
          <w:ilvl w:val="0"/>
          <w:numId w:val="55"/>
        </w:numPr>
        <w:rPr>
          <w:b/>
          <w:bCs/>
        </w:rPr>
      </w:pPr>
      <w:r w:rsidRPr="00D1161D">
        <w:rPr>
          <w:b/>
          <w:bCs/>
        </w:rPr>
        <w:t>Safe storage and handling of cleaning products and other hazardous materials.</w:t>
      </w:r>
    </w:p>
    <w:p w14:paraId="3CFB9103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4.7 Maintenance of Equipment and Premises</w:t>
      </w:r>
    </w:p>
    <w:p w14:paraId="19F6ED1E" w14:textId="77777777" w:rsidR="00D1161D" w:rsidRPr="00D1161D" w:rsidRDefault="00D1161D" w:rsidP="00D1161D">
      <w:pPr>
        <w:numPr>
          <w:ilvl w:val="0"/>
          <w:numId w:val="56"/>
        </w:numPr>
        <w:rPr>
          <w:b/>
          <w:bCs/>
        </w:rPr>
      </w:pPr>
      <w:r w:rsidRPr="00D1161D">
        <w:rPr>
          <w:b/>
          <w:bCs/>
        </w:rPr>
        <w:t>Regular inspections and servicing of equipment, such as hoists, lifts, and electrical appliances.</w:t>
      </w:r>
    </w:p>
    <w:p w14:paraId="30F36740" w14:textId="77777777" w:rsidR="00D1161D" w:rsidRPr="00D1161D" w:rsidRDefault="00D1161D" w:rsidP="00D1161D">
      <w:pPr>
        <w:numPr>
          <w:ilvl w:val="0"/>
          <w:numId w:val="56"/>
        </w:numPr>
        <w:rPr>
          <w:b/>
          <w:bCs/>
        </w:rPr>
      </w:pPr>
      <w:r w:rsidRPr="00D1161D">
        <w:rPr>
          <w:b/>
          <w:bCs/>
        </w:rPr>
        <w:t>Prompt repairs to any damage or faults in the building or equipment.</w:t>
      </w:r>
    </w:p>
    <w:p w14:paraId="04CCC371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40CC6C1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E727A93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5. Emergency Procedures</w:t>
      </w:r>
    </w:p>
    <w:p w14:paraId="48D53FE7" w14:textId="77777777" w:rsidR="00D1161D" w:rsidRPr="00D1161D" w:rsidRDefault="00D1161D" w:rsidP="00D1161D">
      <w:pPr>
        <w:numPr>
          <w:ilvl w:val="0"/>
          <w:numId w:val="57"/>
        </w:numPr>
        <w:rPr>
          <w:b/>
          <w:bCs/>
        </w:rPr>
      </w:pPr>
      <w:r w:rsidRPr="00D1161D">
        <w:rPr>
          <w:b/>
          <w:bCs/>
        </w:rPr>
        <w:t>Emergency contact numbers will be prominently displayed.</w:t>
      </w:r>
    </w:p>
    <w:p w14:paraId="38016D57" w14:textId="77777777" w:rsidR="00D1161D" w:rsidRPr="00D1161D" w:rsidRDefault="00D1161D" w:rsidP="00D1161D">
      <w:pPr>
        <w:numPr>
          <w:ilvl w:val="0"/>
          <w:numId w:val="57"/>
        </w:numPr>
        <w:rPr>
          <w:b/>
          <w:bCs/>
        </w:rPr>
      </w:pPr>
      <w:r w:rsidRPr="00D1161D">
        <w:rPr>
          <w:b/>
          <w:bCs/>
        </w:rPr>
        <w:t>Staff will be trained in responding to emergencies, including fire, medical incidents, and evacuations.</w:t>
      </w:r>
    </w:p>
    <w:p w14:paraId="29CC7614" w14:textId="77777777" w:rsidR="00D1161D" w:rsidRPr="00D1161D" w:rsidRDefault="00D1161D" w:rsidP="00D1161D">
      <w:pPr>
        <w:numPr>
          <w:ilvl w:val="0"/>
          <w:numId w:val="57"/>
        </w:numPr>
        <w:rPr>
          <w:b/>
          <w:bCs/>
        </w:rPr>
      </w:pPr>
      <w:r w:rsidRPr="00D1161D">
        <w:rPr>
          <w:b/>
          <w:bCs/>
        </w:rPr>
        <w:t>A detailed emergency response plan will be maintained and reviewed regularly.</w:t>
      </w:r>
    </w:p>
    <w:p w14:paraId="23DA9E15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7D5AD2C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4EF43AE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6. Training and Awareness</w:t>
      </w:r>
    </w:p>
    <w:p w14:paraId="3A041898" w14:textId="77777777" w:rsidR="00D1161D" w:rsidRPr="00D1161D" w:rsidRDefault="00D1161D" w:rsidP="00D1161D">
      <w:pPr>
        <w:numPr>
          <w:ilvl w:val="0"/>
          <w:numId w:val="58"/>
        </w:numPr>
        <w:rPr>
          <w:b/>
          <w:bCs/>
        </w:rPr>
      </w:pPr>
      <w:r w:rsidRPr="00D1161D">
        <w:rPr>
          <w:b/>
          <w:bCs/>
        </w:rPr>
        <w:t>All staff will receive comprehensive health and safety training during induction and at regular intervals.</w:t>
      </w:r>
    </w:p>
    <w:p w14:paraId="4A304367" w14:textId="77777777" w:rsidR="00D1161D" w:rsidRPr="00D1161D" w:rsidRDefault="00D1161D" w:rsidP="00D1161D">
      <w:pPr>
        <w:numPr>
          <w:ilvl w:val="0"/>
          <w:numId w:val="58"/>
        </w:numPr>
        <w:rPr>
          <w:b/>
          <w:bCs/>
        </w:rPr>
      </w:pPr>
      <w:r w:rsidRPr="00D1161D">
        <w:rPr>
          <w:b/>
          <w:bCs/>
        </w:rPr>
        <w:t>Training will cover fire safety, infection control, manual handling, first aid, and emergency response.</w:t>
      </w:r>
    </w:p>
    <w:p w14:paraId="3896AB7F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205590F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73E0241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7. Monitoring and Review</w:t>
      </w:r>
    </w:p>
    <w:p w14:paraId="70E9264A" w14:textId="77777777" w:rsidR="00D1161D" w:rsidRPr="00D1161D" w:rsidRDefault="00D1161D" w:rsidP="00D1161D">
      <w:pPr>
        <w:numPr>
          <w:ilvl w:val="0"/>
          <w:numId w:val="59"/>
        </w:numPr>
        <w:rPr>
          <w:b/>
          <w:bCs/>
        </w:rPr>
      </w:pPr>
      <w:r w:rsidRPr="00D1161D">
        <w:rPr>
          <w:b/>
          <w:bCs/>
        </w:rPr>
        <w:t>Regular audits of health and safety practices will be conducted.</w:t>
      </w:r>
    </w:p>
    <w:p w14:paraId="3B6EEB4E" w14:textId="77777777" w:rsidR="00D1161D" w:rsidRPr="00D1161D" w:rsidRDefault="00D1161D" w:rsidP="00D1161D">
      <w:pPr>
        <w:numPr>
          <w:ilvl w:val="0"/>
          <w:numId w:val="59"/>
        </w:numPr>
        <w:rPr>
          <w:b/>
          <w:bCs/>
        </w:rPr>
      </w:pPr>
      <w:r w:rsidRPr="00D1161D">
        <w:rPr>
          <w:b/>
          <w:bCs/>
        </w:rPr>
        <w:t>Incident reports will be reviewed to identify trends and improve practices.</w:t>
      </w:r>
    </w:p>
    <w:p w14:paraId="2945E415" w14:textId="77777777" w:rsidR="00D1161D" w:rsidRPr="00D1161D" w:rsidRDefault="00D1161D" w:rsidP="00D1161D">
      <w:pPr>
        <w:numPr>
          <w:ilvl w:val="0"/>
          <w:numId w:val="59"/>
        </w:numPr>
        <w:rPr>
          <w:b/>
          <w:bCs/>
        </w:rPr>
      </w:pPr>
      <w:r w:rsidRPr="00D1161D">
        <w:rPr>
          <w:b/>
          <w:bCs/>
        </w:rPr>
        <w:lastRenderedPageBreak/>
        <w:t>The policy will be reviewed annually or when there are significant changes in legislation, guidance, or operational needs.</w:t>
      </w:r>
    </w:p>
    <w:p w14:paraId="794BBDCF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0DA5FCE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BDB9A3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8. Communication</w:t>
      </w:r>
    </w:p>
    <w:p w14:paraId="2E87A3C4" w14:textId="77777777" w:rsidR="00D1161D" w:rsidRPr="00D1161D" w:rsidRDefault="00D1161D" w:rsidP="00D1161D">
      <w:pPr>
        <w:numPr>
          <w:ilvl w:val="0"/>
          <w:numId w:val="60"/>
        </w:numPr>
        <w:rPr>
          <w:b/>
          <w:bCs/>
        </w:rPr>
      </w:pPr>
      <w:r w:rsidRPr="00D1161D">
        <w:rPr>
          <w:b/>
          <w:bCs/>
        </w:rPr>
        <w:t>This policy will be made available to all staff, residents, and visitors.</w:t>
      </w:r>
    </w:p>
    <w:p w14:paraId="24A27238" w14:textId="77777777" w:rsidR="00D1161D" w:rsidRPr="00D1161D" w:rsidRDefault="00D1161D" w:rsidP="00D1161D">
      <w:pPr>
        <w:numPr>
          <w:ilvl w:val="0"/>
          <w:numId w:val="60"/>
        </w:numPr>
        <w:rPr>
          <w:b/>
          <w:bCs/>
        </w:rPr>
      </w:pPr>
      <w:r w:rsidRPr="00D1161D">
        <w:rPr>
          <w:b/>
          <w:bCs/>
        </w:rPr>
        <w:t>Any updates or changes will be communicated promptly.</w:t>
      </w:r>
    </w:p>
    <w:p w14:paraId="070483EC" w14:textId="77777777" w:rsidR="00D1161D" w:rsidRPr="00D1161D" w:rsidRDefault="004046C2" w:rsidP="00D1161D">
      <w:pPr>
        <w:rPr>
          <w:b/>
          <w:bCs/>
        </w:rPr>
      </w:pPr>
      <w:r>
        <w:rPr>
          <w:b/>
          <w:bCs/>
          <w:noProof/>
        </w:rPr>
        <w:pict w14:anchorId="33E4598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19819B2" w14:textId="0518075A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For any concerns or questions related to this policy, please contact:</w:t>
      </w:r>
      <w:r>
        <w:rPr>
          <w:b/>
          <w:bCs/>
        </w:rPr>
        <w:t xml:space="preserve"> </w:t>
      </w:r>
      <w:r w:rsidRPr="00D1161D">
        <w:rPr>
          <w:b/>
          <w:bCs/>
        </w:rPr>
        <w:t>Reuben Hill Care Homes Management Team</w:t>
      </w:r>
      <w:r>
        <w:rPr>
          <w:b/>
          <w:bCs/>
        </w:rPr>
        <w:t xml:space="preserve"> </w:t>
      </w:r>
      <w:r w:rsidRPr="00D1161D">
        <w:rPr>
          <w:b/>
          <w:bCs/>
        </w:rPr>
        <w:t>91 Wimborne Ave, Hayes, Middlesex, UB4 0HJ</w:t>
      </w:r>
      <w:r>
        <w:rPr>
          <w:b/>
          <w:bCs/>
        </w:rPr>
        <w:t>. info@reubenhill.co.uk</w:t>
      </w:r>
    </w:p>
    <w:p w14:paraId="5CA4E20C" w14:textId="434CEDA5" w:rsidR="000E65DB" w:rsidRPr="00F83013" w:rsidRDefault="000E65DB" w:rsidP="00D1161D"/>
    <w:sectPr w:rsidR="000E65DB" w:rsidRPr="00F83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3BE"/>
    <w:multiLevelType w:val="multilevel"/>
    <w:tmpl w:val="21A0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A0D67"/>
    <w:multiLevelType w:val="multilevel"/>
    <w:tmpl w:val="D32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17320"/>
    <w:multiLevelType w:val="multilevel"/>
    <w:tmpl w:val="B2C8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7458A"/>
    <w:multiLevelType w:val="multilevel"/>
    <w:tmpl w:val="EEC0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518F2"/>
    <w:multiLevelType w:val="multilevel"/>
    <w:tmpl w:val="84F0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659C4"/>
    <w:multiLevelType w:val="multilevel"/>
    <w:tmpl w:val="178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53CB1"/>
    <w:multiLevelType w:val="multilevel"/>
    <w:tmpl w:val="4278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F578B"/>
    <w:multiLevelType w:val="multilevel"/>
    <w:tmpl w:val="6F2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E1D71"/>
    <w:multiLevelType w:val="multilevel"/>
    <w:tmpl w:val="621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A3825"/>
    <w:multiLevelType w:val="multilevel"/>
    <w:tmpl w:val="549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80461"/>
    <w:multiLevelType w:val="multilevel"/>
    <w:tmpl w:val="7F2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80317"/>
    <w:multiLevelType w:val="multilevel"/>
    <w:tmpl w:val="593C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01700"/>
    <w:multiLevelType w:val="multilevel"/>
    <w:tmpl w:val="24C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85F90"/>
    <w:multiLevelType w:val="multilevel"/>
    <w:tmpl w:val="B9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B5670"/>
    <w:multiLevelType w:val="multilevel"/>
    <w:tmpl w:val="A39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3303D"/>
    <w:multiLevelType w:val="hybridMultilevel"/>
    <w:tmpl w:val="7D4E92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1B770E"/>
    <w:multiLevelType w:val="hybridMultilevel"/>
    <w:tmpl w:val="26FE52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41D1502"/>
    <w:multiLevelType w:val="hybridMultilevel"/>
    <w:tmpl w:val="48D69D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C1486C"/>
    <w:multiLevelType w:val="multilevel"/>
    <w:tmpl w:val="2686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22315A"/>
    <w:multiLevelType w:val="multilevel"/>
    <w:tmpl w:val="FAF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CF0C00"/>
    <w:multiLevelType w:val="multilevel"/>
    <w:tmpl w:val="2F2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1A6FAD"/>
    <w:multiLevelType w:val="hybridMultilevel"/>
    <w:tmpl w:val="FB0A5F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02716EC"/>
    <w:multiLevelType w:val="multilevel"/>
    <w:tmpl w:val="FBCE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150343"/>
    <w:multiLevelType w:val="multilevel"/>
    <w:tmpl w:val="A1A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C0796"/>
    <w:multiLevelType w:val="multilevel"/>
    <w:tmpl w:val="91D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336E5E"/>
    <w:multiLevelType w:val="multilevel"/>
    <w:tmpl w:val="C71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A78F1"/>
    <w:multiLevelType w:val="multilevel"/>
    <w:tmpl w:val="2D40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E67F4C"/>
    <w:multiLevelType w:val="multilevel"/>
    <w:tmpl w:val="D84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270CE5"/>
    <w:multiLevelType w:val="multilevel"/>
    <w:tmpl w:val="BD1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B840E0"/>
    <w:multiLevelType w:val="multilevel"/>
    <w:tmpl w:val="3B0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79624F"/>
    <w:multiLevelType w:val="multilevel"/>
    <w:tmpl w:val="617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4965F7"/>
    <w:multiLevelType w:val="multilevel"/>
    <w:tmpl w:val="FD2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1D2ADC"/>
    <w:multiLevelType w:val="multilevel"/>
    <w:tmpl w:val="CF9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496E4B"/>
    <w:multiLevelType w:val="hybridMultilevel"/>
    <w:tmpl w:val="1624D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A9D1D1C"/>
    <w:multiLevelType w:val="multilevel"/>
    <w:tmpl w:val="D35A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AE7995"/>
    <w:multiLevelType w:val="multilevel"/>
    <w:tmpl w:val="357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1D5CC8"/>
    <w:multiLevelType w:val="multilevel"/>
    <w:tmpl w:val="6DCA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C87283"/>
    <w:multiLevelType w:val="multilevel"/>
    <w:tmpl w:val="9D6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AA15E1"/>
    <w:multiLevelType w:val="multilevel"/>
    <w:tmpl w:val="197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74BFF"/>
    <w:multiLevelType w:val="multilevel"/>
    <w:tmpl w:val="54A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013D99"/>
    <w:multiLevelType w:val="multilevel"/>
    <w:tmpl w:val="A272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A71D95"/>
    <w:multiLevelType w:val="multilevel"/>
    <w:tmpl w:val="07D4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3A4474"/>
    <w:multiLevelType w:val="multilevel"/>
    <w:tmpl w:val="C95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72561A"/>
    <w:multiLevelType w:val="multilevel"/>
    <w:tmpl w:val="C26E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B4434"/>
    <w:multiLevelType w:val="multilevel"/>
    <w:tmpl w:val="7662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CB324F"/>
    <w:multiLevelType w:val="multilevel"/>
    <w:tmpl w:val="6384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7A027D"/>
    <w:multiLevelType w:val="hybridMultilevel"/>
    <w:tmpl w:val="24D42F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60107C9"/>
    <w:multiLevelType w:val="multilevel"/>
    <w:tmpl w:val="9282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2E5126"/>
    <w:multiLevelType w:val="hybridMultilevel"/>
    <w:tmpl w:val="DCAA17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6C55EAC"/>
    <w:multiLevelType w:val="multilevel"/>
    <w:tmpl w:val="618E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D82898"/>
    <w:multiLevelType w:val="multilevel"/>
    <w:tmpl w:val="063C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3628E7"/>
    <w:multiLevelType w:val="hybridMultilevel"/>
    <w:tmpl w:val="063A18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CCE5F6D"/>
    <w:multiLevelType w:val="multilevel"/>
    <w:tmpl w:val="64F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AE5F41"/>
    <w:multiLevelType w:val="multilevel"/>
    <w:tmpl w:val="09B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DA6B8A"/>
    <w:multiLevelType w:val="multilevel"/>
    <w:tmpl w:val="C30C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5424EA"/>
    <w:multiLevelType w:val="multilevel"/>
    <w:tmpl w:val="9B70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8F7F68"/>
    <w:multiLevelType w:val="multilevel"/>
    <w:tmpl w:val="2CE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BE5092"/>
    <w:multiLevelType w:val="multilevel"/>
    <w:tmpl w:val="565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525E87"/>
    <w:multiLevelType w:val="multilevel"/>
    <w:tmpl w:val="767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DD3B0F"/>
    <w:multiLevelType w:val="multilevel"/>
    <w:tmpl w:val="C958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346486">
    <w:abstractNumId w:val="50"/>
  </w:num>
  <w:num w:numId="2" w16cid:durableId="623006852">
    <w:abstractNumId w:val="44"/>
  </w:num>
  <w:num w:numId="3" w16cid:durableId="185675651">
    <w:abstractNumId w:val="5"/>
  </w:num>
  <w:num w:numId="4" w16cid:durableId="1685083876">
    <w:abstractNumId w:val="17"/>
  </w:num>
  <w:num w:numId="5" w16cid:durableId="732969269">
    <w:abstractNumId w:val="46"/>
  </w:num>
  <w:num w:numId="6" w16cid:durableId="1971548194">
    <w:abstractNumId w:val="16"/>
  </w:num>
  <w:num w:numId="7" w16cid:durableId="1659111322">
    <w:abstractNumId w:val="33"/>
  </w:num>
  <w:num w:numId="8" w16cid:durableId="1578636546">
    <w:abstractNumId w:val="15"/>
  </w:num>
  <w:num w:numId="9" w16cid:durableId="410851371">
    <w:abstractNumId w:val="48"/>
  </w:num>
  <w:num w:numId="10" w16cid:durableId="814181747">
    <w:abstractNumId w:val="21"/>
  </w:num>
  <w:num w:numId="11" w16cid:durableId="2082289740">
    <w:abstractNumId w:val="51"/>
  </w:num>
  <w:num w:numId="12" w16cid:durableId="1473911058">
    <w:abstractNumId w:val="22"/>
  </w:num>
  <w:num w:numId="13" w16cid:durableId="1692100979">
    <w:abstractNumId w:val="7"/>
  </w:num>
  <w:num w:numId="14" w16cid:durableId="993266146">
    <w:abstractNumId w:val="23"/>
  </w:num>
  <w:num w:numId="15" w16cid:durableId="137455599">
    <w:abstractNumId w:val="30"/>
  </w:num>
  <w:num w:numId="16" w16cid:durableId="1378234892">
    <w:abstractNumId w:val="58"/>
  </w:num>
  <w:num w:numId="17" w16cid:durableId="362100619">
    <w:abstractNumId w:val="29"/>
  </w:num>
  <w:num w:numId="18" w16cid:durableId="679503765">
    <w:abstractNumId w:val="6"/>
  </w:num>
  <w:num w:numId="19" w16cid:durableId="1972131911">
    <w:abstractNumId w:val="3"/>
  </w:num>
  <w:num w:numId="20" w16cid:durableId="1594435060">
    <w:abstractNumId w:val="42"/>
  </w:num>
  <w:num w:numId="21" w16cid:durableId="1186477301">
    <w:abstractNumId w:val="43"/>
  </w:num>
  <w:num w:numId="22" w16cid:durableId="668143188">
    <w:abstractNumId w:val="47"/>
  </w:num>
  <w:num w:numId="23" w16cid:durableId="70589245">
    <w:abstractNumId w:val="49"/>
  </w:num>
  <w:num w:numId="24" w16cid:durableId="248779497">
    <w:abstractNumId w:val="20"/>
  </w:num>
  <w:num w:numId="25" w16cid:durableId="801190089">
    <w:abstractNumId w:val="8"/>
  </w:num>
  <w:num w:numId="26" w16cid:durableId="1011571177">
    <w:abstractNumId w:val="28"/>
  </w:num>
  <w:num w:numId="27" w16cid:durableId="967469369">
    <w:abstractNumId w:val="0"/>
  </w:num>
  <w:num w:numId="28" w16cid:durableId="1902323781">
    <w:abstractNumId w:val="59"/>
  </w:num>
  <w:num w:numId="29" w16cid:durableId="160969006">
    <w:abstractNumId w:val="4"/>
  </w:num>
  <w:num w:numId="30" w16cid:durableId="2058779100">
    <w:abstractNumId w:val="57"/>
  </w:num>
  <w:num w:numId="31" w16cid:durableId="1019937613">
    <w:abstractNumId w:val="34"/>
  </w:num>
  <w:num w:numId="32" w16cid:durableId="763380883">
    <w:abstractNumId w:val="39"/>
  </w:num>
  <w:num w:numId="33" w16cid:durableId="681513219">
    <w:abstractNumId w:val="1"/>
  </w:num>
  <w:num w:numId="34" w16cid:durableId="1019165402">
    <w:abstractNumId w:val="25"/>
  </w:num>
  <w:num w:numId="35" w16cid:durableId="784351216">
    <w:abstractNumId w:val="56"/>
  </w:num>
  <w:num w:numId="36" w16cid:durableId="781650745">
    <w:abstractNumId w:val="12"/>
  </w:num>
  <w:num w:numId="37" w16cid:durableId="1462268232">
    <w:abstractNumId w:val="26"/>
  </w:num>
  <w:num w:numId="38" w16cid:durableId="733159209">
    <w:abstractNumId w:val="19"/>
  </w:num>
  <w:num w:numId="39" w16cid:durableId="382415198">
    <w:abstractNumId w:val="13"/>
  </w:num>
  <w:num w:numId="40" w16cid:durableId="1097212715">
    <w:abstractNumId w:val="11"/>
  </w:num>
  <w:num w:numId="41" w16cid:durableId="1511944025">
    <w:abstractNumId w:val="52"/>
  </w:num>
  <w:num w:numId="42" w16cid:durableId="876968281">
    <w:abstractNumId w:val="55"/>
  </w:num>
  <w:num w:numId="43" w16cid:durableId="178348853">
    <w:abstractNumId w:val="18"/>
  </w:num>
  <w:num w:numId="44" w16cid:durableId="1804080861">
    <w:abstractNumId w:val="27"/>
  </w:num>
  <w:num w:numId="45" w16cid:durableId="1974211179">
    <w:abstractNumId w:val="31"/>
  </w:num>
  <w:num w:numId="46" w16cid:durableId="1276985216">
    <w:abstractNumId w:val="41"/>
  </w:num>
  <w:num w:numId="47" w16cid:durableId="400450535">
    <w:abstractNumId w:val="35"/>
  </w:num>
  <w:num w:numId="48" w16cid:durableId="1844271424">
    <w:abstractNumId w:val="36"/>
  </w:num>
  <w:num w:numId="49" w16cid:durableId="1359819951">
    <w:abstractNumId w:val="32"/>
  </w:num>
  <w:num w:numId="50" w16cid:durableId="463691674">
    <w:abstractNumId w:val="38"/>
  </w:num>
  <w:num w:numId="51" w16cid:durableId="1988899041">
    <w:abstractNumId w:val="54"/>
  </w:num>
  <w:num w:numId="52" w16cid:durableId="597059217">
    <w:abstractNumId w:val="40"/>
  </w:num>
  <w:num w:numId="53" w16cid:durableId="1840584262">
    <w:abstractNumId w:val="10"/>
  </w:num>
  <w:num w:numId="54" w16cid:durableId="1897473181">
    <w:abstractNumId w:val="24"/>
  </w:num>
  <w:num w:numId="55" w16cid:durableId="1738630630">
    <w:abstractNumId w:val="37"/>
  </w:num>
  <w:num w:numId="56" w16cid:durableId="745734284">
    <w:abstractNumId w:val="53"/>
  </w:num>
  <w:num w:numId="57" w16cid:durableId="1974404629">
    <w:abstractNumId w:val="9"/>
  </w:num>
  <w:num w:numId="58" w16cid:durableId="1763526706">
    <w:abstractNumId w:val="2"/>
  </w:num>
  <w:num w:numId="59" w16cid:durableId="1477449509">
    <w:abstractNumId w:val="45"/>
  </w:num>
  <w:num w:numId="60" w16cid:durableId="814950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5A"/>
    <w:rsid w:val="000A07BF"/>
    <w:rsid w:val="000E65DB"/>
    <w:rsid w:val="00143D9B"/>
    <w:rsid w:val="001E42EC"/>
    <w:rsid w:val="00224A54"/>
    <w:rsid w:val="00250C55"/>
    <w:rsid w:val="0029269D"/>
    <w:rsid w:val="004046C2"/>
    <w:rsid w:val="005C18DE"/>
    <w:rsid w:val="00634C0A"/>
    <w:rsid w:val="007141A1"/>
    <w:rsid w:val="00D1161D"/>
    <w:rsid w:val="00D427B0"/>
    <w:rsid w:val="00E64637"/>
    <w:rsid w:val="00EE4810"/>
    <w:rsid w:val="00EF2A5A"/>
    <w:rsid w:val="00F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8811"/>
  <w15:chartTrackingRefBased/>
  <w15:docId w15:val="{BA090B6A-85D1-4F51-B161-77C18030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0B75-5EA1-43C7-B122-861BE8B5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Aziz</dc:creator>
  <cp:keywords/>
  <dc:description/>
  <cp:lastModifiedBy>Microsoft Office User</cp:lastModifiedBy>
  <cp:revision>2</cp:revision>
  <dcterms:created xsi:type="dcterms:W3CDTF">2024-11-20T13:13:00Z</dcterms:created>
  <dcterms:modified xsi:type="dcterms:W3CDTF">2024-11-20T13:13:00Z</dcterms:modified>
</cp:coreProperties>
</file>