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2EB3" w14:textId="29017639" w:rsidR="00212F39" w:rsidRDefault="00CF4D70">
      <w:r>
        <w:t xml:space="preserve">Survey of </w:t>
      </w:r>
      <w:r w:rsidR="00A87B80">
        <w:t xml:space="preserve">Swakeleys Road </w:t>
      </w:r>
      <w:r>
        <w:t xml:space="preserve">Parade - </w:t>
      </w:r>
    </w:p>
    <w:p w14:paraId="2CD3FA9F" w14:textId="77777777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Cost Save – Supermarket </w:t>
      </w:r>
    </w:p>
    <w:p w14:paraId="64182C1D" w14:textId="010F65BB" w:rsidR="00A87B80" w:rsidRDefault="00A87B80" w:rsidP="00A87B80">
      <w:pPr>
        <w:pStyle w:val="ListParagraph"/>
        <w:numPr>
          <w:ilvl w:val="0"/>
          <w:numId w:val="1"/>
        </w:numPr>
      </w:pPr>
      <w:r>
        <w:t>Winchester Pharmacy</w:t>
      </w:r>
    </w:p>
    <w:p w14:paraId="0F30B069" w14:textId="4479B6EF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Denipure</w:t>
      </w:r>
      <w:proofErr w:type="spellEnd"/>
      <w:r>
        <w:t xml:space="preserve"> Dental Care </w:t>
      </w:r>
    </w:p>
    <w:p w14:paraId="1E542F8D" w14:textId="6A9309AC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Medivet</w:t>
      </w:r>
      <w:proofErr w:type="spellEnd"/>
      <w:r>
        <w:t xml:space="preserve"> Veterinary Practice </w:t>
      </w:r>
    </w:p>
    <w:p w14:paraId="26AD8AAE" w14:textId="307649FA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Ickenham Café </w:t>
      </w:r>
    </w:p>
    <w:p w14:paraId="4BBE29D1" w14:textId="1161E294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Euros Off License </w:t>
      </w:r>
    </w:p>
    <w:p w14:paraId="2D51FA62" w14:textId="6482942E" w:rsidR="00A87B80" w:rsidRDefault="00A87B80" w:rsidP="00A87B80">
      <w:pPr>
        <w:pStyle w:val="ListParagraph"/>
        <w:numPr>
          <w:ilvl w:val="0"/>
          <w:numId w:val="1"/>
        </w:numPr>
      </w:pPr>
      <w:r>
        <w:t>Dance Supplies Shop</w:t>
      </w:r>
    </w:p>
    <w:p w14:paraId="1D9CA947" w14:textId="51B16F85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Pink and White Nails </w:t>
      </w:r>
    </w:p>
    <w:p w14:paraId="4A9220D0" w14:textId="0C8E0BF6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Cocofina</w:t>
      </w:r>
      <w:proofErr w:type="spellEnd"/>
      <w:r>
        <w:t xml:space="preserve"> The Coconut Expert </w:t>
      </w:r>
    </w:p>
    <w:p w14:paraId="451D4FAF" w14:textId="2FCDBF3B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Touch of Elegance Dry Cleaners and Alterations </w:t>
      </w:r>
    </w:p>
    <w:p w14:paraId="1634BC7D" w14:textId="06360F79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The Village Barber </w:t>
      </w:r>
    </w:p>
    <w:p w14:paraId="00E4397D" w14:textId="33FAFD2F" w:rsidR="00A87B80" w:rsidRDefault="00A87B80" w:rsidP="00A87B80">
      <w:pPr>
        <w:pStyle w:val="ListParagraph"/>
        <w:numPr>
          <w:ilvl w:val="0"/>
          <w:numId w:val="1"/>
        </w:numPr>
      </w:pPr>
      <w:r>
        <w:t>Flowline Shop</w:t>
      </w:r>
    </w:p>
    <w:p w14:paraId="4190747B" w14:textId="4470631D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Worsdell</w:t>
      </w:r>
      <w:proofErr w:type="spellEnd"/>
      <w:r>
        <w:t xml:space="preserve"> and Vintner Solicitors </w:t>
      </w:r>
    </w:p>
    <w:p w14:paraId="0F82C068" w14:textId="7C1685ED" w:rsidR="00A87B80" w:rsidRDefault="00A87B80" w:rsidP="00A87B80">
      <w:pPr>
        <w:pStyle w:val="ListParagraph"/>
        <w:numPr>
          <w:ilvl w:val="0"/>
          <w:numId w:val="1"/>
        </w:numPr>
      </w:pPr>
      <w:r>
        <w:t>A Bike Wise Bike Shop</w:t>
      </w:r>
    </w:p>
    <w:p w14:paraId="75D6F7D2" w14:textId="69442E62" w:rsidR="00A87B80" w:rsidRDefault="00A87B80" w:rsidP="00A87B80">
      <w:pPr>
        <w:pStyle w:val="ListParagraph"/>
        <w:numPr>
          <w:ilvl w:val="0"/>
          <w:numId w:val="1"/>
        </w:numPr>
      </w:pPr>
      <w:r>
        <w:t>Lakin and Co Estate Agency</w:t>
      </w:r>
    </w:p>
    <w:p w14:paraId="5BEC6173" w14:textId="4CBA0392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Ickenham Flooring </w:t>
      </w:r>
    </w:p>
    <w:p w14:paraId="6E9A0BAC" w14:textId="6EEFC6D5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Harley Street Beauty and Tanning </w:t>
      </w:r>
    </w:p>
    <w:p w14:paraId="7C7115C6" w14:textId="179814E5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Ickenham Security Centre </w:t>
      </w:r>
    </w:p>
    <w:p w14:paraId="3212365C" w14:textId="7F9874BE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Professional Textile Care Dry Cleaning and Laundry </w:t>
      </w:r>
    </w:p>
    <w:p w14:paraId="6BBDF16F" w14:textId="23A1ECAD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Lotus House Peking and Cantonese Cuisine to Take Away </w:t>
      </w:r>
      <w:r w:rsidRPr="00A87B80">
        <w:rPr>
          <w:highlight w:val="green"/>
        </w:rPr>
        <w:t>*</w:t>
      </w:r>
    </w:p>
    <w:p w14:paraId="0654C0C0" w14:textId="3B2742B7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Scentsational</w:t>
      </w:r>
      <w:proofErr w:type="spellEnd"/>
      <w:r>
        <w:t xml:space="preserve"> Flower Shop</w:t>
      </w:r>
    </w:p>
    <w:p w14:paraId="1CF38F40" w14:textId="755F71C0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Application Site – </w:t>
      </w:r>
      <w:r w:rsidRPr="00A87B80">
        <w:rPr>
          <w:highlight w:val="green"/>
        </w:rPr>
        <w:t>*</w:t>
      </w:r>
    </w:p>
    <w:p w14:paraId="37339CD1" w14:textId="4D2C4728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Coral Betting Shop </w:t>
      </w:r>
    </w:p>
    <w:p w14:paraId="7EA81FE1" w14:textId="169C7630" w:rsidR="00A87B80" w:rsidRDefault="00A87B80" w:rsidP="00A87B80">
      <w:pPr>
        <w:pStyle w:val="ListParagraph"/>
        <w:numPr>
          <w:ilvl w:val="0"/>
          <w:numId w:val="1"/>
        </w:numPr>
      </w:pPr>
      <w:r>
        <w:t>Costa Coffee Café</w:t>
      </w:r>
    </w:p>
    <w:p w14:paraId="7F28B426" w14:textId="2A03B573" w:rsidR="00A87B80" w:rsidRDefault="00A87B80" w:rsidP="00A87B80">
      <w:pPr>
        <w:pStyle w:val="ListParagraph"/>
        <w:numPr>
          <w:ilvl w:val="0"/>
          <w:numId w:val="1"/>
        </w:numPr>
      </w:pPr>
      <w:r>
        <w:t>Ickenham Village Hall</w:t>
      </w:r>
    </w:p>
    <w:p w14:paraId="30DF9B64" w14:textId="2D326EF7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Coopers Estate Agency </w:t>
      </w:r>
    </w:p>
    <w:p w14:paraId="50EBA8E1" w14:textId="6C8BA3A7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Maison Du Soliel Patisserie </w:t>
      </w:r>
    </w:p>
    <w:p w14:paraId="4D5A546F" w14:textId="6F8DFD07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Sophisticut</w:t>
      </w:r>
      <w:proofErr w:type="spellEnd"/>
      <w:r>
        <w:t xml:space="preserve"> Hair Studio </w:t>
      </w:r>
    </w:p>
    <w:p w14:paraId="30A4257B" w14:textId="628E47FF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Pro Music International </w:t>
      </w:r>
    </w:p>
    <w:p w14:paraId="784ED06B" w14:textId="3C256D55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Cooperative Supermarket </w:t>
      </w:r>
    </w:p>
    <w:p w14:paraId="6C8263CD" w14:textId="69049E0C" w:rsidR="00A87B80" w:rsidRDefault="00A87B80" w:rsidP="00A87B80">
      <w:pPr>
        <w:pStyle w:val="ListParagraph"/>
        <w:numPr>
          <w:ilvl w:val="0"/>
          <w:numId w:val="1"/>
        </w:numPr>
      </w:pPr>
      <w:proofErr w:type="spellStart"/>
      <w:r>
        <w:t>Avk</w:t>
      </w:r>
      <w:proofErr w:type="spellEnd"/>
      <w:r>
        <w:t xml:space="preserve"> I-Care Opticians </w:t>
      </w:r>
    </w:p>
    <w:p w14:paraId="5DC37601" w14:textId="69595BA2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Hale Building Contractors </w:t>
      </w:r>
    </w:p>
    <w:p w14:paraId="12E8BADE" w14:textId="2A28D5FF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Village House </w:t>
      </w:r>
    </w:p>
    <w:p w14:paraId="37C17082" w14:textId="7A458EA7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The Ickenham Inn Public House </w:t>
      </w:r>
    </w:p>
    <w:p w14:paraId="67BF9B11" w14:textId="699BBB46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Grub and Chips Fish and Chip Takeaway </w:t>
      </w:r>
      <w:r w:rsidRPr="00A87B80">
        <w:rPr>
          <w:highlight w:val="green"/>
        </w:rPr>
        <w:t>*</w:t>
      </w:r>
    </w:p>
    <w:p w14:paraId="550F7CDF" w14:textId="3BE3AA91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Hillingdon Hospice </w:t>
      </w:r>
    </w:p>
    <w:p w14:paraId="06B770FA" w14:textId="105D7634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Village Butchers </w:t>
      </w:r>
    </w:p>
    <w:p w14:paraId="5EBABF96" w14:textId="72B0247B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Garner Pharmacy </w:t>
      </w:r>
    </w:p>
    <w:p w14:paraId="1315ECE8" w14:textId="52339AF5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Ickenham Food and Wine </w:t>
      </w:r>
    </w:p>
    <w:p w14:paraId="62E0D1D3" w14:textId="4F8DC30B" w:rsidR="00A87B80" w:rsidRDefault="00A87B80" w:rsidP="00A87B80">
      <w:pPr>
        <w:pStyle w:val="ListParagraph"/>
        <w:numPr>
          <w:ilvl w:val="0"/>
          <w:numId w:val="1"/>
        </w:numPr>
      </w:pPr>
      <w:r>
        <w:lastRenderedPageBreak/>
        <w:t xml:space="preserve">W Sherry and Sons Funeral Directors </w:t>
      </w:r>
    </w:p>
    <w:p w14:paraId="32F79CC2" w14:textId="4DAC00E7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The Card Shop Greetings Cards </w:t>
      </w:r>
    </w:p>
    <w:p w14:paraId="015D054A" w14:textId="6F2BE21B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Bare Beauty </w:t>
      </w:r>
    </w:p>
    <w:p w14:paraId="4377E84E" w14:textId="49129388" w:rsidR="00A87B80" w:rsidRDefault="00A87B80" w:rsidP="00A87B80">
      <w:pPr>
        <w:pStyle w:val="ListParagraph"/>
        <w:numPr>
          <w:ilvl w:val="0"/>
          <w:numId w:val="1"/>
        </w:numPr>
      </w:pPr>
      <w:r>
        <w:t xml:space="preserve">Fresh Bites Café </w:t>
      </w:r>
    </w:p>
    <w:p w14:paraId="0525C416" w14:textId="2B41EEB0" w:rsidR="00CF4D70" w:rsidRDefault="00CF4D70" w:rsidP="00A87B80">
      <w:pPr>
        <w:pStyle w:val="ListParagraph"/>
        <w:numPr>
          <w:ilvl w:val="0"/>
          <w:numId w:val="1"/>
        </w:numPr>
      </w:pPr>
      <w:r>
        <w:t xml:space="preserve">Coach and Horses Public House </w:t>
      </w:r>
    </w:p>
    <w:p w14:paraId="7EF00742" w14:textId="0307FC8B" w:rsidR="00CF4D70" w:rsidRDefault="00CF4D70" w:rsidP="00A87B80">
      <w:pPr>
        <w:pStyle w:val="ListParagraph"/>
        <w:numPr>
          <w:ilvl w:val="0"/>
          <w:numId w:val="1"/>
        </w:numPr>
      </w:pPr>
      <w:proofErr w:type="spellStart"/>
      <w:r>
        <w:t>Analytix</w:t>
      </w:r>
      <w:proofErr w:type="spellEnd"/>
      <w:r>
        <w:t xml:space="preserve"> Accountancy</w:t>
      </w:r>
    </w:p>
    <w:p w14:paraId="6B3CF1FB" w14:textId="2A23CED5" w:rsidR="00CF4D70" w:rsidRDefault="00CF4D70" w:rsidP="00CF4D70">
      <w:r>
        <w:t xml:space="preserve">Of the 45 units along the parade, 3 would be takeaway units meaning less than 15% Sui Generis Takeaways within the parade. </w:t>
      </w:r>
    </w:p>
    <w:sectPr w:rsidR="00CF4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5CC0"/>
    <w:multiLevelType w:val="hybridMultilevel"/>
    <w:tmpl w:val="9EE8A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80"/>
    <w:rsid w:val="00212F39"/>
    <w:rsid w:val="00226D2C"/>
    <w:rsid w:val="00A87B80"/>
    <w:rsid w:val="00CF4D70"/>
    <w:rsid w:val="00F0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3174"/>
  <w15:chartTrackingRefBased/>
  <w15:docId w15:val="{FD5A299F-565E-4B12-A7F2-A20EC4EA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Smith</dc:creator>
  <cp:keywords/>
  <dc:description/>
  <cp:lastModifiedBy>Becky Smith</cp:lastModifiedBy>
  <cp:revision>1</cp:revision>
  <dcterms:created xsi:type="dcterms:W3CDTF">2025-06-26T12:53:00Z</dcterms:created>
  <dcterms:modified xsi:type="dcterms:W3CDTF">2025-06-26T13:05:00Z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2025-06-26T13:05:39Z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3966221a-ab18-4420-8949-b7ad36fe28eb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