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69488A" w14:textId="77777777" w:rsidR="00E54497" w:rsidRDefault="00E54497" w:rsidP="003F7B11">
      <w:pPr>
        <w:jc w:val="center"/>
        <w:rPr>
          <w:b/>
          <w:bCs/>
          <w:sz w:val="36"/>
          <w:szCs w:val="36"/>
        </w:rPr>
      </w:pPr>
      <w:bookmarkStart w:id="0" w:name="_Hlk59624117"/>
      <w:bookmarkEnd w:id="0"/>
    </w:p>
    <w:p w14:paraId="0C3D42F4" w14:textId="07BC572F" w:rsidR="000B07D0" w:rsidRPr="003F7B11" w:rsidRDefault="003F7B11" w:rsidP="003F7B11">
      <w:pPr>
        <w:jc w:val="center"/>
        <w:rPr>
          <w:b/>
          <w:bCs/>
          <w:sz w:val="36"/>
          <w:szCs w:val="36"/>
        </w:rPr>
      </w:pPr>
      <w:r w:rsidRPr="003F7B11">
        <w:rPr>
          <w:b/>
          <w:bCs/>
          <w:sz w:val="36"/>
          <w:szCs w:val="36"/>
        </w:rPr>
        <w:t>151 Queens Walk</w:t>
      </w:r>
    </w:p>
    <w:p w14:paraId="7E097171" w14:textId="5160941F" w:rsidR="003F7B11" w:rsidRDefault="003F7B11" w:rsidP="003F7B1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Requested p</w:t>
      </w:r>
      <w:r w:rsidRPr="003F7B11">
        <w:rPr>
          <w:b/>
          <w:bCs/>
          <w:sz w:val="32"/>
          <w:szCs w:val="32"/>
        </w:rPr>
        <w:t xml:space="preserve">hotos </w:t>
      </w:r>
      <w:r>
        <w:rPr>
          <w:b/>
          <w:bCs/>
          <w:sz w:val="32"/>
          <w:szCs w:val="32"/>
        </w:rPr>
        <w:t>for</w:t>
      </w:r>
      <w:r w:rsidRPr="003F7B11">
        <w:rPr>
          <w:b/>
          <w:bCs/>
          <w:sz w:val="32"/>
          <w:szCs w:val="32"/>
        </w:rPr>
        <w:t xml:space="preserve"> rear extension</w:t>
      </w:r>
    </w:p>
    <w:p w14:paraId="1FFBCB3F" w14:textId="6510C540" w:rsidR="00E54497" w:rsidRDefault="00E54497" w:rsidP="003F7B11">
      <w:pPr>
        <w:jc w:val="center"/>
        <w:rPr>
          <w:b/>
          <w:bCs/>
          <w:sz w:val="32"/>
          <w:szCs w:val="32"/>
        </w:rPr>
      </w:pPr>
    </w:p>
    <w:p w14:paraId="4F6C1066" w14:textId="77777777" w:rsidR="00E54497" w:rsidRDefault="00E54497" w:rsidP="003F7B11">
      <w:pPr>
        <w:jc w:val="center"/>
        <w:rPr>
          <w:b/>
          <w:bCs/>
          <w:sz w:val="32"/>
          <w:szCs w:val="32"/>
        </w:rPr>
      </w:pPr>
    </w:p>
    <w:p w14:paraId="011F44E7" w14:textId="71F35B20" w:rsidR="003F7B11" w:rsidRDefault="00E54497" w:rsidP="003F7B11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379EC4EB" wp14:editId="748DD92D">
            <wp:extent cx="5731510" cy="2716530"/>
            <wp:effectExtent l="0" t="0" r="254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6A071" w14:textId="19B0E3AA" w:rsidR="00E54497" w:rsidRDefault="00E54497" w:rsidP="003F7B1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Front</w:t>
      </w:r>
      <w:r w:rsidRPr="00E54497">
        <w:rPr>
          <w:b/>
          <w:bCs/>
          <w:sz w:val="28"/>
          <w:szCs w:val="28"/>
        </w:rPr>
        <w:t xml:space="preserve"> elevation</w:t>
      </w:r>
      <w:r>
        <w:rPr>
          <w:b/>
          <w:bCs/>
          <w:sz w:val="28"/>
          <w:szCs w:val="28"/>
        </w:rPr>
        <w:t xml:space="preserve"> of 151 Queens Walk (car on drive)</w:t>
      </w:r>
    </w:p>
    <w:p w14:paraId="0C81EF6F" w14:textId="7FBE0553" w:rsidR="00E54497" w:rsidRDefault="00E54497" w:rsidP="003F7B11">
      <w:pPr>
        <w:jc w:val="center"/>
        <w:rPr>
          <w:b/>
          <w:bCs/>
          <w:sz w:val="28"/>
          <w:szCs w:val="28"/>
        </w:rPr>
      </w:pPr>
    </w:p>
    <w:p w14:paraId="37DF2D0D" w14:textId="07D014C8" w:rsidR="00E54497" w:rsidRDefault="00E54497" w:rsidP="003F7B11">
      <w:pPr>
        <w:jc w:val="center"/>
        <w:rPr>
          <w:b/>
          <w:bCs/>
          <w:sz w:val="28"/>
          <w:szCs w:val="28"/>
        </w:rPr>
      </w:pPr>
    </w:p>
    <w:p w14:paraId="571A953A" w14:textId="1EA11C21" w:rsidR="00E54497" w:rsidRDefault="00E54497" w:rsidP="003F7B11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25C0F309" wp14:editId="32E1F71B">
            <wp:extent cx="5731510" cy="2716530"/>
            <wp:effectExtent l="0" t="0" r="254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5C9BA" w14:textId="62D75063" w:rsidR="00E54497" w:rsidRDefault="00E54497" w:rsidP="003F7B1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Street scene around 151 Queens Walk</w:t>
      </w:r>
    </w:p>
    <w:p w14:paraId="331D0DC0" w14:textId="77777777" w:rsidR="00946E8E" w:rsidRDefault="00946E8E" w:rsidP="00946E8E">
      <w:pPr>
        <w:jc w:val="center"/>
        <w:rPr>
          <w:b/>
          <w:bCs/>
          <w:sz w:val="28"/>
          <w:szCs w:val="28"/>
        </w:rPr>
      </w:pPr>
    </w:p>
    <w:p w14:paraId="6C338252" w14:textId="77777777" w:rsidR="00946E8E" w:rsidRDefault="00946E8E" w:rsidP="00946E8E">
      <w:pPr>
        <w:jc w:val="center"/>
        <w:rPr>
          <w:b/>
          <w:bCs/>
          <w:sz w:val="28"/>
          <w:szCs w:val="28"/>
        </w:rPr>
      </w:pPr>
    </w:p>
    <w:p w14:paraId="6CC81980" w14:textId="7CA54ACD" w:rsidR="00946E8E" w:rsidRDefault="00E54497" w:rsidP="00946E8E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51F1C794" wp14:editId="0961B960">
            <wp:extent cx="5731510" cy="2716530"/>
            <wp:effectExtent l="0" t="0" r="254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60C0F" w14:textId="0EE4E44E" w:rsidR="00E54497" w:rsidRDefault="00E54497" w:rsidP="003F7B1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153 Queens Walk and Street scene</w:t>
      </w:r>
    </w:p>
    <w:p w14:paraId="0682B38F" w14:textId="64439BCC" w:rsidR="00E54497" w:rsidRDefault="00E54497" w:rsidP="003F7B11">
      <w:pPr>
        <w:jc w:val="center"/>
        <w:rPr>
          <w:b/>
          <w:bCs/>
          <w:noProof/>
          <w:sz w:val="32"/>
          <w:szCs w:val="32"/>
        </w:rPr>
      </w:pPr>
    </w:p>
    <w:p w14:paraId="10BCCD29" w14:textId="77777777" w:rsidR="00E54497" w:rsidRDefault="00E54497" w:rsidP="003F7B11">
      <w:pPr>
        <w:jc w:val="center"/>
        <w:rPr>
          <w:b/>
          <w:bCs/>
          <w:noProof/>
          <w:sz w:val="32"/>
          <w:szCs w:val="32"/>
        </w:rPr>
      </w:pPr>
    </w:p>
    <w:p w14:paraId="226F0558" w14:textId="1266A2DD" w:rsidR="00E54497" w:rsidRDefault="00E54497" w:rsidP="003F7B11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6B4E760B" wp14:editId="0F851004">
            <wp:extent cx="5785404" cy="2800350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41" r="29100" b="17152"/>
                    <a:stretch/>
                  </pic:blipFill>
                  <pic:spPr bwMode="auto">
                    <a:xfrm>
                      <a:off x="0" y="0"/>
                      <a:ext cx="5846499" cy="2829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8597F1" w14:textId="1713D7CB" w:rsidR="00E54497" w:rsidRDefault="00E54497" w:rsidP="003F7B1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149 Queens Walk and Street scene</w:t>
      </w:r>
    </w:p>
    <w:p w14:paraId="4CADCD94" w14:textId="77777777" w:rsidR="00946E8E" w:rsidRDefault="00946E8E" w:rsidP="00946E8E">
      <w:pPr>
        <w:jc w:val="center"/>
        <w:rPr>
          <w:b/>
          <w:bCs/>
          <w:sz w:val="32"/>
          <w:szCs w:val="32"/>
        </w:rPr>
      </w:pPr>
    </w:p>
    <w:p w14:paraId="248AEB64" w14:textId="77777777" w:rsidR="00946E8E" w:rsidRDefault="00946E8E" w:rsidP="00946E8E">
      <w:pPr>
        <w:jc w:val="center"/>
        <w:rPr>
          <w:b/>
          <w:bCs/>
          <w:sz w:val="32"/>
          <w:szCs w:val="32"/>
        </w:rPr>
      </w:pPr>
    </w:p>
    <w:p w14:paraId="2C3F090F" w14:textId="42B4937D" w:rsidR="00946E8E" w:rsidRDefault="003F7B11" w:rsidP="00946E8E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677632AD" wp14:editId="3CCA07A9">
            <wp:extent cx="5731510" cy="2716530"/>
            <wp:effectExtent l="0" t="0" r="254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6CEDD" w14:textId="77777777" w:rsidR="00946E8E" w:rsidRDefault="00E54497" w:rsidP="003F7B11">
      <w:pPr>
        <w:jc w:val="center"/>
        <w:rPr>
          <w:b/>
          <w:bCs/>
          <w:sz w:val="28"/>
          <w:szCs w:val="28"/>
        </w:rPr>
      </w:pPr>
      <w:r w:rsidRPr="00E54497">
        <w:rPr>
          <w:b/>
          <w:bCs/>
          <w:sz w:val="28"/>
          <w:szCs w:val="28"/>
        </w:rPr>
        <w:t>Rear elevation Including garage</w:t>
      </w:r>
      <w:r w:rsidR="00946E8E">
        <w:rPr>
          <w:b/>
          <w:bCs/>
          <w:sz w:val="28"/>
          <w:szCs w:val="28"/>
        </w:rPr>
        <w:t xml:space="preserve"> showing current single storey extension</w:t>
      </w:r>
    </w:p>
    <w:p w14:paraId="38E36C0E" w14:textId="24A3AB3B" w:rsidR="00946E8E" w:rsidRDefault="00946E8E" w:rsidP="003F7B11">
      <w:pPr>
        <w:jc w:val="center"/>
        <w:rPr>
          <w:b/>
          <w:bCs/>
          <w:sz w:val="28"/>
          <w:szCs w:val="28"/>
        </w:rPr>
      </w:pPr>
    </w:p>
    <w:p w14:paraId="35ECC06D" w14:textId="77777777" w:rsidR="00946E8E" w:rsidRDefault="00946E8E" w:rsidP="003F7B11">
      <w:pPr>
        <w:jc w:val="center"/>
        <w:rPr>
          <w:b/>
          <w:bCs/>
          <w:sz w:val="28"/>
          <w:szCs w:val="28"/>
        </w:rPr>
      </w:pPr>
    </w:p>
    <w:p w14:paraId="5EAB2A04" w14:textId="22FE0900" w:rsidR="00946E8E" w:rsidRDefault="00E54497" w:rsidP="00946E8E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15FDEE76" wp14:editId="50DC2EE7">
            <wp:extent cx="5731510" cy="2716530"/>
            <wp:effectExtent l="0" t="0" r="254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6E8E">
        <w:rPr>
          <w:b/>
          <w:bCs/>
          <w:sz w:val="32"/>
          <w:szCs w:val="32"/>
        </w:rPr>
        <w:t>Site of proposed rear extension</w:t>
      </w:r>
    </w:p>
    <w:p w14:paraId="4381BBEB" w14:textId="77777777" w:rsidR="00946E8E" w:rsidRDefault="00946E8E" w:rsidP="003F7B11">
      <w:pPr>
        <w:jc w:val="center"/>
        <w:rPr>
          <w:b/>
          <w:bCs/>
          <w:sz w:val="32"/>
          <w:szCs w:val="32"/>
        </w:rPr>
      </w:pPr>
    </w:p>
    <w:p w14:paraId="6C381B10" w14:textId="77777777" w:rsidR="00946E8E" w:rsidRDefault="00946E8E" w:rsidP="003F7B11">
      <w:pPr>
        <w:jc w:val="center"/>
        <w:rPr>
          <w:b/>
          <w:bCs/>
          <w:sz w:val="32"/>
          <w:szCs w:val="32"/>
        </w:rPr>
      </w:pPr>
    </w:p>
    <w:p w14:paraId="3D02E309" w14:textId="77777777" w:rsidR="00946E8E" w:rsidRDefault="003F7B11" w:rsidP="003F7B11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3868DFBA" wp14:editId="3C41B4EB">
            <wp:extent cx="5731510" cy="2716530"/>
            <wp:effectExtent l="0" t="0" r="254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C9F3F" w14:textId="77777777" w:rsidR="00946E8E" w:rsidRDefault="00946E8E" w:rsidP="00946E8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Site of proposed rear extension</w:t>
      </w:r>
    </w:p>
    <w:p w14:paraId="2242770E" w14:textId="77777777" w:rsidR="00946E8E" w:rsidRDefault="00946E8E" w:rsidP="003F7B11">
      <w:pPr>
        <w:jc w:val="center"/>
        <w:rPr>
          <w:b/>
          <w:bCs/>
          <w:sz w:val="32"/>
          <w:szCs w:val="32"/>
        </w:rPr>
      </w:pPr>
    </w:p>
    <w:p w14:paraId="65D18E95" w14:textId="77777777" w:rsidR="00946E8E" w:rsidRDefault="00946E8E" w:rsidP="003F7B11">
      <w:pPr>
        <w:jc w:val="center"/>
        <w:rPr>
          <w:b/>
          <w:bCs/>
          <w:sz w:val="32"/>
          <w:szCs w:val="32"/>
        </w:rPr>
      </w:pPr>
    </w:p>
    <w:p w14:paraId="34EA5BAA" w14:textId="4B673759" w:rsidR="003F7B11" w:rsidRDefault="003F7B11" w:rsidP="003F7B11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01D387CB" wp14:editId="53A69293">
            <wp:extent cx="5731510" cy="2716530"/>
            <wp:effectExtent l="0" t="0" r="254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3336A" w14:textId="2BC9118C" w:rsidR="00946E8E" w:rsidRPr="003F7B11" w:rsidRDefault="00946E8E" w:rsidP="003F7B1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Rear elevation</w:t>
      </w:r>
    </w:p>
    <w:sectPr w:rsidR="00946E8E" w:rsidRPr="003F7B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0E9"/>
    <w:rsid w:val="000B07D0"/>
    <w:rsid w:val="003D60E9"/>
    <w:rsid w:val="003F7B11"/>
    <w:rsid w:val="00946E8E"/>
    <w:rsid w:val="00E5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07D24"/>
  <w15:chartTrackingRefBased/>
  <w15:docId w15:val="{8511E669-BA98-4AAF-A994-266A85377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Family Kent</dc:creator>
  <cp:keywords/>
  <dc:description/>
  <cp:lastModifiedBy>Family Kent</cp:lastModifiedBy>
  <cp:revision>2</cp:revision>
  <dcterms:created xsi:type="dcterms:W3CDTF">2020-12-23T14:09:00Z</dcterms:created>
  <dcterms:modified xsi:type="dcterms:W3CDTF">2020-12-23T14:09:00Z</dcterms:modified>
</cp:coreProperties>
</file>