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jc w:val="center"/>
      </w:pPr>
      <w:r>
        <w:rPr>
          <w:rFonts w:ascii="Arial" w:cs="Arial" w:eastAsia="Arial" w:hAnsi="Arial"/>
          <w:b/>
          <w:bCs/>
          <w:sz w:val="28"/>
          <w:szCs w:val="28"/>
        </w:rPr>
        <w:t xml:space="preserve">SUPPORTING STATEMENT</w:t>
      </w:r>
    </w:p>
    <w:p>
      <w:pPr>
        <w:spacing w:after="80" w:before="0"/>
        <w:jc w:val="center"/>
      </w:pPr>
      <w:r>
        <w:rPr>
          <w:rFonts w:ascii="Arial" w:cs="Arial" w:eastAsia="Arial" w:hAnsi="Arial"/>
          <w:sz w:val="22"/>
          <w:szCs w:val="22"/>
        </w:rPr>
        <w:t xml:space="preserve">Application for Advertisement Consent</w:t>
      </w:r>
    </w:p>
    <w:p>
      <w:pPr>
        <w:spacing w:after="80" w:before="0"/>
        <w:jc w:val="center"/>
      </w:pPr>
      <w:r>
        <w:rPr>
          <w:rFonts w:ascii="Arial" w:cs="Arial" w:eastAsia="Arial" w:hAnsi="Arial"/>
          <w:i/>
          <w:iCs/>
          <w:sz w:val="22"/>
          <w:szCs w:val="22"/>
        </w:rPr>
        <w:t xml:space="preserve">Display of Replacement Illuminated Fascia Sign</w:t>
      </w:r>
    </w:p>
    <w:p>
      <w:pPr>
        <w:pBdr>
          <w:bottom w:val="single" w:color="AAAAAA" w:sz="4"/>
        </w:pBdr>
        <w:spacing w:after="400" w:before="0"/>
        <w:jc w:val="center"/>
      </w:pPr>
      <w:r>
        <w:rPr>
          <w:rFonts w:ascii="Arial" w:cs="Arial" w:eastAsia="Arial" w:hAnsi="Arial"/>
          <w:b/>
          <w:bCs/>
          <w:sz w:val="22"/>
          <w:szCs w:val="22"/>
        </w:rPr>
        <w:t xml:space="preserve">36 Joel Street, Northwood Hills, HA6 1PA</w:t>
      </w:r>
    </w:p>
    <w:p>
      <w:pPr>
        <w:pStyle w:val="Heading1"/>
      </w:pPr>
      <w:r>
        <w:t xml:space="preserve">1.  Introduction</w:t>
      </w:r>
    </w:p>
    <w:p>
      <w:pPr>
        <w:spacing w:after="160" w:before="0"/>
      </w:pPr>
      <w:r>
        <w:rPr>
          <w:rFonts w:ascii="Arial" w:cs="Arial" w:eastAsia="Arial" w:hAnsi="Arial"/>
          <w:sz w:val="22"/>
          <w:szCs w:val="22"/>
        </w:rPr>
        <w:t xml:space="preserve">This Supporting Statement accompanies an application for Advertisement Consent for the display of a replacement illuminated fascia sign at 36 Joel Street, Northwood Hills, HA6 1PA (“the premises”). The application is submitted on behalf of the occupier, AY Trading Ltd, trading as Pepe’s Piri Piri.</w:t>
      </w:r>
    </w:p>
    <w:p>
      <w:pPr>
        <w:spacing w:after="160" w:before="0"/>
      </w:pPr>
      <w:r>
        <w:rPr>
          <w:rFonts w:ascii="Arial" w:cs="Arial" w:eastAsia="Arial" w:hAnsi="Arial"/>
          <w:sz w:val="22"/>
          <w:szCs w:val="22"/>
        </w:rPr>
        <w:t xml:space="preserve">The premises is operated as a Pepe’s Piri Piri franchise restaurant. Advertisement Consent was previously granted for an illuminated fascia sign at the premises under reference ADV/2021/65. The current application seeks consent for a replacement sign reflecting an updated corporate identity being rolled out across the Pepe’s Piri Piri franchise network.</w:t>
      </w:r>
    </w:p>
    <w:p>
      <w:pPr>
        <w:pStyle w:val="Heading1"/>
      </w:pPr>
      <w:r>
        <w:t xml:space="preserve">2.  Description of the Proposed Signage</w:t>
      </w:r>
    </w:p>
    <w:p>
      <w:pPr>
        <w:spacing w:after="160" w:before="0"/>
      </w:pPr>
      <w:r>
        <w:rPr>
          <w:rFonts w:ascii="Arial" w:cs="Arial" w:eastAsia="Arial" w:hAnsi="Arial"/>
          <w:sz w:val="22"/>
          <w:szCs w:val="22"/>
        </w:rPr>
        <w:t xml:space="preserve">The proposal involves the removal of the existing illuminated red fascia sign and its replacement with a new illuminated fascia sign in the updated Pepe’s Piri Piri corporate colour scheme. The key change is one of colour and graphic design: the existing sign features the brand’s previous red livery, whilst the proposed sign adopts the new grey/charcoal colour palette being introduced across the franchise network.</w:t>
      </w:r>
    </w:p>
    <w:p>
      <w:pPr>
        <w:spacing w:after="160" w:before="0"/>
      </w:pPr>
      <w:r>
        <w:rPr>
          <w:rFonts w:ascii="Arial" w:cs="Arial" w:eastAsia="Arial" w:hAnsi="Arial"/>
          <w:sz w:val="22"/>
          <w:szCs w:val="22"/>
        </w:rPr>
        <w:t xml:space="preserve">The proposed sign retains the same format, position and approximate dimensions as the currently consented sign. It remains a single-sided, part-illuminated fascia sign fixed to the shopfront elevation, continuing to be illuminated by internal LED lighting. Full technical drawings including dimensions, materials specification and elevation context are provided within the submitted Signage Specification Pack prepared by the franchise.</w:t>
      </w:r>
    </w:p>
    <w:p>
      <w:pPr>
        <w:spacing w:after="160" w:before="0"/>
      </w:pPr>
      <w:r>
        <w:rPr>
          <w:rFonts w:ascii="Arial" w:cs="Arial" w:eastAsia="Arial" w:hAnsi="Arial"/>
          <w:sz w:val="22"/>
          <w:szCs w:val="22"/>
        </w:rPr>
        <w:t xml:space="preserve">In summary, the proposed signage involves no material change in terms of size, illumination method or position. The change is limited to the colour scheme and graphic design of the fascia in order to comply with the franchise’s updated corporate branding requirements.</w:t>
      </w:r>
    </w:p>
    <w:p>
      <w:pPr>
        <w:pStyle w:val="Heading1"/>
      </w:pPr>
      <w:r>
        <w:t xml:space="preserve">3.  Planning Policy Context</w:t>
      </w:r>
    </w:p>
    <w:p>
      <w:pPr>
        <w:spacing w:after="160" w:before="0"/>
      </w:pPr>
      <w:r>
        <w:rPr>
          <w:rFonts w:ascii="Arial" w:cs="Arial" w:eastAsia="Arial" w:hAnsi="Arial"/>
          <w:sz w:val="22"/>
          <w:szCs w:val="22"/>
        </w:rPr>
        <w:t xml:space="preserve">Advertisement consent applications are assessed against the criteria set out in the Town and Country Planning (Control of Advertisements) (England) Regulations 2007, as amended. The sole material planning considerations are the interests of amenity and public safety.</w:t>
      </w:r>
    </w:p>
    <w:p>
      <w:pPr>
        <w:spacing w:after="80" w:before="0"/>
      </w:pPr>
      <w:r>
        <w:rPr>
          <w:rFonts w:ascii="Arial" w:cs="Arial" w:eastAsia="Arial" w:hAnsi="Arial"/>
          <w:b/>
          <w:bCs/>
          <w:sz w:val="22"/>
          <w:szCs w:val="22"/>
        </w:rPr>
        <w:t xml:space="preserve">Amenity</w:t>
      </w:r>
    </w:p>
    <w:p>
      <w:pPr>
        <w:spacing w:after="160" w:before="0"/>
      </w:pPr>
      <w:r>
        <w:rPr>
          <w:rFonts w:ascii="Arial" w:cs="Arial" w:eastAsia="Arial" w:hAnsi="Arial"/>
          <w:sz w:val="22"/>
          <w:szCs w:val="22"/>
        </w:rPr>
        <w:t xml:space="preserve">The premises is located within a busy commercial parade on Joel Street, Northwood Hills. The proposed sign is appropriate in scale and character for this commercial setting. The fascia sign is contained within the shopfront zone and does not project significantly beyond the building line. The updated grey/charcoal colour scheme is a neutral and professional treatment which sits comfortably within the streetscene. The proposal will not result in any harm to the visual amenity of the area.</w:t>
      </w:r>
    </w:p>
    <w:p>
      <w:pPr>
        <w:spacing w:after="80" w:before="0"/>
      </w:pPr>
      <w:r>
        <w:rPr>
          <w:rFonts w:ascii="Arial" w:cs="Arial" w:eastAsia="Arial" w:hAnsi="Arial"/>
          <w:b/>
          <w:bCs/>
          <w:sz w:val="22"/>
          <w:szCs w:val="22"/>
        </w:rPr>
        <w:t xml:space="preserve">Public Safety</w:t>
      </w:r>
    </w:p>
    <w:p>
      <w:pPr>
        <w:spacing w:after="160" w:before="0"/>
      </w:pPr>
      <w:r>
        <w:rPr>
          <w:rFonts w:ascii="Arial" w:cs="Arial" w:eastAsia="Arial" w:hAnsi="Arial"/>
          <w:sz w:val="22"/>
          <w:szCs w:val="22"/>
        </w:rPr>
        <w:t xml:space="preserve">The proposed sign does not obstruct sightlines, project dangerously or create any highway safety concern. The level of illumination is consistent with the existing consented sign and is appropriate for a commercial premises of this nature. No public safety issues arise from the proposal.</w:t>
      </w:r>
    </w:p>
    <w:p>
      <w:pPr>
        <w:pStyle w:val="Heading1"/>
      </w:pPr>
      <w:r>
        <w:t xml:space="preserve">4.  Prior Advertisement Consent</w:t>
      </w:r>
    </w:p>
    <w:p>
      <w:pPr>
        <w:spacing w:after="160" w:before="0"/>
      </w:pPr>
      <w:r>
        <w:rPr>
          <w:rFonts w:ascii="Arial" w:cs="Arial" w:eastAsia="Arial" w:hAnsi="Arial"/>
          <w:sz w:val="22"/>
          <w:szCs w:val="22"/>
        </w:rPr>
        <w:t xml:space="preserve">Advertisement Consent was previously granted for an illuminated fascia sign at these premises under reference ADV/2021/65. The current proposal is consistent in character with the previously consented scheme. The application of a replacement sign to update the franchise colour scheme is a routine matter for this type of premises and does not represent a material intensification of signage at the property.</w:t>
      </w:r>
    </w:p>
    <w:p>
      <w:pPr>
        <w:pStyle w:val="Heading1"/>
      </w:pPr>
      <w:r>
        <w:t xml:space="preserve">5.  Conclusion</w:t>
      </w:r>
    </w:p>
    <w:p>
      <w:pPr>
        <w:spacing w:after="160" w:before="0"/>
      </w:pPr>
      <w:r>
        <w:rPr>
          <w:rFonts w:ascii="Arial" w:cs="Arial" w:eastAsia="Arial" w:hAnsi="Arial"/>
          <w:sz w:val="22"/>
          <w:szCs w:val="22"/>
        </w:rPr>
        <w:t xml:space="preserve">This application seeks Advertisement Consent for a replacement illuminated fascia sign at 36 Joel Street, Northwood Hills, HA6 1PA. The change is driven by a franchise-wide corporate rebrand and is limited to the colour scheme and graphic design of the existing sign. The proposed signage is appropriate for the commercial context of the premises, is consistent with the previously consented scheme, and raises no concerns in respect of either amenity or public safety.</w:t>
      </w:r>
    </w:p>
    <w:p>
      <w:pPr>
        <w:spacing w:after="160" w:before="0"/>
      </w:pPr>
      <w:r>
        <w:rPr>
          <w:rFonts w:ascii="Arial" w:cs="Arial" w:eastAsia="Arial" w:hAnsi="Arial"/>
          <w:sz w:val="22"/>
          <w:szCs w:val="22"/>
        </w:rPr>
        <w:t xml:space="preserve">Advertisement Consent is respectfully sought.</w:t>
      </w:r>
    </w:p>
    <w:p>
      <w:pPr>
        <w:pBdr>
          <w:top w:val="single" w:color="AAAAAA" w:sz="4"/>
        </w:pBdr>
        <w:spacing w:after="80" w:before="400"/>
      </w:pPr>
      <w:r>
        <w:rPr>
          <w:rFonts w:ascii="Arial" w:cs="Arial" w:eastAsia="Arial" w:hAnsi="Arial"/>
          <w:i/>
          <w:iCs/>
          <w:sz w:val="20"/>
          <w:szCs w:val="20"/>
        </w:rPr>
        <w:t xml:space="preserve">Prepared by: Arif Hussein, AY Trading Ltd</w:t>
      </w:r>
    </w:p>
    <w:p>
      <w:pPr>
        <w:spacing w:after="0" w:before="0"/>
      </w:pPr>
      <w:r>
        <w:rPr>
          <w:rFonts w:ascii="Arial" w:cs="Arial" w:eastAsia="Arial" w:hAnsi="Arial"/>
          <w:i/>
          <w:iCs/>
          <w:sz w:val="20"/>
          <w:szCs w:val="20"/>
        </w:rPr>
        <w:t xml:space="preserve">Date: April 2026</w:t>
      </w:r>
    </w:p>
    <w:p>
      <w:pPr>
        <w:spacing w:after="0" w:before="0"/>
      </w:pPr>
      <w:r>
        <w:rPr>
          <w:rFonts w:ascii="Arial" w:cs="Arial" w:eastAsia="Arial" w:hAnsi="Arial"/>
          <w:i/>
          <w:iCs/>
          <w:sz w:val="20"/>
          <w:szCs w:val="20"/>
        </w:rPr>
        <w:t xml:space="preserve">Premises: 36 Joel Street, Northwood Hills, HA6 1PA</w:t>
      </w:r>
    </w:p>
    <w:p>
      <w:pPr>
        <w:spacing w:after="0" w:before="0"/>
      </w:pPr>
      <w:r>
        <w:rPr>
          <w:rFonts w:ascii="Arial" w:cs="Arial" w:eastAsia="Arial" w:hAnsi="Arial"/>
          <w:i/>
          <w:iCs/>
          <w:sz w:val="20"/>
          <w:szCs w:val="20"/>
        </w:rPr>
        <w:t xml:space="preserve">Prior Consent Reference: ADV/2021/65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1F1F1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2026-04-29T19:56:50.769Z</dcterms:created>
  <dcterms:modified xsi:type="dcterms:W3CDTF">2026-04-29T19:56:50.769Z</dcterms:modified>
</cp:coreProperties>
</file>

<file path=docProps/custom.xml><?xml version="1.0" encoding="utf-8"?>
<Properties xmlns="http://schemas.openxmlformats.org/officeDocument/2006/custom-properties" xmlns:vt="http://schemas.openxmlformats.org/officeDocument/2006/docPropsVTypes"/>
</file>