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1CF2" w14:textId="4D544894" w:rsidR="00A620CF" w:rsidRDefault="00A620CF" w:rsidP="00DB1175">
      <w:pPr>
        <w:pStyle w:val="NoSpacing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547A41">
        <w:rPr>
          <w:rFonts w:ascii="Arial" w:hAnsi="Arial" w:cs="Arial"/>
          <w:b/>
          <w:bCs/>
          <w:sz w:val="24"/>
          <w:szCs w:val="24"/>
        </w:rPr>
        <w:t>HERITAGE, DESIGN AND ACCESS STATEMENT FOR PROPOSED SHOP FRONT</w:t>
      </w:r>
      <w:r w:rsidR="00A00ABC">
        <w:rPr>
          <w:rFonts w:ascii="Arial" w:hAnsi="Arial" w:cs="Arial"/>
          <w:b/>
          <w:bCs/>
          <w:sz w:val="24"/>
          <w:szCs w:val="24"/>
        </w:rPr>
        <w:t xml:space="preserve"> </w:t>
      </w:r>
      <w:r w:rsidR="00271731">
        <w:rPr>
          <w:rFonts w:ascii="Arial" w:hAnsi="Arial" w:cs="Arial"/>
          <w:b/>
          <w:bCs/>
          <w:sz w:val="24"/>
          <w:szCs w:val="24"/>
        </w:rPr>
        <w:t>ALTERATIONS</w:t>
      </w:r>
      <w:r w:rsidRPr="00547A41">
        <w:rPr>
          <w:rFonts w:ascii="Arial" w:hAnsi="Arial" w:cs="Arial"/>
          <w:b/>
          <w:bCs/>
          <w:sz w:val="24"/>
          <w:szCs w:val="24"/>
        </w:rPr>
        <w:t xml:space="preserve"> AT NO. </w:t>
      </w:r>
      <w:r w:rsidR="00935902">
        <w:rPr>
          <w:rFonts w:ascii="Arial" w:hAnsi="Arial" w:cs="Arial"/>
          <w:b/>
          <w:bCs/>
          <w:sz w:val="24"/>
          <w:szCs w:val="24"/>
        </w:rPr>
        <w:t>51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7A41">
        <w:rPr>
          <w:rFonts w:ascii="Arial" w:hAnsi="Arial" w:cs="Arial"/>
          <w:b/>
          <w:bCs/>
          <w:sz w:val="24"/>
          <w:szCs w:val="24"/>
        </w:rPr>
        <w:t>HIGH STREET, RUISLIP</w:t>
      </w:r>
      <w:r w:rsidR="008D68EE">
        <w:rPr>
          <w:rFonts w:ascii="Arial" w:hAnsi="Arial" w:cs="Arial"/>
          <w:b/>
          <w:bCs/>
          <w:sz w:val="24"/>
          <w:szCs w:val="24"/>
        </w:rPr>
        <w:t xml:space="preserve"> (TA EL</w:t>
      </w:r>
      <w:r w:rsidR="00017DA7">
        <w:rPr>
          <w:rFonts w:ascii="Arial" w:hAnsi="Arial" w:cs="Arial"/>
          <w:b/>
          <w:bCs/>
          <w:sz w:val="24"/>
          <w:szCs w:val="24"/>
        </w:rPr>
        <w:t>L</w:t>
      </w:r>
      <w:r w:rsidR="008D68EE">
        <w:rPr>
          <w:rFonts w:ascii="Arial" w:hAnsi="Arial" w:cs="Arial"/>
          <w:b/>
          <w:bCs/>
          <w:sz w:val="24"/>
          <w:szCs w:val="24"/>
        </w:rPr>
        <w:t>EMENT)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C14ED8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FAB9FD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BE1321" w14:textId="47A9E0A0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Shopfront (in Ruislip Village Conservation Area</w:t>
      </w:r>
      <w:r w:rsidR="00A00ABC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F081E6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B43524" w14:textId="5E0B71D1" w:rsidR="00A620CF" w:rsidRPr="00B763B4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63B4">
        <w:rPr>
          <w:rFonts w:ascii="Arial" w:hAnsi="Arial" w:cs="Arial"/>
          <w:b/>
          <w:bCs/>
          <w:sz w:val="24"/>
          <w:szCs w:val="24"/>
          <w:u w:val="single"/>
        </w:rPr>
        <w:t xml:space="preserve">Proposal </w:t>
      </w:r>
    </w:p>
    <w:p w14:paraId="760EB557" w14:textId="02D4DB21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AE722EE" w14:textId="219E5BE1" w:rsidR="00A620CF" w:rsidRDefault="00A620CF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Installation of </w:t>
      </w:r>
      <w:r w:rsidR="001E2E5C">
        <w:rPr>
          <w:rFonts w:ascii="Arial" w:hAnsi="Arial" w:cs="Arial"/>
          <w:sz w:val="24"/>
          <w:szCs w:val="24"/>
        </w:rPr>
        <w:t xml:space="preserve">a </w:t>
      </w:r>
      <w:r w:rsidR="00073738">
        <w:rPr>
          <w:rFonts w:ascii="Arial" w:hAnsi="Arial" w:cs="Arial"/>
          <w:sz w:val="24"/>
          <w:szCs w:val="24"/>
        </w:rPr>
        <w:t>new</w:t>
      </w:r>
      <w:r w:rsidR="001E2E5C">
        <w:rPr>
          <w:rFonts w:ascii="Arial" w:hAnsi="Arial" w:cs="Arial"/>
          <w:sz w:val="24"/>
          <w:szCs w:val="24"/>
        </w:rPr>
        <w:t xml:space="preserve"> externally illuminated</w:t>
      </w:r>
      <w:r>
        <w:rPr>
          <w:rFonts w:ascii="Arial" w:hAnsi="Arial" w:cs="Arial"/>
          <w:sz w:val="24"/>
          <w:szCs w:val="24"/>
        </w:rPr>
        <w:t xml:space="preserve"> fascia sign and window vinyl graphics. </w:t>
      </w:r>
    </w:p>
    <w:p w14:paraId="533789E0" w14:textId="14B126A0" w:rsidR="00C34984" w:rsidRDefault="00C34984" w:rsidP="00A620CF">
      <w:pPr>
        <w:pStyle w:val="NoSpacing"/>
        <w:rPr>
          <w:rFonts w:ascii="Arial" w:hAnsi="Arial" w:cs="Arial"/>
          <w:sz w:val="24"/>
          <w:szCs w:val="24"/>
        </w:rPr>
      </w:pPr>
    </w:p>
    <w:p w14:paraId="6B239034" w14:textId="69453C36" w:rsidR="00C34984" w:rsidRDefault="00D35247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Reinstatement</w:t>
      </w:r>
      <w:r w:rsidR="008D68EE">
        <w:rPr>
          <w:rFonts w:ascii="Arial" w:hAnsi="Arial" w:cs="Arial"/>
          <w:sz w:val="24"/>
          <w:szCs w:val="24"/>
        </w:rPr>
        <w:t xml:space="preserve"> and refurbishment</w:t>
      </w:r>
      <w:r>
        <w:rPr>
          <w:rFonts w:ascii="Arial" w:hAnsi="Arial" w:cs="Arial"/>
          <w:sz w:val="24"/>
          <w:szCs w:val="24"/>
        </w:rPr>
        <w:t xml:space="preserve"> of </w:t>
      </w:r>
      <w:r w:rsidR="008D68EE">
        <w:rPr>
          <w:rFonts w:ascii="Arial" w:hAnsi="Arial" w:cs="Arial"/>
          <w:sz w:val="24"/>
          <w:szCs w:val="24"/>
        </w:rPr>
        <w:t>built</w:t>
      </w:r>
      <w:r w:rsidR="00A92CCA">
        <w:rPr>
          <w:rFonts w:ascii="Arial" w:hAnsi="Arial" w:cs="Arial"/>
          <w:sz w:val="24"/>
          <w:szCs w:val="24"/>
        </w:rPr>
        <w:t>-</w:t>
      </w:r>
      <w:r w:rsidR="008D68EE">
        <w:rPr>
          <w:rFonts w:ascii="Arial" w:hAnsi="Arial" w:cs="Arial"/>
          <w:sz w:val="24"/>
          <w:szCs w:val="24"/>
        </w:rPr>
        <w:t xml:space="preserve">in </w:t>
      </w:r>
      <w:r w:rsidR="00614432">
        <w:rPr>
          <w:rFonts w:ascii="Arial" w:hAnsi="Arial" w:cs="Arial"/>
          <w:sz w:val="24"/>
          <w:szCs w:val="24"/>
        </w:rPr>
        <w:t xml:space="preserve">retractable </w:t>
      </w:r>
      <w:r w:rsidR="00744D16">
        <w:rPr>
          <w:rFonts w:ascii="Arial" w:hAnsi="Arial" w:cs="Arial"/>
          <w:sz w:val="24"/>
          <w:szCs w:val="24"/>
        </w:rPr>
        <w:t xml:space="preserve">fabric awning below the fascia sign. </w:t>
      </w:r>
    </w:p>
    <w:p w14:paraId="651C3DA1" w14:textId="7182A98A" w:rsidR="00A620CF" w:rsidRDefault="00A620CF" w:rsidP="00A620CF">
      <w:pPr>
        <w:pStyle w:val="NoSpacing"/>
        <w:rPr>
          <w:rFonts w:ascii="Arial" w:hAnsi="Arial" w:cs="Arial"/>
          <w:sz w:val="24"/>
          <w:szCs w:val="24"/>
        </w:rPr>
      </w:pPr>
    </w:p>
    <w:p w14:paraId="3CAEFE35" w14:textId="77777777" w:rsidR="00F93A15" w:rsidRDefault="00F93A15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753A42" w14:textId="77777777" w:rsidR="00A620CF" w:rsidRPr="00B763B4" w:rsidRDefault="00A620CF" w:rsidP="00B763B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63B4">
        <w:rPr>
          <w:rFonts w:ascii="Arial" w:hAnsi="Arial" w:cs="Arial"/>
          <w:b/>
          <w:bCs/>
          <w:sz w:val="24"/>
          <w:szCs w:val="24"/>
          <w:u w:val="single"/>
        </w:rPr>
        <w:t xml:space="preserve">Features of the existing site </w:t>
      </w:r>
    </w:p>
    <w:p w14:paraId="3748B79D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6B294D0" w14:textId="1FF7BBAD" w:rsidR="00F718F7" w:rsidRDefault="00AE3901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A3FE6">
        <w:rPr>
          <w:rFonts w:ascii="Arial" w:hAnsi="Arial" w:cs="Arial"/>
          <w:sz w:val="24"/>
          <w:szCs w:val="24"/>
        </w:rPr>
        <w:t xml:space="preserve">building is </w:t>
      </w:r>
      <w:r w:rsidR="004D626B">
        <w:rPr>
          <w:rFonts w:ascii="Arial" w:hAnsi="Arial" w:cs="Arial"/>
          <w:sz w:val="24"/>
          <w:szCs w:val="24"/>
        </w:rPr>
        <w:t>typical of the other</w:t>
      </w:r>
      <w:r w:rsidR="008A4144">
        <w:rPr>
          <w:rFonts w:ascii="Arial" w:hAnsi="Arial" w:cs="Arial"/>
          <w:sz w:val="24"/>
          <w:szCs w:val="24"/>
        </w:rPr>
        <w:t xml:space="preserve"> early 20</w:t>
      </w:r>
      <w:r w:rsidR="008A4144" w:rsidRPr="008A4144">
        <w:rPr>
          <w:rFonts w:ascii="Arial" w:hAnsi="Arial" w:cs="Arial"/>
          <w:sz w:val="24"/>
          <w:szCs w:val="24"/>
          <w:vertAlign w:val="superscript"/>
        </w:rPr>
        <w:t>th</w:t>
      </w:r>
      <w:r w:rsidR="008A4144">
        <w:rPr>
          <w:rFonts w:ascii="Arial" w:hAnsi="Arial" w:cs="Arial"/>
          <w:sz w:val="24"/>
          <w:szCs w:val="24"/>
        </w:rPr>
        <w:t xml:space="preserve"> century</w:t>
      </w:r>
      <w:r w:rsidR="004D62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626B">
        <w:rPr>
          <w:rFonts w:ascii="Arial" w:hAnsi="Arial" w:cs="Arial"/>
          <w:sz w:val="24"/>
          <w:szCs w:val="24"/>
        </w:rPr>
        <w:t>brick built</w:t>
      </w:r>
      <w:proofErr w:type="gramEnd"/>
      <w:r w:rsidR="004D626B">
        <w:rPr>
          <w:rFonts w:ascii="Arial" w:hAnsi="Arial" w:cs="Arial"/>
          <w:sz w:val="24"/>
          <w:szCs w:val="24"/>
        </w:rPr>
        <w:t xml:space="preserve"> buildings in the </w:t>
      </w:r>
      <w:r w:rsidR="008A4144">
        <w:rPr>
          <w:rFonts w:ascii="Arial" w:hAnsi="Arial" w:cs="Arial"/>
          <w:sz w:val="24"/>
          <w:szCs w:val="24"/>
        </w:rPr>
        <w:t>H</w:t>
      </w:r>
      <w:r w:rsidR="004D626B">
        <w:rPr>
          <w:rFonts w:ascii="Arial" w:hAnsi="Arial" w:cs="Arial"/>
          <w:sz w:val="24"/>
          <w:szCs w:val="24"/>
        </w:rPr>
        <w:t>igh</w:t>
      </w:r>
      <w:r w:rsidR="008A4144">
        <w:rPr>
          <w:rFonts w:ascii="Arial" w:hAnsi="Arial" w:cs="Arial"/>
          <w:sz w:val="24"/>
          <w:szCs w:val="24"/>
        </w:rPr>
        <w:t xml:space="preserve"> Street. We estimate this was built between 1910-1940.  The lower part of the building has in the past been changed to incorporate large arch topped windows. These structures will remain unchanged.</w:t>
      </w:r>
      <w:r w:rsidR="008A4144">
        <w:rPr>
          <w:rFonts w:ascii="Arial" w:hAnsi="Arial" w:cs="Arial"/>
          <w:sz w:val="24"/>
          <w:szCs w:val="24"/>
        </w:rPr>
        <w:br/>
      </w:r>
      <w:r w:rsidR="008A4144">
        <w:rPr>
          <w:rFonts w:ascii="Arial" w:hAnsi="Arial" w:cs="Arial"/>
          <w:sz w:val="24"/>
          <w:szCs w:val="24"/>
        </w:rPr>
        <w:br/>
        <w:t>The building does however retain built in awnings which are quite unusual and a distinctive feature but are currently in poor condition.</w:t>
      </w:r>
    </w:p>
    <w:p w14:paraId="4A38EFF5" w14:textId="055A7827" w:rsidR="00AA7259" w:rsidRDefault="00AA7259" w:rsidP="00A620CF">
      <w:pPr>
        <w:pStyle w:val="NoSpacing"/>
        <w:rPr>
          <w:rFonts w:ascii="Arial" w:hAnsi="Arial" w:cs="Arial"/>
          <w:sz w:val="24"/>
          <w:szCs w:val="24"/>
        </w:rPr>
      </w:pPr>
    </w:p>
    <w:p w14:paraId="7AC02417" w14:textId="2F621164" w:rsidR="00AA7259" w:rsidRDefault="00AA7259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existing fascia sign is in a poor</w:t>
      </w:r>
      <w:r w:rsidR="00E949EF">
        <w:rPr>
          <w:rFonts w:ascii="Arial" w:hAnsi="Arial" w:cs="Arial"/>
          <w:sz w:val="24"/>
          <w:szCs w:val="24"/>
        </w:rPr>
        <w:t xml:space="preserve"> condition.</w:t>
      </w:r>
    </w:p>
    <w:p w14:paraId="79E1D443" w14:textId="77777777" w:rsidR="00F718F7" w:rsidRDefault="00F718F7" w:rsidP="00A620CF">
      <w:pPr>
        <w:pStyle w:val="NoSpacing"/>
        <w:rPr>
          <w:rFonts w:ascii="Arial" w:hAnsi="Arial" w:cs="Arial"/>
          <w:sz w:val="24"/>
          <w:szCs w:val="24"/>
        </w:rPr>
      </w:pPr>
    </w:p>
    <w:p w14:paraId="18518955" w14:textId="41FA2C50" w:rsidR="00A620CF" w:rsidRDefault="00022172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Access</w:t>
      </w:r>
    </w:p>
    <w:p w14:paraId="27A89902" w14:textId="0A029F52" w:rsidR="00E35475" w:rsidRDefault="00E35475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46B794" w14:textId="2B3545F5" w:rsidR="00A620CF" w:rsidRPr="00E35475" w:rsidRDefault="00A00ABC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access to the shop is unchanged. </w:t>
      </w:r>
    </w:p>
    <w:p w14:paraId="7090A57B" w14:textId="77777777" w:rsidR="0026785F" w:rsidRPr="0026785F" w:rsidRDefault="0026785F" w:rsidP="00E35475">
      <w:pPr>
        <w:pStyle w:val="NoSpacing"/>
        <w:rPr>
          <w:rFonts w:ascii="Arial" w:hAnsi="Arial" w:cs="Arial"/>
          <w:sz w:val="24"/>
          <w:szCs w:val="24"/>
        </w:rPr>
      </w:pPr>
    </w:p>
    <w:p w14:paraId="6ED4D74A" w14:textId="77777777" w:rsidR="00E35475" w:rsidRDefault="00E35475" w:rsidP="00E3547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188C882" w14:textId="0151F348" w:rsidR="00A620CF" w:rsidRDefault="00C71A66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A620CF" w:rsidRPr="0026785F">
        <w:rPr>
          <w:rFonts w:ascii="Arial" w:hAnsi="Arial" w:cs="Arial"/>
          <w:b/>
          <w:bCs/>
          <w:sz w:val="24"/>
          <w:szCs w:val="24"/>
          <w:u w:val="single"/>
        </w:rPr>
        <w:t xml:space="preserve">ppearance of the proposed development </w:t>
      </w:r>
    </w:p>
    <w:p w14:paraId="3FEEC1A3" w14:textId="77777777" w:rsidR="002D78C8" w:rsidRPr="0026785F" w:rsidRDefault="002D78C8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2FD420" w14:textId="77777777" w:rsidR="00A92CCA" w:rsidRDefault="00A92CCA" w:rsidP="00A92C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business has undergone new branding and they need the signage to reflect this.</w:t>
      </w:r>
    </w:p>
    <w:p w14:paraId="155364E1" w14:textId="1492B505" w:rsidR="00A92CCA" w:rsidRDefault="00A92CCA" w:rsidP="00A92CCA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D78C8">
        <w:rPr>
          <w:rFonts w:ascii="Arial" w:hAnsi="Arial" w:cs="Arial"/>
          <w:sz w:val="24"/>
          <w:szCs w:val="24"/>
          <w:lang w:eastAsia="en-GB"/>
        </w:rPr>
        <w:t>The signage reflects the business</w:t>
      </w:r>
      <w:r>
        <w:rPr>
          <w:rFonts w:ascii="Arial" w:hAnsi="Arial" w:cs="Arial"/>
          <w:sz w:val="24"/>
          <w:szCs w:val="24"/>
          <w:lang w:eastAsia="en-GB"/>
        </w:rPr>
        <w:t>’s new</w:t>
      </w:r>
      <w:r w:rsidRPr="002D78C8">
        <w:rPr>
          <w:rFonts w:ascii="Arial" w:hAnsi="Arial" w:cs="Arial"/>
          <w:sz w:val="24"/>
          <w:szCs w:val="24"/>
          <w:lang w:eastAsia="en-GB"/>
        </w:rPr>
        <w:t xml:space="preserve"> branding</w:t>
      </w:r>
      <w:r w:rsidR="008A4144">
        <w:rPr>
          <w:rFonts w:ascii="Arial" w:hAnsi="Arial" w:cs="Arial"/>
          <w:sz w:val="24"/>
          <w:szCs w:val="24"/>
          <w:lang w:eastAsia="en-GB"/>
        </w:rPr>
        <w:t xml:space="preserve"> and is sympathetic to the style of building and surrounding area.</w:t>
      </w:r>
    </w:p>
    <w:p w14:paraId="4A04B3F2" w14:textId="77777777" w:rsidR="00A92CCA" w:rsidRDefault="00A92CCA" w:rsidP="00A92CCA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E50B28E" w14:textId="778DA4CE" w:rsidR="00A92CCA" w:rsidRDefault="00EA2EA2" w:rsidP="00A92CCA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D78C8">
        <w:rPr>
          <w:rFonts w:ascii="Arial" w:hAnsi="Arial" w:cs="Arial"/>
          <w:sz w:val="24"/>
          <w:szCs w:val="24"/>
          <w:lang w:eastAsia="en-GB"/>
        </w:rPr>
        <w:t>The new fascia sig</w:t>
      </w:r>
      <w:r>
        <w:rPr>
          <w:rFonts w:ascii="Arial" w:hAnsi="Arial" w:cs="Arial"/>
          <w:sz w:val="24"/>
          <w:szCs w:val="24"/>
          <w:lang w:eastAsia="en-GB"/>
        </w:rPr>
        <w:t>n</w:t>
      </w:r>
      <w:r w:rsidRPr="002D78C8">
        <w:rPr>
          <w:rFonts w:ascii="Arial" w:hAnsi="Arial" w:cs="Arial"/>
          <w:sz w:val="24"/>
          <w:szCs w:val="24"/>
          <w:lang w:eastAsia="en-GB"/>
        </w:rPr>
        <w:t xml:space="preserve"> will be externally illuminated with </w:t>
      </w:r>
      <w:r w:rsidR="00C821F7">
        <w:rPr>
          <w:rFonts w:ascii="Arial" w:hAnsi="Arial" w:cs="Arial"/>
          <w:sz w:val="24"/>
          <w:szCs w:val="24"/>
          <w:lang w:eastAsia="en-GB"/>
        </w:rPr>
        <w:t>halo lighting</w:t>
      </w:r>
      <w:r w:rsidR="00E6527F">
        <w:rPr>
          <w:rFonts w:ascii="Arial" w:hAnsi="Arial" w:cs="Arial"/>
          <w:sz w:val="24"/>
          <w:szCs w:val="24"/>
          <w:lang w:eastAsia="en-GB"/>
        </w:rPr>
        <w:t xml:space="preserve"> as per the drawings</w:t>
      </w:r>
      <w:r w:rsidR="008A4144">
        <w:rPr>
          <w:rFonts w:ascii="Arial" w:hAnsi="Arial" w:cs="Arial"/>
          <w:sz w:val="24"/>
          <w:szCs w:val="24"/>
          <w:lang w:eastAsia="en-GB"/>
        </w:rPr>
        <w:t xml:space="preserve"> supplied</w:t>
      </w:r>
      <w:r w:rsidRPr="002D78C8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020B24A0" w14:textId="0088BA7D" w:rsidR="00E1536C" w:rsidRDefault="00E1536C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866EEE8" w14:textId="1293C570" w:rsidR="00E1536C" w:rsidRPr="008F5F1B" w:rsidRDefault="00E1536C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8F5F1B">
        <w:rPr>
          <w:rFonts w:ascii="Arial" w:hAnsi="Arial" w:cs="Arial"/>
          <w:color w:val="000000"/>
          <w:sz w:val="24"/>
          <w:szCs w:val="24"/>
        </w:rPr>
        <w:t>The colour and size of the proposed window vinyl graphics are sympathetic to the architecture of the building</w:t>
      </w:r>
      <w:r w:rsidR="00897E2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7048C43" w14:textId="2538F9D4" w:rsidR="00EA2EA2" w:rsidRDefault="00EA2EA2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5D4F3A3" w14:textId="08841C32" w:rsidR="00BF609D" w:rsidRDefault="00BF609D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 retractable </w:t>
      </w:r>
      <w:r w:rsidR="00974429">
        <w:rPr>
          <w:rFonts w:ascii="Arial" w:hAnsi="Arial" w:cs="Arial"/>
          <w:sz w:val="24"/>
          <w:szCs w:val="24"/>
          <w:lang w:eastAsia="en-GB"/>
        </w:rPr>
        <w:t xml:space="preserve">fabric awning will be </w:t>
      </w:r>
      <w:r w:rsidR="003C505E">
        <w:rPr>
          <w:rFonts w:ascii="Arial" w:hAnsi="Arial" w:cs="Arial"/>
          <w:sz w:val="24"/>
          <w:szCs w:val="24"/>
          <w:lang w:eastAsia="en-GB"/>
        </w:rPr>
        <w:t>reinstated below the existing signage</w:t>
      </w:r>
    </w:p>
    <w:p w14:paraId="7C43FE32" w14:textId="77777777" w:rsidR="00EA2EA2" w:rsidRDefault="00EA2EA2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2C187E1" w14:textId="77777777" w:rsidR="002D78C8" w:rsidRPr="002D78C8" w:rsidRDefault="002D78C8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D78C8">
        <w:rPr>
          <w:rFonts w:ascii="Arial" w:hAnsi="Arial" w:cs="Arial"/>
          <w:sz w:val="24"/>
          <w:szCs w:val="24"/>
          <w:lang w:eastAsia="en-GB"/>
        </w:rPr>
        <w:t>The proposals have been considered in conjunction with the Council’s Design Guidance for Shopfronts (Local Plan Part 2) as well as taking into consideration the relevant policies DMHB2 Listed Buildings; DMHB4 Conservation Areas and DMHB13 Shopfronts.</w:t>
      </w:r>
    </w:p>
    <w:p w14:paraId="550F8DB9" w14:textId="77777777" w:rsidR="002D78C8" w:rsidRDefault="002D78C8" w:rsidP="00F2445C">
      <w:pPr>
        <w:pStyle w:val="NoSpacing"/>
        <w:spacing w:before="240"/>
        <w:rPr>
          <w:rFonts w:ascii="Arial" w:hAnsi="Arial" w:cs="Arial"/>
          <w:sz w:val="24"/>
          <w:szCs w:val="24"/>
        </w:rPr>
      </w:pPr>
    </w:p>
    <w:p w14:paraId="747715B1" w14:textId="77777777" w:rsidR="00B40CBC" w:rsidRPr="00AD295E" w:rsidRDefault="00A620CF" w:rsidP="007178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AD295E">
        <w:rPr>
          <w:rFonts w:ascii="Arial" w:hAnsi="Arial" w:cs="Arial"/>
          <w:b/>
          <w:bCs/>
          <w:sz w:val="24"/>
          <w:szCs w:val="24"/>
          <w:u w:val="single"/>
        </w:rPr>
        <w:t>Heritage</w:t>
      </w:r>
    </w:p>
    <w:p w14:paraId="5A77D307" w14:textId="77777777" w:rsidR="00B40CBC" w:rsidRPr="00AD295E" w:rsidRDefault="00B40CBC" w:rsidP="007178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F63AC3" w14:textId="098939DB" w:rsidR="00A620CF" w:rsidRPr="00AD295E" w:rsidRDefault="00B40CBC" w:rsidP="00A620CF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AD295E">
        <w:rPr>
          <w:rFonts w:ascii="Arial" w:hAnsi="Arial" w:cs="Arial"/>
          <w:b/>
          <w:bCs/>
          <w:sz w:val="24"/>
          <w:szCs w:val="24"/>
        </w:rPr>
        <w:t xml:space="preserve">Heritage Asset / Significance </w:t>
      </w:r>
    </w:p>
    <w:p w14:paraId="37885469" w14:textId="5DAE0FA6" w:rsidR="00022172" w:rsidRPr="00AD295E" w:rsidRDefault="00717829" w:rsidP="00022172">
      <w:pPr>
        <w:pStyle w:val="NoSpacing"/>
        <w:rPr>
          <w:rFonts w:ascii="Arial" w:hAnsi="Arial" w:cs="Arial"/>
          <w:sz w:val="24"/>
          <w:szCs w:val="24"/>
        </w:rPr>
      </w:pPr>
      <w:r w:rsidRPr="00AD295E">
        <w:rPr>
          <w:rFonts w:ascii="Arial" w:hAnsi="Arial" w:cs="Arial"/>
          <w:sz w:val="24"/>
          <w:szCs w:val="24"/>
        </w:rPr>
        <w:t xml:space="preserve">The </w:t>
      </w:r>
      <w:r w:rsidR="00022172" w:rsidRPr="00AD295E">
        <w:rPr>
          <w:rFonts w:ascii="Arial" w:hAnsi="Arial" w:cs="Arial"/>
          <w:sz w:val="24"/>
          <w:szCs w:val="24"/>
        </w:rPr>
        <w:t>property is situated in the Ruislip Village Conservation Area</w:t>
      </w:r>
      <w:r w:rsidR="00EF3E5B" w:rsidRPr="00AD295E">
        <w:rPr>
          <w:rFonts w:ascii="Arial" w:hAnsi="Arial" w:cs="Arial"/>
          <w:sz w:val="24"/>
          <w:szCs w:val="24"/>
        </w:rPr>
        <w:t>.</w:t>
      </w:r>
    </w:p>
    <w:p w14:paraId="7DEF30CB" w14:textId="77777777" w:rsidR="002F42EB" w:rsidRPr="00AD295E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 xml:space="preserve">As highlighted in the Conservation Area Appraisal (6.14), </w:t>
      </w:r>
      <w:proofErr w:type="gramStart"/>
      <w:r w:rsidRPr="00AD295E">
        <w:rPr>
          <w:rFonts w:ascii="Arial" w:hAnsi="Arial" w:cs="Arial"/>
          <w:color w:val="000000"/>
        </w:rPr>
        <w:t>the majority of</w:t>
      </w:r>
      <w:proofErr w:type="gramEnd"/>
      <w:r w:rsidRPr="00AD295E">
        <w:rPr>
          <w:rFonts w:ascii="Arial" w:hAnsi="Arial" w:cs="Arial"/>
          <w:color w:val="000000"/>
        </w:rPr>
        <w:t xml:space="preserve"> shops within the high street have lost their original shop fronts, although many still retain the pilasters, brackets and cornices that formed part of the original shop fronts.</w:t>
      </w:r>
    </w:p>
    <w:p w14:paraId="5C2FD9C6" w14:textId="77777777" w:rsidR="002F42EB" w:rsidRPr="00AD295E" w:rsidRDefault="002F42EB" w:rsidP="00AD295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295E">
        <w:rPr>
          <w:rFonts w:ascii="Arial" w:hAnsi="Arial" w:cs="Arial"/>
          <w:b/>
          <w:bCs/>
          <w:sz w:val="24"/>
          <w:szCs w:val="24"/>
        </w:rPr>
        <w:t>Impact</w:t>
      </w:r>
    </w:p>
    <w:p w14:paraId="32C26EDA" w14:textId="62DE95BF" w:rsidR="002F42EB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>The new fascia signs and lettering are more in keeping with the architecture while also helping t</w:t>
      </w:r>
      <w:r w:rsidR="00E3002D">
        <w:rPr>
          <w:rFonts w:ascii="Arial" w:hAnsi="Arial" w:cs="Arial"/>
          <w:color w:val="000000"/>
        </w:rPr>
        <w:t>o</w:t>
      </w:r>
      <w:r w:rsidRPr="00AD295E">
        <w:rPr>
          <w:rFonts w:ascii="Arial" w:hAnsi="Arial" w:cs="Arial"/>
          <w:color w:val="000000"/>
        </w:rPr>
        <w:t xml:space="preserve"> promote the business</w:t>
      </w:r>
      <w:r w:rsidR="00BE415F">
        <w:rPr>
          <w:rFonts w:ascii="Arial" w:hAnsi="Arial" w:cs="Arial"/>
          <w:color w:val="000000"/>
        </w:rPr>
        <w:t xml:space="preserve"> with their new branding</w:t>
      </w:r>
      <w:r w:rsidRPr="00AD295E">
        <w:rPr>
          <w:rFonts w:ascii="Arial" w:hAnsi="Arial" w:cs="Arial"/>
          <w:color w:val="000000"/>
        </w:rPr>
        <w:t xml:space="preserve">. The graphics in the windows will help promote the business to </w:t>
      </w:r>
      <w:r w:rsidR="00E949EF" w:rsidRPr="00AD295E">
        <w:rPr>
          <w:rFonts w:ascii="Arial" w:hAnsi="Arial" w:cs="Arial"/>
          <w:color w:val="000000"/>
        </w:rPr>
        <w:t>passers-by</w:t>
      </w:r>
      <w:r w:rsidRPr="00AD295E">
        <w:rPr>
          <w:rFonts w:ascii="Arial" w:hAnsi="Arial" w:cs="Arial"/>
          <w:color w:val="000000"/>
        </w:rPr>
        <w:t>.</w:t>
      </w:r>
    </w:p>
    <w:p w14:paraId="1F6E8414" w14:textId="58A3E29C" w:rsidR="00FA58FB" w:rsidRPr="00AD295E" w:rsidRDefault="00FA58FB" w:rsidP="002F42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7F2EC7">
        <w:rPr>
          <w:rFonts w:ascii="Arial" w:hAnsi="Arial" w:cs="Arial"/>
          <w:color w:val="000000"/>
        </w:rPr>
        <w:t>reinstatement of</w:t>
      </w:r>
      <w:r w:rsidR="00AE2B41">
        <w:rPr>
          <w:rFonts w:ascii="Arial" w:hAnsi="Arial" w:cs="Arial"/>
          <w:color w:val="000000"/>
        </w:rPr>
        <w:t xml:space="preserve"> </w:t>
      </w:r>
      <w:r w:rsidR="008A4144">
        <w:rPr>
          <w:rFonts w:ascii="Arial" w:hAnsi="Arial" w:cs="Arial"/>
          <w:color w:val="000000"/>
        </w:rPr>
        <w:t>the existing built</w:t>
      </w:r>
      <w:r w:rsidR="00E949EF">
        <w:rPr>
          <w:rFonts w:ascii="Arial" w:hAnsi="Arial" w:cs="Arial"/>
          <w:color w:val="000000"/>
        </w:rPr>
        <w:t>-</w:t>
      </w:r>
      <w:r w:rsidR="008A4144">
        <w:rPr>
          <w:rFonts w:ascii="Arial" w:hAnsi="Arial" w:cs="Arial"/>
          <w:color w:val="000000"/>
        </w:rPr>
        <w:t>in awnings</w:t>
      </w:r>
      <w:r w:rsidR="001E45F0">
        <w:rPr>
          <w:rFonts w:ascii="Arial" w:hAnsi="Arial" w:cs="Arial"/>
          <w:color w:val="000000"/>
        </w:rPr>
        <w:t xml:space="preserve"> is </w:t>
      </w:r>
      <w:r w:rsidR="00C61A2C">
        <w:rPr>
          <w:rFonts w:ascii="Arial" w:hAnsi="Arial" w:cs="Arial"/>
          <w:color w:val="000000"/>
        </w:rPr>
        <w:t xml:space="preserve">considered to be an enhancement to the Conservation Area. </w:t>
      </w:r>
    </w:p>
    <w:p w14:paraId="68236694" w14:textId="01F83386" w:rsidR="002F42EB" w:rsidRPr="00AD295E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 xml:space="preserve">The proposals are a positive enhancement to the heritage assets and will not harm the character and appearance of the </w:t>
      </w:r>
      <w:r w:rsidR="008A4144" w:rsidRPr="00AD295E">
        <w:rPr>
          <w:rFonts w:ascii="Arial" w:hAnsi="Arial" w:cs="Arial"/>
          <w:color w:val="000000"/>
        </w:rPr>
        <w:t>Ruislip</w:t>
      </w:r>
      <w:r w:rsidRPr="00AD295E">
        <w:rPr>
          <w:rFonts w:ascii="Arial" w:hAnsi="Arial" w:cs="Arial"/>
          <w:color w:val="000000"/>
        </w:rPr>
        <w:t xml:space="preserve"> Village Conservation Area. The proposals are, therefore, in accordance with the guidance and policies contained within the London Borough of Hillingdon Local Plan Part 2.</w:t>
      </w:r>
    </w:p>
    <w:p w14:paraId="607606BE" w14:textId="777E730C" w:rsidR="002F42EB" w:rsidRDefault="002F42EB" w:rsidP="00A620CF">
      <w:pPr>
        <w:pStyle w:val="NoSpacing"/>
        <w:rPr>
          <w:rFonts w:ascii="Arial" w:hAnsi="Arial" w:cs="Arial"/>
          <w:sz w:val="24"/>
          <w:szCs w:val="24"/>
        </w:rPr>
      </w:pPr>
    </w:p>
    <w:sectPr w:rsidR="002F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3EC8" w14:textId="77777777" w:rsidR="0099691D" w:rsidRDefault="0099691D" w:rsidP="00663925">
      <w:pPr>
        <w:spacing w:after="0" w:line="240" w:lineRule="auto"/>
      </w:pPr>
      <w:r>
        <w:separator/>
      </w:r>
    </w:p>
  </w:endnote>
  <w:endnote w:type="continuationSeparator" w:id="0">
    <w:p w14:paraId="1B9C4C10" w14:textId="77777777" w:rsidR="0099691D" w:rsidRDefault="0099691D" w:rsidP="00663925">
      <w:pPr>
        <w:spacing w:after="0" w:line="240" w:lineRule="auto"/>
      </w:pPr>
      <w:r>
        <w:continuationSeparator/>
      </w:r>
    </w:p>
  </w:endnote>
  <w:endnote w:type="continuationNotice" w:id="1">
    <w:p w14:paraId="5C51CBC0" w14:textId="77777777" w:rsidR="006537B4" w:rsidRDefault="00653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5A48" w14:textId="77777777" w:rsidR="0099691D" w:rsidRDefault="0099691D" w:rsidP="00663925">
      <w:pPr>
        <w:spacing w:after="0" w:line="240" w:lineRule="auto"/>
      </w:pPr>
      <w:r>
        <w:separator/>
      </w:r>
    </w:p>
  </w:footnote>
  <w:footnote w:type="continuationSeparator" w:id="0">
    <w:p w14:paraId="7A077F8D" w14:textId="77777777" w:rsidR="0099691D" w:rsidRDefault="0099691D" w:rsidP="00663925">
      <w:pPr>
        <w:spacing w:after="0" w:line="240" w:lineRule="auto"/>
      </w:pPr>
      <w:r>
        <w:continuationSeparator/>
      </w:r>
    </w:p>
  </w:footnote>
  <w:footnote w:type="continuationNotice" w:id="1">
    <w:p w14:paraId="43E80AC5" w14:textId="77777777" w:rsidR="006537B4" w:rsidRDefault="006537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1B98"/>
    <w:multiLevelType w:val="hybridMultilevel"/>
    <w:tmpl w:val="D3CA7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74"/>
    <w:rsid w:val="00017DA7"/>
    <w:rsid w:val="00017F43"/>
    <w:rsid w:val="000204DD"/>
    <w:rsid w:val="00022172"/>
    <w:rsid w:val="0005458D"/>
    <w:rsid w:val="00067E61"/>
    <w:rsid w:val="00073738"/>
    <w:rsid w:val="00074E53"/>
    <w:rsid w:val="0008521D"/>
    <w:rsid w:val="000C6D9F"/>
    <w:rsid w:val="000F4C16"/>
    <w:rsid w:val="001350C6"/>
    <w:rsid w:val="00190D08"/>
    <w:rsid w:val="001959DC"/>
    <w:rsid w:val="001E2E5C"/>
    <w:rsid w:val="001E45F0"/>
    <w:rsid w:val="00240D93"/>
    <w:rsid w:val="00244FA1"/>
    <w:rsid w:val="0026785F"/>
    <w:rsid w:val="00271731"/>
    <w:rsid w:val="002D78C8"/>
    <w:rsid w:val="002E66E9"/>
    <w:rsid w:val="002F42EB"/>
    <w:rsid w:val="00337431"/>
    <w:rsid w:val="00341957"/>
    <w:rsid w:val="003A1F13"/>
    <w:rsid w:val="003A3FE6"/>
    <w:rsid w:val="003C505E"/>
    <w:rsid w:val="004173AC"/>
    <w:rsid w:val="00432AFD"/>
    <w:rsid w:val="004A0215"/>
    <w:rsid w:val="004D626B"/>
    <w:rsid w:val="00507448"/>
    <w:rsid w:val="00527BD3"/>
    <w:rsid w:val="00540A0D"/>
    <w:rsid w:val="00581031"/>
    <w:rsid w:val="00614432"/>
    <w:rsid w:val="006216D4"/>
    <w:rsid w:val="00622312"/>
    <w:rsid w:val="006537B4"/>
    <w:rsid w:val="00663925"/>
    <w:rsid w:val="006646A7"/>
    <w:rsid w:val="0067306A"/>
    <w:rsid w:val="006D491B"/>
    <w:rsid w:val="006D7917"/>
    <w:rsid w:val="00717829"/>
    <w:rsid w:val="00734572"/>
    <w:rsid w:val="007404F1"/>
    <w:rsid w:val="00744D16"/>
    <w:rsid w:val="007B7628"/>
    <w:rsid w:val="007D6403"/>
    <w:rsid w:val="007F2EC7"/>
    <w:rsid w:val="00813BF0"/>
    <w:rsid w:val="00847B06"/>
    <w:rsid w:val="00897E26"/>
    <w:rsid w:val="008A4144"/>
    <w:rsid w:val="008D68EE"/>
    <w:rsid w:val="008F5F1B"/>
    <w:rsid w:val="00900862"/>
    <w:rsid w:val="00913EB4"/>
    <w:rsid w:val="00921F24"/>
    <w:rsid w:val="00925E2A"/>
    <w:rsid w:val="00935902"/>
    <w:rsid w:val="00943B6D"/>
    <w:rsid w:val="0094753B"/>
    <w:rsid w:val="00954172"/>
    <w:rsid w:val="00974429"/>
    <w:rsid w:val="0099691D"/>
    <w:rsid w:val="009A0939"/>
    <w:rsid w:val="009C3384"/>
    <w:rsid w:val="009D20BD"/>
    <w:rsid w:val="00A00ABC"/>
    <w:rsid w:val="00A574C3"/>
    <w:rsid w:val="00A620CF"/>
    <w:rsid w:val="00A92CCA"/>
    <w:rsid w:val="00AA7259"/>
    <w:rsid w:val="00AC3A5E"/>
    <w:rsid w:val="00AD295E"/>
    <w:rsid w:val="00AE17FB"/>
    <w:rsid w:val="00AE2B41"/>
    <w:rsid w:val="00AE3901"/>
    <w:rsid w:val="00AF02A1"/>
    <w:rsid w:val="00B028D1"/>
    <w:rsid w:val="00B40CBC"/>
    <w:rsid w:val="00B6515F"/>
    <w:rsid w:val="00B763B4"/>
    <w:rsid w:val="00B93E53"/>
    <w:rsid w:val="00BB20B6"/>
    <w:rsid w:val="00BC5DF5"/>
    <w:rsid w:val="00BD35C0"/>
    <w:rsid w:val="00BE415F"/>
    <w:rsid w:val="00BE4963"/>
    <w:rsid w:val="00BF609D"/>
    <w:rsid w:val="00C11927"/>
    <w:rsid w:val="00C22342"/>
    <w:rsid w:val="00C34984"/>
    <w:rsid w:val="00C51C01"/>
    <w:rsid w:val="00C61A2C"/>
    <w:rsid w:val="00C71A66"/>
    <w:rsid w:val="00C821F7"/>
    <w:rsid w:val="00CE6B3F"/>
    <w:rsid w:val="00D01D76"/>
    <w:rsid w:val="00D02416"/>
    <w:rsid w:val="00D03874"/>
    <w:rsid w:val="00D35247"/>
    <w:rsid w:val="00D62833"/>
    <w:rsid w:val="00DB1175"/>
    <w:rsid w:val="00DD74B6"/>
    <w:rsid w:val="00E03219"/>
    <w:rsid w:val="00E12373"/>
    <w:rsid w:val="00E1536C"/>
    <w:rsid w:val="00E1712F"/>
    <w:rsid w:val="00E17BEE"/>
    <w:rsid w:val="00E3002D"/>
    <w:rsid w:val="00E35475"/>
    <w:rsid w:val="00E6527F"/>
    <w:rsid w:val="00E949EF"/>
    <w:rsid w:val="00EA2EA2"/>
    <w:rsid w:val="00ED3234"/>
    <w:rsid w:val="00EE6B21"/>
    <w:rsid w:val="00EF3E5B"/>
    <w:rsid w:val="00F00944"/>
    <w:rsid w:val="00F2445C"/>
    <w:rsid w:val="00F718F7"/>
    <w:rsid w:val="00F93A15"/>
    <w:rsid w:val="00FA58FB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D741A"/>
  <w15:chartTrackingRefBased/>
  <w15:docId w15:val="{E50C3E21-559D-458A-907A-7A94A655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0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5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7B4"/>
  </w:style>
  <w:style w:type="paragraph" w:styleId="Footer">
    <w:name w:val="footer"/>
    <w:basedOn w:val="Normal"/>
    <w:link w:val="FooterChar"/>
    <w:uiPriority w:val="99"/>
    <w:semiHidden/>
    <w:unhideWhenUsed/>
    <w:rsid w:val="0065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856e3-e5f5-476b-b91c-f6f34931f71f">
      <Terms xmlns="http://schemas.microsoft.com/office/infopath/2007/PartnerControls"/>
    </lcf76f155ced4ddcb4097134ff3c332f>
    <TaxCatchAll xmlns="fec43095-3293-4a7c-99ff-71565aff76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67E195465224DA79081853BE37CC4" ma:contentTypeVersion="16" ma:contentTypeDescription="Create a new document." ma:contentTypeScope="" ma:versionID="ab7dfbef7d56775c235543514a6a5ab2">
  <xsd:schema xmlns:xsd="http://www.w3.org/2001/XMLSchema" xmlns:xs="http://www.w3.org/2001/XMLSchema" xmlns:p="http://schemas.microsoft.com/office/2006/metadata/properties" xmlns:ns2="fec43095-3293-4a7c-99ff-71565aff7653" xmlns:ns3="ef4856e3-e5f5-476b-b91c-f6f34931f71f" targetNamespace="http://schemas.microsoft.com/office/2006/metadata/properties" ma:root="true" ma:fieldsID="046aa51b8da43ab62414fb09a6b0d74b" ns2:_="" ns3:_="">
    <xsd:import namespace="fec43095-3293-4a7c-99ff-71565aff7653"/>
    <xsd:import namespace="ef4856e3-e5f5-476b-b91c-f6f34931f7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3095-3293-4a7c-99ff-71565aff7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36022-8b0d-4236-a571-2c11cdf06c5c}" ma:internalName="TaxCatchAll" ma:showField="CatchAllData" ma:web="fec43095-3293-4a7c-99ff-71565aff7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856e3-e5f5-476b-b91c-f6f34931f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D6321-99D5-43E5-A22E-9ACEB0844106}">
  <ds:schemaRefs>
    <ds:schemaRef ds:uri="http://schemas.microsoft.com/office/2006/metadata/properties"/>
    <ds:schemaRef ds:uri="http://schemas.microsoft.com/office/infopath/2007/PartnerControls"/>
    <ds:schemaRef ds:uri="ef4856e3-e5f5-476b-b91c-f6f34931f71f"/>
    <ds:schemaRef ds:uri="fec43095-3293-4a7c-99ff-71565aff7653"/>
  </ds:schemaRefs>
</ds:datastoreItem>
</file>

<file path=customXml/itemProps2.xml><?xml version="1.0" encoding="utf-8"?>
<ds:datastoreItem xmlns:ds="http://schemas.openxmlformats.org/officeDocument/2006/customXml" ds:itemID="{7FE39863-849E-4BBA-BA3D-4B654577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3095-3293-4a7c-99ff-71565aff7653"/>
    <ds:schemaRef ds:uri="ef4856e3-e5f5-476b-b91c-f6f34931f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28E08-342A-40F0-A4BC-1773F750E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Flew</dc:creator>
  <cp:keywords/>
  <dc:description/>
  <cp:lastModifiedBy>Bhupendra Jobanputra</cp:lastModifiedBy>
  <cp:revision>2</cp:revision>
  <dcterms:created xsi:type="dcterms:W3CDTF">2022-09-30T14:03:00Z</dcterms:created>
  <dcterms:modified xsi:type="dcterms:W3CDTF">2022-09-30T14:03:00Z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2022-04-01T09:04:41Z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afcffbfc-4630-4f13-9f2e-c4dea913ff1e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0x0101009E767E195465224DA79081853BE37CC4</vt:lpwstr>
  </property>
  <property fmtid="{D5CDD505-2E9C-101B-9397-08002B2CF9AE}" pid="10" name="MediaServiceImageTags">
    <vt:lpwstr/>
  </property>
</Properties>
</file>