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8CD4" w14:textId="19EE5E26" w:rsidR="00354D49" w:rsidRPr="004B600C" w:rsidRDefault="00103F8D">
      <w:pPr>
        <w:rPr>
          <w:sz w:val="24"/>
          <w:szCs w:val="24"/>
          <w:lang w:val="en-US"/>
        </w:rPr>
      </w:pPr>
      <w:r w:rsidRPr="004B600C">
        <w:rPr>
          <w:sz w:val="24"/>
          <w:szCs w:val="24"/>
          <w:lang w:val="en-US"/>
        </w:rPr>
        <w:t>TO WHOM WHO MAY CONCERN</w:t>
      </w:r>
    </w:p>
    <w:p w14:paraId="050B6AA3" w14:textId="4AEDFECA" w:rsidR="00103F8D" w:rsidRPr="004B600C" w:rsidRDefault="00103F8D">
      <w:pPr>
        <w:rPr>
          <w:sz w:val="24"/>
          <w:szCs w:val="24"/>
        </w:rPr>
      </w:pPr>
      <w:r w:rsidRPr="004B600C">
        <w:rPr>
          <w:sz w:val="24"/>
          <w:szCs w:val="24"/>
        </w:rPr>
        <w:t xml:space="preserve">Design and Access Statement </w:t>
      </w:r>
      <w:r w:rsidRPr="004B600C">
        <w:rPr>
          <w:sz w:val="24"/>
          <w:szCs w:val="24"/>
        </w:rPr>
        <w:t>of Porch</w:t>
      </w:r>
      <w:r w:rsidRPr="004B600C">
        <w:rPr>
          <w:sz w:val="24"/>
          <w:szCs w:val="24"/>
        </w:rPr>
        <w:t xml:space="preserve"> – </w:t>
      </w:r>
    </w:p>
    <w:p w14:paraId="2B327AC5" w14:textId="6D2AF165" w:rsidR="0017672A" w:rsidRPr="004B600C" w:rsidRDefault="00103F8D" w:rsidP="0017672A">
      <w:pPr>
        <w:spacing w:line="240" w:lineRule="auto"/>
        <w:jc w:val="both"/>
        <w:rPr>
          <w:sz w:val="24"/>
          <w:szCs w:val="24"/>
        </w:rPr>
      </w:pPr>
      <w:r w:rsidRPr="004B600C">
        <w:rPr>
          <w:sz w:val="24"/>
          <w:szCs w:val="24"/>
        </w:rPr>
        <w:t>Porch</w:t>
      </w:r>
      <w:r w:rsidR="004B600C">
        <w:rPr>
          <w:sz w:val="24"/>
          <w:szCs w:val="24"/>
        </w:rPr>
        <w:t xml:space="preserve"> Application:</w:t>
      </w:r>
      <w:r w:rsidRPr="004B600C">
        <w:rPr>
          <w:sz w:val="24"/>
          <w:szCs w:val="24"/>
        </w:rPr>
        <w:t xml:space="preserve"> </w:t>
      </w:r>
      <w:r w:rsidRPr="004B600C">
        <w:rPr>
          <w:sz w:val="24"/>
          <w:szCs w:val="24"/>
        </w:rPr>
        <w:t xml:space="preserve">Front Porch has been built to suit disable access for my </w:t>
      </w:r>
      <w:r w:rsidR="0017672A" w:rsidRPr="004B600C">
        <w:rPr>
          <w:sz w:val="24"/>
          <w:szCs w:val="24"/>
        </w:rPr>
        <w:t>brother</w:t>
      </w:r>
      <w:r w:rsidRPr="004B600C">
        <w:rPr>
          <w:sz w:val="24"/>
          <w:szCs w:val="24"/>
        </w:rPr>
        <w:t xml:space="preserve"> (</w:t>
      </w:r>
      <w:r w:rsidR="004B600C" w:rsidRPr="004B600C">
        <w:rPr>
          <w:sz w:val="24"/>
          <w:szCs w:val="24"/>
        </w:rPr>
        <w:t>quadriplegic</w:t>
      </w:r>
      <w:r w:rsidRPr="004B600C">
        <w:rPr>
          <w:sz w:val="24"/>
          <w:szCs w:val="24"/>
        </w:rPr>
        <w:t>)</w:t>
      </w:r>
      <w:r w:rsidR="0017672A" w:rsidRPr="004B600C">
        <w:rPr>
          <w:sz w:val="24"/>
          <w:szCs w:val="24"/>
        </w:rPr>
        <w:t xml:space="preserve"> We have been advised by the GP and the Adult healthcare services that my brother cannot be able to </w:t>
      </w:r>
      <w:r w:rsidR="00B86FB1" w:rsidRPr="004B600C">
        <w:rPr>
          <w:sz w:val="24"/>
          <w:szCs w:val="24"/>
        </w:rPr>
        <w:t>operate the electric mobility scooter</w:t>
      </w:r>
      <w:r w:rsidR="0017672A" w:rsidRPr="004B600C">
        <w:rPr>
          <w:sz w:val="24"/>
          <w:szCs w:val="24"/>
        </w:rPr>
        <w:t xml:space="preserve"> himself. Therefor the council has provided him with the </w:t>
      </w:r>
      <w:r w:rsidR="00B86FB1" w:rsidRPr="004B600C">
        <w:rPr>
          <w:sz w:val="24"/>
          <w:szCs w:val="24"/>
        </w:rPr>
        <w:t xml:space="preserve">attendant </w:t>
      </w:r>
      <w:r w:rsidR="0017672A" w:rsidRPr="004B600C">
        <w:rPr>
          <w:sz w:val="24"/>
          <w:szCs w:val="24"/>
        </w:rPr>
        <w:t>push</w:t>
      </w:r>
      <w:r w:rsidR="00B86FB1" w:rsidRPr="004B600C">
        <w:rPr>
          <w:sz w:val="24"/>
          <w:szCs w:val="24"/>
        </w:rPr>
        <w:t xml:space="preserve">ed </w:t>
      </w:r>
      <w:r w:rsidR="0017672A" w:rsidRPr="004B600C">
        <w:rPr>
          <w:sz w:val="24"/>
          <w:szCs w:val="24"/>
        </w:rPr>
        <w:t>wheelchair so that he can move around with help from another person.</w:t>
      </w:r>
    </w:p>
    <w:p w14:paraId="245427AA" w14:textId="5B261537" w:rsidR="00B86FB1" w:rsidRPr="004B600C" w:rsidRDefault="00B86FB1" w:rsidP="0017672A">
      <w:pPr>
        <w:spacing w:line="240" w:lineRule="auto"/>
        <w:jc w:val="both"/>
        <w:rPr>
          <w:sz w:val="24"/>
          <w:szCs w:val="24"/>
        </w:rPr>
      </w:pPr>
      <w:r w:rsidRPr="004B600C">
        <w:rPr>
          <w:sz w:val="24"/>
          <w:szCs w:val="24"/>
        </w:rPr>
        <w:t xml:space="preserve">As my mother is mostly taking care of my brother for his day-to-day activities, </w:t>
      </w:r>
      <w:r w:rsidR="004B600C" w:rsidRPr="004B600C">
        <w:rPr>
          <w:sz w:val="24"/>
          <w:szCs w:val="24"/>
        </w:rPr>
        <w:t>we</w:t>
      </w:r>
      <w:r w:rsidRPr="004B600C">
        <w:rPr>
          <w:sz w:val="24"/>
          <w:szCs w:val="24"/>
        </w:rPr>
        <w:t xml:space="preserve"> built the porch to accommodate my mother and the </w:t>
      </w:r>
      <w:r w:rsidR="004B600C" w:rsidRPr="004B600C">
        <w:rPr>
          <w:sz w:val="24"/>
          <w:szCs w:val="24"/>
        </w:rPr>
        <w:t>wheelchair</w:t>
      </w:r>
      <w:r w:rsidRPr="004B600C">
        <w:rPr>
          <w:sz w:val="24"/>
          <w:szCs w:val="24"/>
        </w:rPr>
        <w:t xml:space="preserve"> inside the porch.</w:t>
      </w:r>
    </w:p>
    <w:p w14:paraId="359FA87D" w14:textId="6F3F2416" w:rsidR="00103F8D" w:rsidRPr="004B600C" w:rsidRDefault="00B86FB1" w:rsidP="004B600C">
      <w:pPr>
        <w:spacing w:line="240" w:lineRule="auto"/>
        <w:jc w:val="both"/>
        <w:rPr>
          <w:sz w:val="24"/>
          <w:szCs w:val="24"/>
        </w:rPr>
      </w:pPr>
      <w:r w:rsidRPr="004B600C">
        <w:rPr>
          <w:sz w:val="24"/>
          <w:szCs w:val="24"/>
        </w:rPr>
        <w:t xml:space="preserve">We have already built the side extension with the disabled accessible wet room </w:t>
      </w:r>
      <w:r w:rsidR="004B600C" w:rsidRPr="004B600C">
        <w:rPr>
          <w:sz w:val="24"/>
          <w:szCs w:val="24"/>
        </w:rPr>
        <w:t xml:space="preserve">therefor my brother can access the wet room from the ground floor </w:t>
      </w:r>
      <w:proofErr w:type="gramStart"/>
      <w:r w:rsidR="004B600C" w:rsidRPr="004B600C">
        <w:rPr>
          <w:sz w:val="24"/>
          <w:szCs w:val="24"/>
        </w:rPr>
        <w:t>bedroom</w:t>
      </w:r>
      <w:proofErr w:type="gramEnd"/>
      <w:r w:rsidR="004B600C" w:rsidRPr="004B600C">
        <w:rPr>
          <w:sz w:val="24"/>
          <w:szCs w:val="24"/>
        </w:rPr>
        <w:t xml:space="preserve"> and we have amended all the doors in to wider doors so that he can be pushed by my mother inside the house.</w:t>
      </w:r>
      <w:r w:rsidR="00103F8D" w:rsidRPr="004B600C">
        <w:rPr>
          <w:sz w:val="24"/>
          <w:szCs w:val="24"/>
          <w:lang w:val="en-US"/>
        </w:rPr>
        <w:tab/>
      </w:r>
    </w:p>
    <w:sectPr w:rsidR="00103F8D" w:rsidRPr="004B6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8D"/>
    <w:rsid w:val="00103F8D"/>
    <w:rsid w:val="0017672A"/>
    <w:rsid w:val="0031052B"/>
    <w:rsid w:val="00354D49"/>
    <w:rsid w:val="004B600C"/>
    <w:rsid w:val="00AA1CD4"/>
    <w:rsid w:val="00B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0D15"/>
  <w15:chartTrackingRefBased/>
  <w15:docId w15:val="{55EDD45A-9D8A-441E-BD97-C814A12D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Sento</dc:creator>
  <cp:keywords/>
  <dc:description/>
  <cp:lastModifiedBy>Sento</cp:lastModifiedBy>
  <cp:revision>2</cp:revision>
  <dcterms:created xsi:type="dcterms:W3CDTF">2022-12-07T21:59:00Z</dcterms:created>
  <dcterms:modified xsi:type="dcterms:W3CDTF">2022-12-07T21:59:00Z</dcterms:modified>
</cp:coreProperties>
</file>