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20" w:type="dxa"/>
        <w:tblInd w:w="108" w:type="dxa"/>
        <w:tblLook w:val="04A0" w:firstRow="1" w:lastRow="0" w:firstColumn="1" w:lastColumn="0" w:noHBand="0" w:noVBand="1"/>
      </w:tblPr>
      <w:tblGrid>
        <w:gridCol w:w="956"/>
        <w:gridCol w:w="1376"/>
        <w:gridCol w:w="8188"/>
      </w:tblGrid>
      <w:tr w:rsidR="00D620D9" w:rsidRPr="00D620D9" w14:paraId="2C5F25B5" w14:textId="77777777" w:rsidTr="00C04C44">
        <w:trPr>
          <w:trHeight w:val="255"/>
        </w:trPr>
        <w:tc>
          <w:tcPr>
            <w:tcW w:w="956" w:type="dxa"/>
            <w:tcBorders>
              <w:top w:val="single" w:sz="4" w:space="0" w:color="auto"/>
              <w:left w:val="nil"/>
              <w:bottom w:val="nil"/>
              <w:right w:val="nil"/>
            </w:tcBorders>
            <w:shd w:val="clear" w:color="auto" w:fill="auto"/>
            <w:noWrap/>
            <w:vAlign w:val="bottom"/>
            <w:hideMark/>
          </w:tcPr>
          <w:p w14:paraId="4625F9DB" w14:textId="77777777" w:rsidR="00D620D9" w:rsidRPr="00D620D9" w:rsidRDefault="00D620D9" w:rsidP="00D620D9">
            <w:pPr>
              <w:spacing w:after="0" w:line="240" w:lineRule="auto"/>
              <w:rPr>
                <w:rFonts w:ascii="Arial" w:eastAsia="Times New Roman" w:hAnsi="Arial" w:cs="Arial"/>
                <w:sz w:val="20"/>
                <w:szCs w:val="20"/>
                <w:lang w:eastAsia="en-GB"/>
              </w:rPr>
            </w:pPr>
            <w:r w:rsidRPr="00D620D9">
              <w:rPr>
                <w:rFonts w:ascii="Arial" w:eastAsia="Times New Roman" w:hAnsi="Arial" w:cs="Arial"/>
                <w:sz w:val="20"/>
                <w:szCs w:val="20"/>
                <w:lang w:eastAsia="en-GB"/>
              </w:rPr>
              <w:t> </w:t>
            </w:r>
          </w:p>
        </w:tc>
        <w:tc>
          <w:tcPr>
            <w:tcW w:w="1376"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160"/>
            </w:tblGrid>
            <w:tr w:rsidR="00D620D9" w:rsidRPr="00D620D9" w14:paraId="26B1EF9B" w14:textId="77777777">
              <w:trPr>
                <w:trHeight w:val="255"/>
                <w:tblCellSpacing w:w="0" w:type="dxa"/>
              </w:trPr>
              <w:tc>
                <w:tcPr>
                  <w:tcW w:w="1160" w:type="dxa"/>
                  <w:tcBorders>
                    <w:top w:val="single" w:sz="4" w:space="0" w:color="auto"/>
                    <w:left w:val="nil"/>
                    <w:bottom w:val="nil"/>
                    <w:right w:val="nil"/>
                  </w:tcBorders>
                  <w:shd w:val="clear" w:color="auto" w:fill="auto"/>
                  <w:noWrap/>
                  <w:vAlign w:val="bottom"/>
                  <w:hideMark/>
                </w:tcPr>
                <w:p w14:paraId="39EF26D8" w14:textId="77777777" w:rsidR="00D620D9" w:rsidRPr="00D620D9" w:rsidRDefault="00D620D9" w:rsidP="00D620D9">
                  <w:pPr>
                    <w:spacing w:after="0" w:line="240" w:lineRule="auto"/>
                    <w:rPr>
                      <w:rFonts w:ascii="Arial" w:eastAsia="Times New Roman" w:hAnsi="Arial" w:cs="Arial"/>
                      <w:sz w:val="20"/>
                      <w:szCs w:val="20"/>
                      <w:lang w:eastAsia="en-GB"/>
                    </w:rPr>
                  </w:pPr>
                  <w:r>
                    <w:rPr>
                      <w:rFonts w:ascii="Arial" w:eastAsia="Times New Roman" w:hAnsi="Arial" w:cs="Arial"/>
                      <w:noProof/>
                      <w:sz w:val="20"/>
                      <w:szCs w:val="20"/>
                      <w:lang w:eastAsia="en-GB"/>
                    </w:rPr>
                    <w:drawing>
                      <wp:anchor distT="0" distB="0" distL="114300" distR="114300" simplePos="0" relativeHeight="251659264" behindDoc="0" locked="0" layoutInCell="1" allowOverlap="1" wp14:anchorId="3DA6C475" wp14:editId="41CB9D29">
                        <wp:simplePos x="0" y="0"/>
                        <wp:positionH relativeFrom="column">
                          <wp:posOffset>118745</wp:posOffset>
                        </wp:positionH>
                        <wp:positionV relativeFrom="paragraph">
                          <wp:posOffset>29210</wp:posOffset>
                        </wp:positionV>
                        <wp:extent cx="714375" cy="1028700"/>
                        <wp:effectExtent l="0" t="0" r="9525" b="0"/>
                        <wp:wrapNone/>
                        <wp:docPr id="1059" name="Picture 1059" descr="C:\6C621665\88EE08BF-7245-4EB1-91DE-87275144DBD2_files\image071.jpg"/>
                        <wp:cNvGraphicFramePr/>
                        <a:graphic xmlns:a="http://schemas.openxmlformats.org/drawingml/2006/main">
                          <a:graphicData uri="http://schemas.openxmlformats.org/drawingml/2006/picture">
                            <pic:pic xmlns:pic="http://schemas.openxmlformats.org/drawingml/2006/picture">
                              <pic:nvPicPr>
                                <pic:cNvPr id="1059" name="Picture 87" descr="C:\6C621665\88EE08BF-7245-4EB1-91DE-87275144DBD2_files\image071.jpg"/>
                                <pic:cNvPicPr>
                                  <a:picLocks noChangeAspect="1" noChangeArrowheads="1"/>
                                </pic:cNvPicPr>
                              </pic:nvPicPr>
                              <pic:blipFill>
                                <a:blip r:embed="rId8" cstate="print"/>
                                <a:srcRect/>
                                <a:stretch>
                                  <a:fillRect/>
                                </a:stretch>
                              </pic:blipFill>
                              <pic:spPr bwMode="auto">
                                <a:xfrm>
                                  <a:off x="0" y="0"/>
                                  <a:ext cx="714375" cy="1028700"/>
                                </a:xfrm>
                                <a:prstGeom prst="rect">
                                  <a:avLst/>
                                </a:prstGeom>
                                <a:noFill/>
                                <a:ln w="9525">
                                  <a:noFill/>
                                  <a:miter lim="800000"/>
                                  <a:headEnd/>
                                  <a:tailEnd/>
                                </a:ln>
                              </pic:spPr>
                            </pic:pic>
                          </a:graphicData>
                        </a:graphic>
                      </wp:anchor>
                    </w:drawing>
                  </w:r>
                  <w:r w:rsidRPr="00D620D9">
                    <w:rPr>
                      <w:rFonts w:ascii="Arial" w:eastAsia="Times New Roman" w:hAnsi="Arial" w:cs="Arial"/>
                      <w:sz w:val="20"/>
                      <w:szCs w:val="20"/>
                      <w:lang w:eastAsia="en-GB"/>
                    </w:rPr>
                    <w:t> </w:t>
                  </w:r>
                </w:p>
              </w:tc>
            </w:tr>
          </w:tbl>
          <w:p w14:paraId="1341DD8F"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8188" w:type="dxa"/>
            <w:vMerge w:val="restart"/>
            <w:tcBorders>
              <w:top w:val="single" w:sz="4" w:space="0" w:color="auto"/>
              <w:left w:val="nil"/>
              <w:bottom w:val="double" w:sz="6" w:space="0" w:color="000000"/>
              <w:right w:val="nil"/>
            </w:tcBorders>
            <w:shd w:val="clear" w:color="auto" w:fill="auto"/>
            <w:hideMark/>
          </w:tcPr>
          <w:p w14:paraId="60DD7F07" w14:textId="77777777" w:rsidR="00D620D9" w:rsidRPr="00D620D9" w:rsidRDefault="00D620D9" w:rsidP="00D620D9">
            <w:pPr>
              <w:spacing w:after="0" w:line="240" w:lineRule="auto"/>
              <w:jc w:val="center"/>
              <w:rPr>
                <w:rFonts w:ascii="Arial Black" w:eastAsia="Times New Roman" w:hAnsi="Arial Black" w:cs="Arial"/>
                <w:b/>
                <w:bCs/>
                <w:sz w:val="48"/>
                <w:szCs w:val="48"/>
                <w:lang w:eastAsia="en-GB"/>
              </w:rPr>
            </w:pPr>
            <w:r w:rsidRPr="00D620D9">
              <w:rPr>
                <w:rFonts w:ascii="Arial Black" w:eastAsia="Times New Roman" w:hAnsi="Arial Black" w:cs="Arial"/>
                <w:b/>
                <w:bCs/>
                <w:sz w:val="48"/>
                <w:szCs w:val="48"/>
                <w:lang w:eastAsia="en-GB"/>
              </w:rPr>
              <w:t xml:space="preserve">Glades Construction Ltd.               </w:t>
            </w:r>
            <w:r w:rsidRPr="00D620D9">
              <w:rPr>
                <w:rFonts w:ascii="Arial Black" w:eastAsia="Times New Roman" w:hAnsi="Arial Black" w:cs="Arial"/>
                <w:b/>
                <w:bCs/>
                <w:color w:val="404040"/>
                <w:sz w:val="32"/>
                <w:szCs w:val="32"/>
                <w:lang w:eastAsia="en-GB"/>
              </w:rPr>
              <w:t>Building and Landscape Contractor</w:t>
            </w:r>
          </w:p>
        </w:tc>
      </w:tr>
      <w:tr w:rsidR="00D620D9" w:rsidRPr="00D620D9" w14:paraId="6D6F672F" w14:textId="77777777" w:rsidTr="00C04C44">
        <w:trPr>
          <w:trHeight w:val="255"/>
        </w:trPr>
        <w:tc>
          <w:tcPr>
            <w:tcW w:w="956" w:type="dxa"/>
            <w:tcBorders>
              <w:top w:val="nil"/>
              <w:left w:val="nil"/>
              <w:bottom w:val="nil"/>
              <w:right w:val="nil"/>
            </w:tcBorders>
            <w:shd w:val="clear" w:color="auto" w:fill="auto"/>
            <w:noWrap/>
            <w:vAlign w:val="bottom"/>
            <w:hideMark/>
          </w:tcPr>
          <w:p w14:paraId="59365563"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1376" w:type="dxa"/>
            <w:tcBorders>
              <w:top w:val="nil"/>
              <w:left w:val="nil"/>
              <w:bottom w:val="nil"/>
              <w:right w:val="nil"/>
            </w:tcBorders>
            <w:shd w:val="clear" w:color="auto" w:fill="auto"/>
            <w:noWrap/>
            <w:vAlign w:val="bottom"/>
            <w:hideMark/>
          </w:tcPr>
          <w:p w14:paraId="14769F7E"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8188" w:type="dxa"/>
            <w:vMerge/>
            <w:tcBorders>
              <w:top w:val="nil"/>
              <w:left w:val="nil"/>
              <w:bottom w:val="nil"/>
              <w:right w:val="nil"/>
            </w:tcBorders>
            <w:vAlign w:val="center"/>
            <w:hideMark/>
          </w:tcPr>
          <w:p w14:paraId="25D16729" w14:textId="77777777" w:rsidR="00D620D9" w:rsidRPr="00D620D9" w:rsidRDefault="00D620D9" w:rsidP="00D620D9">
            <w:pPr>
              <w:spacing w:after="0" w:line="240" w:lineRule="auto"/>
              <w:rPr>
                <w:rFonts w:ascii="Arial Black" w:eastAsia="Times New Roman" w:hAnsi="Arial Black" w:cs="Arial"/>
                <w:b/>
                <w:bCs/>
                <w:sz w:val="48"/>
                <w:szCs w:val="48"/>
                <w:lang w:eastAsia="en-GB"/>
              </w:rPr>
            </w:pPr>
          </w:p>
        </w:tc>
      </w:tr>
      <w:tr w:rsidR="00D620D9" w:rsidRPr="00D620D9" w14:paraId="1FF7AACA" w14:textId="77777777" w:rsidTr="00C04C44">
        <w:trPr>
          <w:trHeight w:val="255"/>
        </w:trPr>
        <w:tc>
          <w:tcPr>
            <w:tcW w:w="956" w:type="dxa"/>
            <w:tcBorders>
              <w:top w:val="nil"/>
              <w:left w:val="nil"/>
              <w:bottom w:val="nil"/>
              <w:right w:val="nil"/>
            </w:tcBorders>
            <w:shd w:val="clear" w:color="auto" w:fill="auto"/>
            <w:noWrap/>
            <w:vAlign w:val="bottom"/>
            <w:hideMark/>
          </w:tcPr>
          <w:p w14:paraId="65D6675D"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1376" w:type="dxa"/>
            <w:tcBorders>
              <w:top w:val="nil"/>
              <w:left w:val="nil"/>
              <w:bottom w:val="nil"/>
              <w:right w:val="nil"/>
            </w:tcBorders>
            <w:shd w:val="clear" w:color="auto" w:fill="auto"/>
            <w:noWrap/>
            <w:vAlign w:val="bottom"/>
            <w:hideMark/>
          </w:tcPr>
          <w:p w14:paraId="6D484D33"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8188" w:type="dxa"/>
            <w:vMerge/>
            <w:tcBorders>
              <w:top w:val="nil"/>
              <w:left w:val="nil"/>
              <w:bottom w:val="nil"/>
              <w:right w:val="nil"/>
            </w:tcBorders>
            <w:vAlign w:val="center"/>
            <w:hideMark/>
          </w:tcPr>
          <w:p w14:paraId="09C68562" w14:textId="77777777" w:rsidR="00D620D9" w:rsidRPr="00D620D9" w:rsidRDefault="00D620D9" w:rsidP="00D620D9">
            <w:pPr>
              <w:spacing w:after="0" w:line="240" w:lineRule="auto"/>
              <w:rPr>
                <w:rFonts w:ascii="Arial Black" w:eastAsia="Times New Roman" w:hAnsi="Arial Black" w:cs="Arial"/>
                <w:b/>
                <w:bCs/>
                <w:sz w:val="48"/>
                <w:szCs w:val="48"/>
                <w:lang w:eastAsia="en-GB"/>
              </w:rPr>
            </w:pPr>
          </w:p>
        </w:tc>
      </w:tr>
      <w:tr w:rsidR="00D620D9" w:rsidRPr="00D620D9" w14:paraId="199CED25" w14:textId="77777777" w:rsidTr="00C04C44">
        <w:trPr>
          <w:trHeight w:val="255"/>
        </w:trPr>
        <w:tc>
          <w:tcPr>
            <w:tcW w:w="956" w:type="dxa"/>
            <w:tcBorders>
              <w:top w:val="nil"/>
              <w:left w:val="nil"/>
              <w:bottom w:val="nil"/>
              <w:right w:val="nil"/>
            </w:tcBorders>
            <w:shd w:val="clear" w:color="auto" w:fill="auto"/>
            <w:noWrap/>
            <w:vAlign w:val="bottom"/>
            <w:hideMark/>
          </w:tcPr>
          <w:p w14:paraId="7B5FC4F8"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1376" w:type="dxa"/>
            <w:tcBorders>
              <w:top w:val="nil"/>
              <w:left w:val="nil"/>
              <w:bottom w:val="nil"/>
              <w:right w:val="nil"/>
            </w:tcBorders>
            <w:shd w:val="clear" w:color="auto" w:fill="auto"/>
            <w:noWrap/>
            <w:vAlign w:val="bottom"/>
            <w:hideMark/>
          </w:tcPr>
          <w:p w14:paraId="24146A23"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8188" w:type="dxa"/>
            <w:vMerge/>
            <w:tcBorders>
              <w:top w:val="nil"/>
              <w:left w:val="nil"/>
              <w:bottom w:val="nil"/>
              <w:right w:val="nil"/>
            </w:tcBorders>
            <w:vAlign w:val="center"/>
            <w:hideMark/>
          </w:tcPr>
          <w:p w14:paraId="3E3886EC" w14:textId="77777777" w:rsidR="00D620D9" w:rsidRPr="00D620D9" w:rsidRDefault="00D620D9" w:rsidP="00D620D9">
            <w:pPr>
              <w:spacing w:after="0" w:line="240" w:lineRule="auto"/>
              <w:rPr>
                <w:rFonts w:ascii="Arial Black" w:eastAsia="Times New Roman" w:hAnsi="Arial Black" w:cs="Arial"/>
                <w:b/>
                <w:bCs/>
                <w:sz w:val="48"/>
                <w:szCs w:val="48"/>
                <w:lang w:eastAsia="en-GB"/>
              </w:rPr>
            </w:pPr>
          </w:p>
        </w:tc>
      </w:tr>
      <w:tr w:rsidR="00D620D9" w:rsidRPr="00D620D9" w14:paraId="0B1ED90E" w14:textId="77777777" w:rsidTr="00C04C44">
        <w:trPr>
          <w:trHeight w:val="255"/>
        </w:trPr>
        <w:tc>
          <w:tcPr>
            <w:tcW w:w="956" w:type="dxa"/>
            <w:tcBorders>
              <w:top w:val="nil"/>
              <w:left w:val="nil"/>
              <w:bottom w:val="nil"/>
              <w:right w:val="nil"/>
            </w:tcBorders>
            <w:shd w:val="clear" w:color="auto" w:fill="auto"/>
            <w:noWrap/>
            <w:vAlign w:val="bottom"/>
            <w:hideMark/>
          </w:tcPr>
          <w:p w14:paraId="34425D03"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1376" w:type="dxa"/>
            <w:tcBorders>
              <w:top w:val="nil"/>
              <w:left w:val="nil"/>
              <w:bottom w:val="nil"/>
              <w:right w:val="nil"/>
            </w:tcBorders>
            <w:shd w:val="clear" w:color="auto" w:fill="auto"/>
            <w:noWrap/>
            <w:vAlign w:val="bottom"/>
            <w:hideMark/>
          </w:tcPr>
          <w:p w14:paraId="70F71B3F" w14:textId="77777777" w:rsidR="00D620D9" w:rsidRPr="00D620D9" w:rsidRDefault="00D620D9" w:rsidP="00D620D9">
            <w:pPr>
              <w:spacing w:after="0" w:line="240" w:lineRule="auto"/>
              <w:rPr>
                <w:rFonts w:ascii="Arial" w:eastAsia="Times New Roman" w:hAnsi="Arial" w:cs="Arial"/>
                <w:sz w:val="20"/>
                <w:szCs w:val="20"/>
                <w:lang w:eastAsia="en-GB"/>
              </w:rPr>
            </w:pPr>
          </w:p>
        </w:tc>
        <w:tc>
          <w:tcPr>
            <w:tcW w:w="8188" w:type="dxa"/>
            <w:vMerge/>
            <w:tcBorders>
              <w:top w:val="nil"/>
              <w:left w:val="nil"/>
              <w:bottom w:val="nil"/>
              <w:right w:val="nil"/>
            </w:tcBorders>
            <w:vAlign w:val="center"/>
            <w:hideMark/>
          </w:tcPr>
          <w:p w14:paraId="52DD33F3" w14:textId="77777777" w:rsidR="00D620D9" w:rsidRPr="00D620D9" w:rsidRDefault="00D620D9" w:rsidP="00D620D9">
            <w:pPr>
              <w:spacing w:after="0" w:line="240" w:lineRule="auto"/>
              <w:rPr>
                <w:rFonts w:ascii="Arial Black" w:eastAsia="Times New Roman" w:hAnsi="Arial Black" w:cs="Arial"/>
                <w:b/>
                <w:bCs/>
                <w:sz w:val="48"/>
                <w:szCs w:val="48"/>
                <w:lang w:eastAsia="en-GB"/>
              </w:rPr>
            </w:pPr>
          </w:p>
        </w:tc>
      </w:tr>
      <w:tr w:rsidR="00D620D9" w:rsidRPr="00D620D9" w14:paraId="2BCDAED3" w14:textId="77777777" w:rsidTr="00C04C44">
        <w:trPr>
          <w:trHeight w:val="255"/>
        </w:trPr>
        <w:tc>
          <w:tcPr>
            <w:tcW w:w="956" w:type="dxa"/>
            <w:tcBorders>
              <w:top w:val="nil"/>
              <w:left w:val="nil"/>
              <w:bottom w:val="double" w:sz="6" w:space="0" w:color="auto"/>
              <w:right w:val="nil"/>
            </w:tcBorders>
            <w:shd w:val="clear" w:color="auto" w:fill="auto"/>
            <w:noWrap/>
            <w:vAlign w:val="bottom"/>
            <w:hideMark/>
          </w:tcPr>
          <w:p w14:paraId="3979B784" w14:textId="77777777" w:rsidR="00D620D9" w:rsidRPr="00D620D9" w:rsidRDefault="00D620D9" w:rsidP="00D620D9">
            <w:pPr>
              <w:spacing w:after="0" w:line="240" w:lineRule="auto"/>
              <w:rPr>
                <w:rFonts w:ascii="Arial" w:eastAsia="Times New Roman" w:hAnsi="Arial" w:cs="Arial"/>
                <w:sz w:val="20"/>
                <w:szCs w:val="20"/>
                <w:lang w:eastAsia="en-GB"/>
              </w:rPr>
            </w:pPr>
            <w:r w:rsidRPr="00D620D9">
              <w:rPr>
                <w:rFonts w:ascii="Arial" w:eastAsia="Times New Roman" w:hAnsi="Arial" w:cs="Arial"/>
                <w:sz w:val="20"/>
                <w:szCs w:val="20"/>
                <w:lang w:eastAsia="en-GB"/>
              </w:rPr>
              <w:t> </w:t>
            </w:r>
          </w:p>
        </w:tc>
        <w:tc>
          <w:tcPr>
            <w:tcW w:w="1376" w:type="dxa"/>
            <w:tcBorders>
              <w:top w:val="nil"/>
              <w:left w:val="nil"/>
              <w:bottom w:val="double" w:sz="6" w:space="0" w:color="auto"/>
              <w:right w:val="nil"/>
            </w:tcBorders>
            <w:shd w:val="clear" w:color="auto" w:fill="auto"/>
            <w:noWrap/>
            <w:vAlign w:val="bottom"/>
            <w:hideMark/>
          </w:tcPr>
          <w:p w14:paraId="0D821D18" w14:textId="77777777" w:rsidR="00D620D9" w:rsidRPr="00D620D9" w:rsidRDefault="00D620D9" w:rsidP="00D620D9">
            <w:pPr>
              <w:spacing w:after="0" w:line="240" w:lineRule="auto"/>
              <w:rPr>
                <w:rFonts w:ascii="Arial" w:eastAsia="Times New Roman" w:hAnsi="Arial" w:cs="Arial"/>
                <w:sz w:val="20"/>
                <w:szCs w:val="20"/>
                <w:lang w:eastAsia="en-GB"/>
              </w:rPr>
            </w:pPr>
            <w:r w:rsidRPr="00D620D9">
              <w:rPr>
                <w:rFonts w:ascii="Arial" w:eastAsia="Times New Roman" w:hAnsi="Arial" w:cs="Arial"/>
                <w:sz w:val="20"/>
                <w:szCs w:val="20"/>
                <w:lang w:eastAsia="en-GB"/>
              </w:rPr>
              <w:t> </w:t>
            </w:r>
          </w:p>
        </w:tc>
        <w:tc>
          <w:tcPr>
            <w:tcW w:w="8188" w:type="dxa"/>
            <w:vMerge/>
            <w:tcBorders>
              <w:top w:val="nil"/>
              <w:left w:val="nil"/>
              <w:bottom w:val="double" w:sz="6" w:space="0" w:color="auto"/>
              <w:right w:val="nil"/>
            </w:tcBorders>
            <w:vAlign w:val="center"/>
            <w:hideMark/>
          </w:tcPr>
          <w:p w14:paraId="53A2E8E6" w14:textId="77777777" w:rsidR="00D620D9" w:rsidRPr="00D620D9" w:rsidRDefault="00D620D9" w:rsidP="00D620D9">
            <w:pPr>
              <w:spacing w:after="0" w:line="240" w:lineRule="auto"/>
              <w:rPr>
                <w:rFonts w:ascii="Arial Black" w:eastAsia="Times New Roman" w:hAnsi="Arial Black" w:cs="Arial"/>
                <w:b/>
                <w:bCs/>
                <w:sz w:val="48"/>
                <w:szCs w:val="48"/>
                <w:lang w:eastAsia="en-GB"/>
              </w:rPr>
            </w:pPr>
          </w:p>
        </w:tc>
      </w:tr>
    </w:tbl>
    <w:p w14:paraId="0CB8A461" w14:textId="77777777" w:rsidR="00C04C44" w:rsidRDefault="00C04C44" w:rsidP="00C04C44">
      <w:pPr>
        <w:pStyle w:val="NoSpacing"/>
      </w:pPr>
    </w:p>
    <w:p w14:paraId="2286DAE8" w14:textId="77777777" w:rsidR="00C04C44" w:rsidRDefault="00C04C44" w:rsidP="00C04C44">
      <w:pPr>
        <w:pStyle w:val="NoSpacing"/>
      </w:pPr>
    </w:p>
    <w:p w14:paraId="2A88BC91" w14:textId="77777777" w:rsidR="00A0784E" w:rsidRDefault="00A0784E" w:rsidP="008E5862">
      <w:pPr>
        <w:pStyle w:val="NoSpacing"/>
        <w:ind w:left="2880" w:firstLine="720"/>
        <w:rPr>
          <w:rFonts w:asciiTheme="minorHAnsi" w:hAnsiTheme="minorHAnsi" w:cstheme="minorHAnsi"/>
          <w:b/>
          <w:sz w:val="28"/>
          <w:szCs w:val="28"/>
          <w:u w:val="single"/>
        </w:rPr>
      </w:pPr>
      <w:r w:rsidRPr="00BB6241">
        <w:rPr>
          <w:rFonts w:asciiTheme="minorHAnsi" w:hAnsiTheme="minorHAnsi" w:cstheme="minorHAnsi"/>
          <w:b/>
          <w:sz w:val="28"/>
          <w:szCs w:val="28"/>
          <w:u w:val="single"/>
        </w:rPr>
        <w:t>Construction Method Statement</w:t>
      </w:r>
    </w:p>
    <w:p w14:paraId="5AB6C8B0" w14:textId="77777777" w:rsidR="00C33FA4" w:rsidRPr="00BB6241" w:rsidRDefault="0057709C" w:rsidP="008E5862">
      <w:pPr>
        <w:pStyle w:val="NoSpacing"/>
        <w:ind w:left="2880" w:firstLine="720"/>
        <w:rPr>
          <w:rFonts w:asciiTheme="minorHAnsi" w:hAnsiTheme="minorHAnsi" w:cstheme="minorHAnsi"/>
          <w:b/>
          <w:sz w:val="28"/>
          <w:szCs w:val="28"/>
          <w:u w:val="single"/>
        </w:rPr>
      </w:pPr>
      <w:r>
        <w:rPr>
          <w:rFonts w:asciiTheme="minorHAnsi" w:hAnsiTheme="minorHAnsi" w:cstheme="minorHAnsi"/>
          <w:b/>
          <w:sz w:val="28"/>
          <w:szCs w:val="28"/>
          <w:u w:val="single"/>
        </w:rPr>
        <w:t>114</w:t>
      </w:r>
      <w:r w:rsidR="00C33FA4">
        <w:rPr>
          <w:rFonts w:asciiTheme="minorHAnsi" w:hAnsiTheme="minorHAnsi" w:cstheme="minorHAnsi"/>
          <w:b/>
          <w:sz w:val="28"/>
          <w:szCs w:val="28"/>
          <w:u w:val="single"/>
        </w:rPr>
        <w:t xml:space="preserve"> </w:t>
      </w:r>
      <w:proofErr w:type="spellStart"/>
      <w:r w:rsidR="00C33FA4">
        <w:rPr>
          <w:rFonts w:asciiTheme="minorHAnsi" w:hAnsiTheme="minorHAnsi" w:cstheme="minorHAnsi"/>
          <w:b/>
          <w:sz w:val="28"/>
          <w:szCs w:val="28"/>
          <w:u w:val="single"/>
        </w:rPr>
        <w:t>Copsewood</w:t>
      </w:r>
      <w:proofErr w:type="spellEnd"/>
      <w:r w:rsidR="00C33FA4">
        <w:rPr>
          <w:rFonts w:asciiTheme="minorHAnsi" w:hAnsiTheme="minorHAnsi" w:cstheme="minorHAnsi"/>
          <w:b/>
          <w:sz w:val="28"/>
          <w:szCs w:val="28"/>
          <w:u w:val="single"/>
        </w:rPr>
        <w:t xml:space="preserve"> </w:t>
      </w:r>
      <w:r w:rsidR="00CB4BFA">
        <w:rPr>
          <w:rFonts w:asciiTheme="minorHAnsi" w:hAnsiTheme="minorHAnsi" w:cstheme="minorHAnsi"/>
          <w:b/>
          <w:sz w:val="28"/>
          <w:szCs w:val="28"/>
          <w:u w:val="single"/>
        </w:rPr>
        <w:t>way</w:t>
      </w:r>
      <w:r w:rsidR="00C33FA4">
        <w:rPr>
          <w:rFonts w:asciiTheme="minorHAnsi" w:hAnsiTheme="minorHAnsi" w:cstheme="minorHAnsi"/>
          <w:b/>
          <w:sz w:val="28"/>
          <w:szCs w:val="28"/>
          <w:u w:val="single"/>
        </w:rPr>
        <w:t xml:space="preserve">, </w:t>
      </w:r>
      <w:r w:rsidR="00C076D4">
        <w:rPr>
          <w:rFonts w:asciiTheme="minorHAnsi" w:hAnsiTheme="minorHAnsi" w:cstheme="minorHAnsi"/>
          <w:b/>
          <w:sz w:val="28"/>
          <w:szCs w:val="28"/>
          <w:u w:val="single"/>
        </w:rPr>
        <w:t>Northwood</w:t>
      </w:r>
      <w:r w:rsidR="0018380D">
        <w:rPr>
          <w:rFonts w:asciiTheme="minorHAnsi" w:hAnsiTheme="minorHAnsi" w:cstheme="minorHAnsi"/>
          <w:b/>
          <w:sz w:val="28"/>
          <w:szCs w:val="28"/>
          <w:u w:val="single"/>
        </w:rPr>
        <w:t>, HA6 2UB</w:t>
      </w:r>
      <w:r w:rsidR="00C076D4">
        <w:rPr>
          <w:rFonts w:asciiTheme="minorHAnsi" w:hAnsiTheme="minorHAnsi" w:cstheme="minorHAnsi"/>
          <w:b/>
          <w:sz w:val="28"/>
          <w:szCs w:val="28"/>
          <w:u w:val="single"/>
        </w:rPr>
        <w:t xml:space="preserve">. </w:t>
      </w:r>
    </w:p>
    <w:p w14:paraId="313DE2C0" w14:textId="77777777" w:rsidR="008E5862" w:rsidRDefault="008E5862" w:rsidP="008E5862">
      <w:pPr>
        <w:pStyle w:val="NoSpacing"/>
      </w:pPr>
    </w:p>
    <w:p w14:paraId="2E30BF49" w14:textId="77777777" w:rsidR="00A0784E" w:rsidRDefault="00A0784E" w:rsidP="008E5862">
      <w:pPr>
        <w:pStyle w:val="NoSpacing"/>
        <w:rPr>
          <w:rFonts w:asciiTheme="minorHAnsi" w:eastAsia="Arial Unicode MS" w:hAnsiTheme="minorHAnsi" w:cstheme="minorHAnsi"/>
          <w:b/>
          <w:u w:val="single"/>
        </w:rPr>
      </w:pPr>
      <w:r w:rsidRPr="00BB6241">
        <w:rPr>
          <w:rFonts w:asciiTheme="minorHAnsi" w:eastAsia="Arial Unicode MS" w:hAnsiTheme="minorHAnsi" w:cstheme="minorHAnsi"/>
          <w:b/>
          <w:u w:val="single"/>
        </w:rPr>
        <w:t>Description of works</w:t>
      </w:r>
    </w:p>
    <w:p w14:paraId="1F271DB3" w14:textId="77777777" w:rsidR="00BB6241" w:rsidRPr="00BB6241" w:rsidRDefault="00BB6241" w:rsidP="008E5862">
      <w:pPr>
        <w:pStyle w:val="NoSpacing"/>
        <w:rPr>
          <w:rFonts w:asciiTheme="minorHAnsi" w:eastAsia="Arial Unicode MS" w:hAnsiTheme="minorHAnsi" w:cstheme="minorHAnsi"/>
          <w:b/>
          <w:u w:val="single"/>
        </w:rPr>
      </w:pPr>
    </w:p>
    <w:p w14:paraId="3AAB2F20" w14:textId="77777777" w:rsidR="00A0784E" w:rsidRPr="00BB6241" w:rsidRDefault="00F33A49" w:rsidP="00A0784E">
      <w:pPr>
        <w:pStyle w:val="NoSpacing"/>
        <w:rPr>
          <w:rFonts w:asciiTheme="minorHAnsi" w:eastAsia="Arial Unicode MS" w:hAnsiTheme="minorHAnsi" w:cstheme="minorHAnsi"/>
        </w:rPr>
      </w:pPr>
      <w:r w:rsidRPr="00BB6241">
        <w:rPr>
          <w:rFonts w:asciiTheme="minorHAnsi" w:eastAsia="Arial Unicode MS" w:hAnsiTheme="minorHAnsi" w:cstheme="minorHAnsi"/>
        </w:rPr>
        <w:t xml:space="preserve">Glades construction Ltd is to commence the </w:t>
      </w:r>
      <w:r w:rsidR="00CB4BFA">
        <w:rPr>
          <w:rFonts w:asciiTheme="minorHAnsi" w:eastAsia="Arial Unicode MS" w:hAnsiTheme="minorHAnsi" w:cstheme="minorHAnsi"/>
        </w:rPr>
        <w:t xml:space="preserve">remodelling </w:t>
      </w:r>
      <w:r w:rsidRPr="00BB6241">
        <w:rPr>
          <w:rFonts w:asciiTheme="minorHAnsi" w:eastAsia="Arial Unicode MS" w:hAnsiTheme="minorHAnsi" w:cstheme="minorHAnsi"/>
        </w:rPr>
        <w:t xml:space="preserve">of the dwelling </w:t>
      </w:r>
      <w:r w:rsidR="00CB4BFA">
        <w:rPr>
          <w:rFonts w:asciiTheme="minorHAnsi" w:eastAsia="Arial Unicode MS" w:hAnsiTheme="minorHAnsi" w:cstheme="minorHAnsi"/>
        </w:rPr>
        <w:t xml:space="preserve">by demolition of some internal walls </w:t>
      </w:r>
      <w:r w:rsidRPr="00BB6241">
        <w:rPr>
          <w:rFonts w:asciiTheme="minorHAnsi" w:eastAsia="Arial Unicode MS" w:hAnsiTheme="minorHAnsi" w:cstheme="minorHAnsi"/>
        </w:rPr>
        <w:t xml:space="preserve">and constructing </w:t>
      </w:r>
      <w:r w:rsidR="00CB4BFA">
        <w:rPr>
          <w:rFonts w:asciiTheme="minorHAnsi" w:eastAsia="Arial Unicode MS" w:hAnsiTheme="minorHAnsi" w:cstheme="minorHAnsi"/>
        </w:rPr>
        <w:t xml:space="preserve">extensions </w:t>
      </w:r>
      <w:r w:rsidRPr="00BB6241">
        <w:rPr>
          <w:rFonts w:asciiTheme="minorHAnsi" w:eastAsia="Arial Unicode MS" w:hAnsiTheme="minorHAnsi" w:cstheme="minorHAnsi"/>
        </w:rPr>
        <w:t xml:space="preserve">as per the drawings provided. The project is to commence in </w:t>
      </w:r>
      <w:r w:rsidR="00CB4BFA">
        <w:rPr>
          <w:rFonts w:asciiTheme="minorHAnsi" w:eastAsia="Arial Unicode MS" w:hAnsiTheme="minorHAnsi" w:cstheme="minorHAnsi"/>
        </w:rPr>
        <w:t>end of October 2021</w:t>
      </w:r>
      <w:r w:rsidRPr="00BB6241">
        <w:rPr>
          <w:rFonts w:asciiTheme="minorHAnsi" w:eastAsia="Arial Unicode MS" w:hAnsiTheme="minorHAnsi" w:cstheme="minorHAnsi"/>
        </w:rPr>
        <w:t xml:space="preserve"> and expected to last for one year. The </w:t>
      </w:r>
      <w:r w:rsidR="00CB4BFA">
        <w:rPr>
          <w:rFonts w:asciiTheme="minorHAnsi" w:eastAsia="Arial Unicode MS" w:hAnsiTheme="minorHAnsi" w:cstheme="minorHAnsi"/>
        </w:rPr>
        <w:t xml:space="preserve">remodelled </w:t>
      </w:r>
      <w:r w:rsidRPr="00BB6241">
        <w:rPr>
          <w:rFonts w:asciiTheme="minorHAnsi" w:eastAsia="Arial Unicode MS" w:hAnsiTheme="minorHAnsi" w:cstheme="minorHAnsi"/>
        </w:rPr>
        <w:t xml:space="preserve">property is to consist of 2 storeys and a loft space and to be constructed using traditional materials as stated in drawings. </w:t>
      </w:r>
    </w:p>
    <w:p w14:paraId="543BA2F5" w14:textId="77777777" w:rsidR="008E5862" w:rsidRPr="00BB6241" w:rsidRDefault="008E5862" w:rsidP="00A0784E">
      <w:pPr>
        <w:pStyle w:val="NoSpacing"/>
        <w:rPr>
          <w:rFonts w:asciiTheme="minorHAnsi" w:eastAsia="Arial Unicode MS" w:hAnsiTheme="minorHAnsi" w:cstheme="minorHAnsi"/>
        </w:rPr>
      </w:pPr>
    </w:p>
    <w:p w14:paraId="0EE78406" w14:textId="77777777" w:rsidR="00A0784E" w:rsidRDefault="00061B5C" w:rsidP="00A0784E">
      <w:pPr>
        <w:pStyle w:val="NoSpacing"/>
        <w:rPr>
          <w:rFonts w:asciiTheme="minorHAnsi" w:eastAsia="Arial Unicode MS" w:hAnsiTheme="minorHAnsi" w:cstheme="minorHAnsi"/>
          <w:b/>
          <w:u w:val="single"/>
        </w:rPr>
      </w:pPr>
      <w:r w:rsidRPr="00BB6241">
        <w:rPr>
          <w:rFonts w:asciiTheme="minorHAnsi" w:eastAsia="Arial Unicode MS" w:hAnsiTheme="minorHAnsi" w:cstheme="minorHAnsi"/>
          <w:b/>
          <w:u w:val="single"/>
        </w:rPr>
        <w:t>Site working times and controls</w:t>
      </w:r>
    </w:p>
    <w:p w14:paraId="62C086AF" w14:textId="77777777" w:rsidR="00BB6241" w:rsidRPr="00BB6241" w:rsidRDefault="00BB6241" w:rsidP="00A0784E">
      <w:pPr>
        <w:pStyle w:val="NoSpacing"/>
        <w:rPr>
          <w:rFonts w:asciiTheme="minorHAnsi" w:eastAsia="Arial Unicode MS" w:hAnsiTheme="minorHAnsi" w:cstheme="minorHAnsi"/>
          <w:b/>
          <w:u w:val="single"/>
        </w:rPr>
      </w:pPr>
    </w:p>
    <w:p w14:paraId="0EFBE3BC" w14:textId="77777777" w:rsidR="00A0784E" w:rsidRPr="00BB6241" w:rsidRDefault="00F33A49" w:rsidP="00A0784E">
      <w:pPr>
        <w:pStyle w:val="NoSpacing"/>
        <w:rPr>
          <w:rFonts w:asciiTheme="minorHAnsi" w:eastAsia="Arial Unicode MS" w:hAnsiTheme="minorHAnsi" w:cstheme="minorHAnsi"/>
        </w:rPr>
      </w:pPr>
      <w:r w:rsidRPr="00BB6241">
        <w:rPr>
          <w:rFonts w:asciiTheme="minorHAnsi" w:eastAsia="Arial Unicode MS" w:hAnsiTheme="minorHAnsi" w:cstheme="minorHAnsi"/>
        </w:rPr>
        <w:t xml:space="preserve">The site hours of work will be Monday – Friday from 8.00am till 5.00pm and on Saturdays will be from 8.00am till 1.00pm as per the local council regulations. </w:t>
      </w:r>
      <w:r w:rsidR="00061B5C" w:rsidRPr="00BB6241">
        <w:rPr>
          <w:rFonts w:asciiTheme="minorHAnsi" w:eastAsia="Arial Unicode MS" w:hAnsiTheme="minorHAnsi" w:cstheme="minorHAnsi"/>
        </w:rPr>
        <w:t xml:space="preserve">At all times, Glades Construction will carry out the works in such a way to minimize the disturbance to the neighbours. The roads are to be kept tidy, the level of noise to be to a minimum and the dust levels to be reduced as much as possible. Site will also be hoarded around the front and kept cleaned and organised at all times to facilitate safe working to all workers. </w:t>
      </w:r>
    </w:p>
    <w:p w14:paraId="705C55F2" w14:textId="77777777" w:rsidR="008E5862" w:rsidRPr="00BB6241" w:rsidRDefault="008E5862" w:rsidP="00A0784E">
      <w:pPr>
        <w:pStyle w:val="NoSpacing"/>
        <w:rPr>
          <w:rFonts w:asciiTheme="minorHAnsi" w:hAnsiTheme="minorHAnsi" w:cstheme="minorHAnsi"/>
        </w:rPr>
      </w:pPr>
    </w:p>
    <w:p w14:paraId="215A1D07" w14:textId="77777777" w:rsidR="00AB6723" w:rsidRDefault="00AB6723" w:rsidP="00A0784E">
      <w:pPr>
        <w:pStyle w:val="NoSpacing"/>
        <w:rPr>
          <w:rFonts w:asciiTheme="minorHAnsi" w:eastAsia="Arial Unicode MS" w:hAnsiTheme="minorHAnsi" w:cstheme="minorHAnsi"/>
          <w:b/>
          <w:u w:val="single"/>
        </w:rPr>
      </w:pPr>
      <w:r w:rsidRPr="00BB6241">
        <w:rPr>
          <w:rFonts w:asciiTheme="minorHAnsi" w:eastAsia="Arial Unicode MS" w:hAnsiTheme="minorHAnsi" w:cstheme="minorHAnsi"/>
          <w:b/>
          <w:u w:val="single"/>
        </w:rPr>
        <w:t>The work process is</w:t>
      </w:r>
      <w:r w:rsidR="001F04D9" w:rsidRPr="00BB6241">
        <w:rPr>
          <w:rFonts w:asciiTheme="minorHAnsi" w:eastAsia="Arial Unicode MS" w:hAnsiTheme="minorHAnsi" w:cstheme="minorHAnsi"/>
          <w:b/>
          <w:u w:val="single"/>
        </w:rPr>
        <w:t xml:space="preserve"> as follows. </w:t>
      </w:r>
    </w:p>
    <w:p w14:paraId="19184F9D" w14:textId="77777777" w:rsidR="00BB6241" w:rsidRPr="00BB6241" w:rsidRDefault="00BB6241" w:rsidP="00A0784E">
      <w:pPr>
        <w:pStyle w:val="NoSpacing"/>
        <w:rPr>
          <w:rFonts w:asciiTheme="minorHAnsi" w:eastAsia="Arial Unicode MS" w:hAnsiTheme="minorHAnsi" w:cstheme="minorHAnsi"/>
          <w:b/>
          <w:u w:val="single"/>
        </w:rPr>
      </w:pPr>
    </w:p>
    <w:p w14:paraId="54B30B1B" w14:textId="77777777" w:rsidR="00A823C7" w:rsidRPr="00BB6241" w:rsidRDefault="00A823C7" w:rsidP="00A0784E">
      <w:pPr>
        <w:pStyle w:val="NoSpacing"/>
        <w:rPr>
          <w:rFonts w:asciiTheme="minorHAnsi" w:eastAsia="Arial Unicode MS" w:hAnsiTheme="minorHAnsi" w:cstheme="minorHAnsi"/>
        </w:rPr>
      </w:pPr>
      <w:r w:rsidRPr="00BB6241">
        <w:rPr>
          <w:rFonts w:asciiTheme="minorHAnsi" w:eastAsia="Arial Unicode MS" w:hAnsiTheme="minorHAnsi" w:cstheme="minorHAnsi"/>
        </w:rPr>
        <w:t xml:space="preserve">These specific sub topics will be individually assessed </w:t>
      </w:r>
      <w:r w:rsidR="00CB4BFA">
        <w:rPr>
          <w:rFonts w:asciiTheme="minorHAnsi" w:eastAsia="Arial Unicode MS" w:hAnsiTheme="minorHAnsi" w:cstheme="minorHAnsi"/>
        </w:rPr>
        <w:t xml:space="preserve">as the project commences </w:t>
      </w:r>
      <w:r w:rsidR="00FB3CBF" w:rsidRPr="00BB6241">
        <w:rPr>
          <w:rFonts w:asciiTheme="minorHAnsi" w:eastAsia="Arial Unicode MS" w:hAnsiTheme="minorHAnsi" w:cstheme="minorHAnsi"/>
        </w:rPr>
        <w:t xml:space="preserve">and statements to be written for the understanding of all. </w:t>
      </w:r>
    </w:p>
    <w:p w14:paraId="73BDF92D" w14:textId="77777777" w:rsidR="00CE7C75" w:rsidRDefault="00CE7C75" w:rsidP="00AB6723">
      <w:pPr>
        <w:pStyle w:val="NoSpacing"/>
        <w:numPr>
          <w:ilvl w:val="0"/>
          <w:numId w:val="45"/>
        </w:numPr>
        <w:rPr>
          <w:rFonts w:asciiTheme="minorHAnsi" w:eastAsia="Arial Unicode MS" w:hAnsiTheme="minorHAnsi" w:cstheme="minorHAnsi"/>
        </w:rPr>
      </w:pPr>
      <w:r>
        <w:rPr>
          <w:rFonts w:asciiTheme="minorHAnsi" w:eastAsia="Arial Unicode MS" w:hAnsiTheme="minorHAnsi" w:cstheme="minorHAnsi"/>
        </w:rPr>
        <w:t>Hoarding and tree preservations</w:t>
      </w:r>
    </w:p>
    <w:p w14:paraId="5A0D228A"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Site clearance and Demolition</w:t>
      </w:r>
    </w:p>
    <w:p w14:paraId="44F2F740"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Structural foundations</w:t>
      </w:r>
    </w:p>
    <w:p w14:paraId="38043A67"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External and internal walls</w:t>
      </w:r>
    </w:p>
    <w:p w14:paraId="15414754"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Structural steelwork to fabricate and erect</w:t>
      </w:r>
    </w:p>
    <w:p w14:paraId="045A270E"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Floor construction</w:t>
      </w:r>
    </w:p>
    <w:p w14:paraId="1198E6C8"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Sloping roofs and flat roofs</w:t>
      </w:r>
    </w:p>
    <w:p w14:paraId="31DA3DF4" w14:textId="77777777" w:rsidR="001F04D9" w:rsidRPr="00BB6241" w:rsidRDefault="001F04D9"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Electrical installation</w:t>
      </w:r>
    </w:p>
    <w:p w14:paraId="1C87956E" w14:textId="77777777" w:rsidR="001F04D9" w:rsidRPr="00BB6241" w:rsidRDefault="001F04D9"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External and internal drainage works</w:t>
      </w:r>
    </w:p>
    <w:p w14:paraId="187C63FF" w14:textId="77777777" w:rsidR="001F04D9" w:rsidRDefault="001F04D9"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Mechanical and plumbing installation</w:t>
      </w:r>
    </w:p>
    <w:p w14:paraId="7714E89A" w14:textId="77777777" w:rsidR="0018380D" w:rsidRPr="00BB6241" w:rsidRDefault="0018380D" w:rsidP="00AB6723">
      <w:pPr>
        <w:pStyle w:val="NoSpacing"/>
        <w:numPr>
          <w:ilvl w:val="0"/>
          <w:numId w:val="45"/>
        </w:numPr>
        <w:rPr>
          <w:rFonts w:asciiTheme="minorHAnsi" w:eastAsia="Arial Unicode MS" w:hAnsiTheme="minorHAnsi" w:cstheme="minorHAnsi"/>
        </w:rPr>
      </w:pPr>
      <w:r>
        <w:rPr>
          <w:rFonts w:asciiTheme="minorHAnsi" w:eastAsia="Arial Unicode MS" w:hAnsiTheme="minorHAnsi" w:cstheme="minorHAnsi"/>
        </w:rPr>
        <w:t>Skimming</w:t>
      </w:r>
    </w:p>
    <w:p w14:paraId="782C5A45" w14:textId="77777777" w:rsidR="001F04D9" w:rsidRPr="00BB6241" w:rsidRDefault="001F04D9"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Carpentry works</w:t>
      </w:r>
    </w:p>
    <w:p w14:paraId="589012DC"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Wall finishes</w:t>
      </w:r>
    </w:p>
    <w:p w14:paraId="2A305D43"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Floor finishes</w:t>
      </w:r>
    </w:p>
    <w:p w14:paraId="1C7696ED" w14:textId="77777777" w:rsidR="001F04D9" w:rsidRPr="00BB6241" w:rsidRDefault="001F04D9"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Ceiling finishes</w:t>
      </w:r>
    </w:p>
    <w:p w14:paraId="0C88D5CC" w14:textId="77777777" w:rsidR="00AB6723" w:rsidRPr="00BB6241" w:rsidRDefault="00AB6723"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Staircases</w:t>
      </w:r>
    </w:p>
    <w:p w14:paraId="787EA276" w14:textId="77777777" w:rsidR="00AB6723" w:rsidRPr="00BB6241" w:rsidRDefault="001F04D9" w:rsidP="00AB6723">
      <w:pPr>
        <w:pStyle w:val="NoSpacing"/>
        <w:numPr>
          <w:ilvl w:val="0"/>
          <w:numId w:val="45"/>
        </w:numPr>
        <w:rPr>
          <w:rFonts w:asciiTheme="minorHAnsi" w:eastAsia="Arial Unicode MS" w:hAnsiTheme="minorHAnsi" w:cstheme="minorHAnsi"/>
        </w:rPr>
      </w:pPr>
      <w:r w:rsidRPr="00BB6241">
        <w:rPr>
          <w:rFonts w:asciiTheme="minorHAnsi" w:eastAsia="Arial Unicode MS" w:hAnsiTheme="minorHAnsi" w:cstheme="minorHAnsi"/>
        </w:rPr>
        <w:t>Decorations</w:t>
      </w:r>
    </w:p>
    <w:p w14:paraId="2D2B8147" w14:textId="77777777" w:rsidR="00CB4BFA" w:rsidRDefault="00CB4BFA" w:rsidP="00A0784E">
      <w:pPr>
        <w:pStyle w:val="NoSpacing"/>
        <w:rPr>
          <w:rFonts w:asciiTheme="minorHAnsi" w:hAnsiTheme="minorHAnsi" w:cstheme="minorHAnsi"/>
        </w:rPr>
      </w:pPr>
    </w:p>
    <w:p w14:paraId="790B56BC" w14:textId="77777777" w:rsidR="0018380D" w:rsidRDefault="0018380D" w:rsidP="00A0784E">
      <w:pPr>
        <w:pStyle w:val="NoSpacing"/>
        <w:rPr>
          <w:rFonts w:asciiTheme="minorHAnsi" w:hAnsiTheme="minorHAnsi" w:cstheme="minorHAnsi"/>
          <w:b/>
          <w:u w:val="single"/>
        </w:rPr>
      </w:pPr>
    </w:p>
    <w:p w14:paraId="430B5140" w14:textId="77777777" w:rsidR="001F04D9" w:rsidRDefault="001F04D9" w:rsidP="00A0784E">
      <w:pPr>
        <w:pStyle w:val="NoSpacing"/>
        <w:rPr>
          <w:rFonts w:asciiTheme="minorHAnsi" w:hAnsiTheme="minorHAnsi" w:cstheme="minorHAnsi"/>
          <w:b/>
          <w:u w:val="single"/>
        </w:rPr>
      </w:pPr>
      <w:r w:rsidRPr="00BB6241">
        <w:rPr>
          <w:rFonts w:asciiTheme="minorHAnsi" w:hAnsiTheme="minorHAnsi" w:cstheme="minorHAnsi"/>
          <w:b/>
          <w:u w:val="single"/>
        </w:rPr>
        <w:t>Work M</w:t>
      </w:r>
      <w:r w:rsidR="00A823C7" w:rsidRPr="00BB6241">
        <w:rPr>
          <w:rFonts w:asciiTheme="minorHAnsi" w:hAnsiTheme="minorHAnsi" w:cstheme="minorHAnsi"/>
          <w:b/>
          <w:u w:val="single"/>
        </w:rPr>
        <w:t>ethod</w:t>
      </w:r>
    </w:p>
    <w:p w14:paraId="2438CDE8" w14:textId="77777777" w:rsidR="00BB6241" w:rsidRPr="00BB6241" w:rsidRDefault="00BB6241" w:rsidP="00A0784E">
      <w:pPr>
        <w:pStyle w:val="NoSpacing"/>
        <w:rPr>
          <w:rFonts w:asciiTheme="minorHAnsi" w:hAnsiTheme="minorHAnsi" w:cstheme="minorHAnsi"/>
          <w:b/>
          <w:u w:val="single"/>
        </w:rPr>
      </w:pPr>
    </w:p>
    <w:p w14:paraId="324005F6" w14:textId="77777777" w:rsidR="00CE7C75" w:rsidRDefault="00CE7C75" w:rsidP="001F04D9">
      <w:pPr>
        <w:pStyle w:val="NoSpacing"/>
        <w:numPr>
          <w:ilvl w:val="0"/>
          <w:numId w:val="46"/>
        </w:numPr>
        <w:rPr>
          <w:rFonts w:asciiTheme="minorHAnsi" w:hAnsiTheme="minorHAnsi" w:cstheme="minorHAnsi"/>
        </w:rPr>
      </w:pPr>
      <w:r>
        <w:rPr>
          <w:rFonts w:asciiTheme="minorHAnsi" w:hAnsiTheme="minorHAnsi" w:cstheme="minorHAnsi"/>
        </w:rPr>
        <w:t xml:space="preserve">Construct a site safety hoarding around the perimeter of the front of the house where required with all the signage installed, warning the general public of the dangers. We will also protect the trees as per the Arboriculture report to prevent the preserved trees from being damaged while constructing. </w:t>
      </w:r>
    </w:p>
    <w:p w14:paraId="5D318F8C" w14:textId="77777777" w:rsidR="002D47DE" w:rsidRDefault="002D47DE" w:rsidP="001F04D9">
      <w:pPr>
        <w:pStyle w:val="NoSpacing"/>
        <w:numPr>
          <w:ilvl w:val="0"/>
          <w:numId w:val="46"/>
        </w:numPr>
        <w:rPr>
          <w:rFonts w:asciiTheme="minorHAnsi" w:hAnsiTheme="minorHAnsi" w:cstheme="minorHAnsi"/>
        </w:rPr>
      </w:pPr>
      <w:r>
        <w:rPr>
          <w:rFonts w:asciiTheme="minorHAnsi" w:hAnsiTheme="minorHAnsi" w:cstheme="minorHAnsi"/>
        </w:rPr>
        <w:t xml:space="preserve">All drawings are to be studied and understood before any work to commence. </w:t>
      </w:r>
    </w:p>
    <w:p w14:paraId="515CDE40" w14:textId="77777777" w:rsidR="001F04D9" w:rsidRDefault="001F04D9" w:rsidP="001F04D9">
      <w:pPr>
        <w:pStyle w:val="NoSpacing"/>
        <w:numPr>
          <w:ilvl w:val="0"/>
          <w:numId w:val="46"/>
        </w:numPr>
        <w:rPr>
          <w:rFonts w:asciiTheme="minorHAnsi" w:hAnsiTheme="minorHAnsi" w:cstheme="minorHAnsi"/>
        </w:rPr>
      </w:pPr>
      <w:r w:rsidRPr="00BB6241">
        <w:rPr>
          <w:rFonts w:asciiTheme="minorHAnsi" w:hAnsiTheme="minorHAnsi" w:cstheme="minorHAnsi"/>
        </w:rPr>
        <w:t>At each stage , the work is to be planned and work carried out in a logical and safe manner</w:t>
      </w:r>
    </w:p>
    <w:p w14:paraId="72C728C5" w14:textId="77777777" w:rsidR="00A410F0" w:rsidRPr="00A410F0" w:rsidRDefault="00A410F0" w:rsidP="00A410F0">
      <w:pPr>
        <w:pStyle w:val="NoSpacing"/>
        <w:numPr>
          <w:ilvl w:val="0"/>
          <w:numId w:val="46"/>
        </w:numPr>
        <w:rPr>
          <w:rFonts w:asciiTheme="minorHAnsi" w:hAnsiTheme="minorHAnsi" w:cstheme="minorHAnsi"/>
        </w:rPr>
      </w:pPr>
      <w:r w:rsidRPr="00BB6241">
        <w:rPr>
          <w:rFonts w:asciiTheme="minorHAnsi" w:hAnsiTheme="minorHAnsi" w:cstheme="minorHAnsi"/>
        </w:rPr>
        <w:t>Work will be carried out by trained and experienced persons</w:t>
      </w:r>
    </w:p>
    <w:p w14:paraId="5D740081" w14:textId="77777777" w:rsidR="001F04D9" w:rsidRDefault="001F04D9" w:rsidP="001F04D9">
      <w:pPr>
        <w:pStyle w:val="NoSpacing"/>
        <w:numPr>
          <w:ilvl w:val="0"/>
          <w:numId w:val="46"/>
        </w:numPr>
        <w:rPr>
          <w:rFonts w:asciiTheme="minorHAnsi" w:hAnsiTheme="minorHAnsi" w:cstheme="minorHAnsi"/>
        </w:rPr>
      </w:pPr>
      <w:r w:rsidRPr="00BB6241">
        <w:rPr>
          <w:rFonts w:asciiTheme="minorHAnsi" w:hAnsiTheme="minorHAnsi" w:cstheme="minorHAnsi"/>
        </w:rPr>
        <w:t xml:space="preserve">All existing services to be isolated and </w:t>
      </w:r>
      <w:r w:rsidR="00C83BBA" w:rsidRPr="00BB6241">
        <w:rPr>
          <w:rFonts w:asciiTheme="minorHAnsi" w:hAnsiTheme="minorHAnsi" w:cstheme="minorHAnsi"/>
        </w:rPr>
        <w:t>checked before commencement of work</w:t>
      </w:r>
    </w:p>
    <w:p w14:paraId="46444747" w14:textId="77777777" w:rsidR="004779A2" w:rsidRPr="004779A2" w:rsidRDefault="004779A2" w:rsidP="004779A2">
      <w:pPr>
        <w:pStyle w:val="NoSpacing"/>
        <w:numPr>
          <w:ilvl w:val="0"/>
          <w:numId w:val="46"/>
        </w:numPr>
        <w:rPr>
          <w:rFonts w:asciiTheme="minorHAnsi" w:hAnsiTheme="minorHAnsi" w:cstheme="minorHAnsi"/>
        </w:rPr>
      </w:pPr>
      <w:r>
        <w:rPr>
          <w:rFonts w:asciiTheme="minorHAnsi" w:hAnsiTheme="minorHAnsi" w:cstheme="minorHAnsi"/>
        </w:rPr>
        <w:t xml:space="preserve">All internal strip out will be carried out with caution and removed off site using registered waste </w:t>
      </w:r>
      <w:r w:rsidR="00A410F0">
        <w:rPr>
          <w:rFonts w:asciiTheme="minorHAnsi" w:hAnsiTheme="minorHAnsi" w:cstheme="minorHAnsi"/>
        </w:rPr>
        <w:t>carriers</w:t>
      </w:r>
      <w:r>
        <w:rPr>
          <w:rFonts w:asciiTheme="minorHAnsi" w:hAnsiTheme="minorHAnsi" w:cstheme="minorHAnsi"/>
        </w:rPr>
        <w:t xml:space="preserve"> by means of skips and grab lorries</w:t>
      </w:r>
    </w:p>
    <w:p w14:paraId="446F56A5" w14:textId="77777777" w:rsidR="00C83BBA" w:rsidRDefault="00C83BBA" w:rsidP="001F04D9">
      <w:pPr>
        <w:pStyle w:val="NoSpacing"/>
        <w:numPr>
          <w:ilvl w:val="0"/>
          <w:numId w:val="46"/>
        </w:numPr>
        <w:rPr>
          <w:rFonts w:asciiTheme="minorHAnsi" w:hAnsiTheme="minorHAnsi" w:cstheme="minorHAnsi"/>
        </w:rPr>
      </w:pPr>
      <w:r w:rsidRPr="00BB6241">
        <w:rPr>
          <w:rFonts w:asciiTheme="minorHAnsi" w:hAnsiTheme="minorHAnsi" w:cstheme="minorHAnsi"/>
        </w:rPr>
        <w:t xml:space="preserve">Scaffold to be erected </w:t>
      </w:r>
      <w:r w:rsidR="00A410F0">
        <w:rPr>
          <w:rFonts w:asciiTheme="minorHAnsi" w:hAnsiTheme="minorHAnsi" w:cstheme="minorHAnsi"/>
        </w:rPr>
        <w:t xml:space="preserve">with full tin roof </w:t>
      </w:r>
      <w:r w:rsidRPr="00BB6241">
        <w:rPr>
          <w:rFonts w:asciiTheme="minorHAnsi" w:hAnsiTheme="minorHAnsi" w:cstheme="minorHAnsi"/>
        </w:rPr>
        <w:t>by qualified p</w:t>
      </w:r>
      <w:r w:rsidR="00464623">
        <w:rPr>
          <w:rFonts w:asciiTheme="minorHAnsi" w:hAnsiTheme="minorHAnsi" w:cstheme="minorHAnsi"/>
        </w:rPr>
        <w:t>ersons and to be inspected periodically</w:t>
      </w:r>
      <w:r w:rsidRPr="00BB6241">
        <w:rPr>
          <w:rFonts w:asciiTheme="minorHAnsi" w:hAnsiTheme="minorHAnsi" w:cstheme="minorHAnsi"/>
        </w:rPr>
        <w:t xml:space="preserve"> for safety</w:t>
      </w:r>
    </w:p>
    <w:p w14:paraId="7E5BC856" w14:textId="77777777" w:rsidR="00A410F0" w:rsidRPr="00BB6241" w:rsidRDefault="00A410F0" w:rsidP="001F04D9">
      <w:pPr>
        <w:pStyle w:val="NoSpacing"/>
        <w:numPr>
          <w:ilvl w:val="0"/>
          <w:numId w:val="46"/>
        </w:numPr>
        <w:rPr>
          <w:rFonts w:asciiTheme="minorHAnsi" w:hAnsiTheme="minorHAnsi" w:cstheme="minorHAnsi"/>
        </w:rPr>
      </w:pPr>
      <w:r>
        <w:rPr>
          <w:rFonts w:asciiTheme="minorHAnsi" w:hAnsiTheme="minorHAnsi" w:cstheme="minorHAnsi"/>
        </w:rPr>
        <w:t>Roof will be stripped out carefully of the existing tiles and followed by the rafters and ceiling joists and cart away off site.</w:t>
      </w:r>
    </w:p>
    <w:p w14:paraId="222187A0" w14:textId="77777777" w:rsidR="00C83BBA" w:rsidRPr="00BB6241" w:rsidRDefault="00A823C7" w:rsidP="001F04D9">
      <w:pPr>
        <w:pStyle w:val="NoSpacing"/>
        <w:numPr>
          <w:ilvl w:val="0"/>
          <w:numId w:val="46"/>
        </w:numPr>
        <w:rPr>
          <w:rFonts w:asciiTheme="minorHAnsi" w:hAnsiTheme="minorHAnsi" w:cstheme="minorHAnsi"/>
        </w:rPr>
      </w:pPr>
      <w:r w:rsidRPr="00BB6241">
        <w:rPr>
          <w:rFonts w:asciiTheme="minorHAnsi" w:hAnsiTheme="minorHAnsi" w:cstheme="minorHAnsi"/>
        </w:rPr>
        <w:t>No un-</w:t>
      </w:r>
      <w:r w:rsidR="00C83BBA" w:rsidRPr="00BB6241">
        <w:rPr>
          <w:rFonts w:asciiTheme="minorHAnsi" w:hAnsiTheme="minorHAnsi" w:cstheme="minorHAnsi"/>
        </w:rPr>
        <w:t xml:space="preserve">authorised persons will be allowed on site during work hours, and precautions will be taken to ensure the general public is kept out of work areas by means of warning signs and barriers and closed gates. </w:t>
      </w:r>
    </w:p>
    <w:p w14:paraId="7B5CCCAE" w14:textId="77777777" w:rsidR="00C83BBA" w:rsidRPr="00BB6241" w:rsidRDefault="00C83BBA" w:rsidP="001F04D9">
      <w:pPr>
        <w:pStyle w:val="NoSpacing"/>
        <w:numPr>
          <w:ilvl w:val="0"/>
          <w:numId w:val="46"/>
        </w:numPr>
        <w:rPr>
          <w:rFonts w:asciiTheme="minorHAnsi" w:hAnsiTheme="minorHAnsi" w:cstheme="minorHAnsi"/>
        </w:rPr>
      </w:pPr>
      <w:r w:rsidRPr="00BB6241">
        <w:rPr>
          <w:rFonts w:asciiTheme="minorHAnsi" w:hAnsiTheme="minorHAnsi" w:cstheme="minorHAnsi"/>
        </w:rPr>
        <w:t xml:space="preserve">Areas are to be inspected before the work to commence and during appropriate intervals. </w:t>
      </w:r>
    </w:p>
    <w:p w14:paraId="32251AF6" w14:textId="77777777" w:rsidR="00C83BBA" w:rsidRPr="00BB6241" w:rsidRDefault="00C83BBA" w:rsidP="001F04D9">
      <w:pPr>
        <w:pStyle w:val="NoSpacing"/>
        <w:numPr>
          <w:ilvl w:val="0"/>
          <w:numId w:val="46"/>
        </w:numPr>
        <w:rPr>
          <w:rFonts w:asciiTheme="minorHAnsi" w:hAnsiTheme="minorHAnsi" w:cstheme="minorHAnsi"/>
        </w:rPr>
      </w:pPr>
      <w:r w:rsidRPr="00BB6241">
        <w:rPr>
          <w:rFonts w:asciiTheme="minorHAnsi" w:hAnsiTheme="minorHAnsi" w:cstheme="minorHAnsi"/>
        </w:rPr>
        <w:t>PPE to be worn at all times</w:t>
      </w:r>
    </w:p>
    <w:p w14:paraId="54880AA2" w14:textId="77777777" w:rsidR="00C83BBA" w:rsidRPr="00BB6241" w:rsidRDefault="00C83BBA" w:rsidP="001F04D9">
      <w:pPr>
        <w:pStyle w:val="NoSpacing"/>
        <w:numPr>
          <w:ilvl w:val="0"/>
          <w:numId w:val="46"/>
        </w:numPr>
        <w:rPr>
          <w:rFonts w:asciiTheme="minorHAnsi" w:hAnsiTheme="minorHAnsi" w:cstheme="minorHAnsi"/>
        </w:rPr>
      </w:pPr>
      <w:r w:rsidRPr="00BB6241">
        <w:rPr>
          <w:rFonts w:asciiTheme="minorHAnsi" w:hAnsiTheme="minorHAnsi" w:cstheme="minorHAnsi"/>
        </w:rPr>
        <w:t>All areas are to be kept clean and tidy at all times and to warn the staff of tripping and slipping on store areas.</w:t>
      </w:r>
    </w:p>
    <w:p w14:paraId="020CDCB2" w14:textId="77777777" w:rsidR="00C83BBA" w:rsidRDefault="00C83BBA" w:rsidP="001F04D9">
      <w:pPr>
        <w:pStyle w:val="NoSpacing"/>
        <w:numPr>
          <w:ilvl w:val="0"/>
          <w:numId w:val="46"/>
        </w:numPr>
        <w:rPr>
          <w:rFonts w:asciiTheme="minorHAnsi" w:hAnsiTheme="minorHAnsi" w:cstheme="minorHAnsi"/>
        </w:rPr>
      </w:pPr>
      <w:r w:rsidRPr="00BB6241">
        <w:rPr>
          <w:rFonts w:asciiTheme="minorHAnsi" w:hAnsiTheme="minorHAnsi" w:cstheme="minorHAnsi"/>
        </w:rPr>
        <w:t xml:space="preserve">All waste materials are to be placed in designated areas and skips and removed by licenced waste carriers for disposal. </w:t>
      </w:r>
    </w:p>
    <w:p w14:paraId="427B4519" w14:textId="77777777" w:rsidR="00A410F0" w:rsidRDefault="00A410F0" w:rsidP="001F04D9">
      <w:pPr>
        <w:pStyle w:val="NoSpacing"/>
        <w:numPr>
          <w:ilvl w:val="0"/>
          <w:numId w:val="46"/>
        </w:numPr>
        <w:rPr>
          <w:rFonts w:asciiTheme="minorHAnsi" w:hAnsiTheme="minorHAnsi" w:cstheme="minorHAnsi"/>
        </w:rPr>
      </w:pPr>
      <w:r>
        <w:rPr>
          <w:rFonts w:asciiTheme="minorHAnsi" w:hAnsiTheme="minorHAnsi" w:cstheme="minorHAnsi"/>
        </w:rPr>
        <w:t>Structural strip foundations will be excavated using mini diggers and after building control approval, the foundations will be concreted as per the drawings provided.</w:t>
      </w:r>
    </w:p>
    <w:p w14:paraId="0E169EEA" w14:textId="77777777" w:rsidR="00A410F0" w:rsidRDefault="00A410F0" w:rsidP="001F04D9">
      <w:pPr>
        <w:pStyle w:val="NoSpacing"/>
        <w:numPr>
          <w:ilvl w:val="0"/>
          <w:numId w:val="46"/>
        </w:numPr>
        <w:rPr>
          <w:rFonts w:asciiTheme="minorHAnsi" w:hAnsiTheme="minorHAnsi" w:cstheme="minorHAnsi"/>
        </w:rPr>
      </w:pPr>
      <w:r>
        <w:rPr>
          <w:rFonts w:asciiTheme="minorHAnsi" w:hAnsiTheme="minorHAnsi" w:cstheme="minorHAnsi"/>
        </w:rPr>
        <w:t xml:space="preserve">The internal walls where appropriate will be carefully taken down with hand held tools and carted away off site. Care will be taken of the safety of the workers at all times. </w:t>
      </w:r>
    </w:p>
    <w:p w14:paraId="14DB1E6C" w14:textId="77777777" w:rsidR="00A410F0" w:rsidRDefault="00A410F0" w:rsidP="001F04D9">
      <w:pPr>
        <w:pStyle w:val="NoSpacing"/>
        <w:numPr>
          <w:ilvl w:val="0"/>
          <w:numId w:val="46"/>
        </w:numPr>
        <w:rPr>
          <w:rFonts w:asciiTheme="minorHAnsi" w:hAnsiTheme="minorHAnsi" w:cstheme="minorHAnsi"/>
        </w:rPr>
      </w:pPr>
      <w:r>
        <w:rPr>
          <w:rFonts w:asciiTheme="minorHAnsi" w:hAnsiTheme="minorHAnsi" w:cstheme="minorHAnsi"/>
        </w:rPr>
        <w:t>Building of the new walls will take place as per the new layouts with matching brickwork and the blocks. Internal partition wall are to be constructed with timber stud work</w:t>
      </w:r>
      <w:r w:rsidR="005913FB">
        <w:rPr>
          <w:rFonts w:asciiTheme="minorHAnsi" w:hAnsiTheme="minorHAnsi" w:cstheme="minorHAnsi"/>
        </w:rPr>
        <w:t xml:space="preserve"> and finished with boarding to create the new layouts. </w:t>
      </w:r>
    </w:p>
    <w:p w14:paraId="352ADD8B" w14:textId="77777777" w:rsidR="005913FB" w:rsidRDefault="005913FB" w:rsidP="001F04D9">
      <w:pPr>
        <w:pStyle w:val="NoSpacing"/>
        <w:numPr>
          <w:ilvl w:val="0"/>
          <w:numId w:val="46"/>
        </w:numPr>
        <w:rPr>
          <w:rFonts w:asciiTheme="minorHAnsi" w:hAnsiTheme="minorHAnsi" w:cstheme="minorHAnsi"/>
        </w:rPr>
      </w:pPr>
      <w:r>
        <w:rPr>
          <w:rFonts w:asciiTheme="minorHAnsi" w:hAnsiTheme="minorHAnsi" w:cstheme="minorHAnsi"/>
        </w:rPr>
        <w:t xml:space="preserve">Structural steel where needed will be measure on site and fabricated in fabricator’s yard and after erected by mechanical means as per the </w:t>
      </w:r>
      <w:proofErr w:type="gramStart"/>
      <w:r>
        <w:rPr>
          <w:rFonts w:asciiTheme="minorHAnsi" w:hAnsiTheme="minorHAnsi" w:cstheme="minorHAnsi"/>
        </w:rPr>
        <w:t>engineers</w:t>
      </w:r>
      <w:proofErr w:type="gramEnd"/>
      <w:r>
        <w:rPr>
          <w:rFonts w:asciiTheme="minorHAnsi" w:hAnsiTheme="minorHAnsi" w:cstheme="minorHAnsi"/>
        </w:rPr>
        <w:t xml:space="preserve"> drawings. The steel connections are to be tightened up with ratchet spanners and will be checked individually for safety. </w:t>
      </w:r>
    </w:p>
    <w:p w14:paraId="4881DBD6" w14:textId="77777777" w:rsidR="00C51E45" w:rsidRDefault="005913FB" w:rsidP="001F04D9">
      <w:pPr>
        <w:pStyle w:val="NoSpacing"/>
        <w:numPr>
          <w:ilvl w:val="0"/>
          <w:numId w:val="46"/>
        </w:numPr>
        <w:rPr>
          <w:rFonts w:asciiTheme="minorHAnsi" w:hAnsiTheme="minorHAnsi" w:cstheme="minorHAnsi"/>
        </w:rPr>
      </w:pPr>
      <w:r>
        <w:rPr>
          <w:rFonts w:asciiTheme="minorHAnsi" w:hAnsiTheme="minorHAnsi" w:cstheme="minorHAnsi"/>
        </w:rPr>
        <w:t xml:space="preserve">Ground </w:t>
      </w:r>
      <w:r w:rsidR="00C51E45">
        <w:rPr>
          <w:rFonts w:asciiTheme="minorHAnsi" w:hAnsiTheme="minorHAnsi" w:cstheme="minorHAnsi"/>
        </w:rPr>
        <w:t>floors to be constructed in concrete as per the engineers details and first and the second floors are to be in timber construction.</w:t>
      </w:r>
    </w:p>
    <w:p w14:paraId="38DB7F61" w14:textId="77777777" w:rsidR="005913FB" w:rsidRDefault="00C51E45" w:rsidP="001F04D9">
      <w:pPr>
        <w:pStyle w:val="NoSpacing"/>
        <w:numPr>
          <w:ilvl w:val="0"/>
          <w:numId w:val="46"/>
        </w:numPr>
        <w:rPr>
          <w:rFonts w:asciiTheme="minorHAnsi" w:hAnsiTheme="minorHAnsi" w:cstheme="minorHAnsi"/>
        </w:rPr>
      </w:pPr>
      <w:r>
        <w:rPr>
          <w:rFonts w:asciiTheme="minorHAnsi" w:hAnsiTheme="minorHAnsi" w:cstheme="minorHAnsi"/>
        </w:rPr>
        <w:t xml:space="preserve">Trusses for the new timber roof will be fabricated by specialist and will be erected using long reach cranes by trained experience personal. Roof tiling will then be carried out as per the required finishes and completed with soffits, facia boards, gutters and downpipes. </w:t>
      </w:r>
    </w:p>
    <w:p w14:paraId="57B26F86" w14:textId="77777777" w:rsidR="00EF677E" w:rsidRDefault="00EF677E" w:rsidP="001F04D9">
      <w:pPr>
        <w:pStyle w:val="NoSpacing"/>
        <w:numPr>
          <w:ilvl w:val="0"/>
          <w:numId w:val="46"/>
        </w:numPr>
        <w:rPr>
          <w:rFonts w:asciiTheme="minorHAnsi" w:hAnsiTheme="minorHAnsi" w:cstheme="minorHAnsi"/>
        </w:rPr>
      </w:pPr>
      <w:r>
        <w:rPr>
          <w:rFonts w:asciiTheme="minorHAnsi" w:hAnsiTheme="minorHAnsi" w:cstheme="minorHAnsi"/>
        </w:rPr>
        <w:t xml:space="preserve">Electrical and plumbing works will then commence on site by the qualified installers </w:t>
      </w:r>
      <w:r w:rsidR="007F0E0F">
        <w:rPr>
          <w:rFonts w:asciiTheme="minorHAnsi" w:hAnsiTheme="minorHAnsi" w:cstheme="minorHAnsi"/>
        </w:rPr>
        <w:t>with the guidance given by</w:t>
      </w:r>
      <w:r>
        <w:rPr>
          <w:rFonts w:asciiTheme="minorHAnsi" w:hAnsiTheme="minorHAnsi" w:cstheme="minorHAnsi"/>
        </w:rPr>
        <w:t xml:space="preserve"> the drawings provided</w:t>
      </w:r>
    </w:p>
    <w:p w14:paraId="736D45DD" w14:textId="77777777" w:rsidR="00EF677E" w:rsidRDefault="00EF677E" w:rsidP="001F04D9">
      <w:pPr>
        <w:pStyle w:val="NoSpacing"/>
        <w:numPr>
          <w:ilvl w:val="0"/>
          <w:numId w:val="46"/>
        </w:numPr>
        <w:rPr>
          <w:rFonts w:asciiTheme="minorHAnsi" w:hAnsiTheme="minorHAnsi" w:cstheme="minorHAnsi"/>
        </w:rPr>
      </w:pPr>
      <w:r>
        <w:rPr>
          <w:rFonts w:asciiTheme="minorHAnsi" w:hAnsiTheme="minorHAnsi" w:cstheme="minorHAnsi"/>
        </w:rPr>
        <w:t>Skimming will commence following M&amp;E work for all the walls and the ceilings.</w:t>
      </w:r>
    </w:p>
    <w:p w14:paraId="421E157D" w14:textId="77777777" w:rsidR="00EF677E" w:rsidRDefault="00EF677E" w:rsidP="001F04D9">
      <w:pPr>
        <w:pStyle w:val="NoSpacing"/>
        <w:numPr>
          <w:ilvl w:val="0"/>
          <w:numId w:val="46"/>
        </w:numPr>
        <w:rPr>
          <w:rFonts w:asciiTheme="minorHAnsi" w:hAnsiTheme="minorHAnsi" w:cstheme="minorHAnsi"/>
        </w:rPr>
      </w:pPr>
      <w:r>
        <w:rPr>
          <w:rFonts w:asciiTheme="minorHAnsi" w:hAnsiTheme="minorHAnsi" w:cstheme="minorHAnsi"/>
        </w:rPr>
        <w:t xml:space="preserve">Joinery and carpentry works will be carried out using the skilled carpenters and to provide satisfaction of the clients. </w:t>
      </w:r>
    </w:p>
    <w:p w14:paraId="172B2CF6" w14:textId="77777777" w:rsidR="00EF677E" w:rsidRDefault="00EF677E" w:rsidP="001F04D9">
      <w:pPr>
        <w:pStyle w:val="NoSpacing"/>
        <w:numPr>
          <w:ilvl w:val="0"/>
          <w:numId w:val="46"/>
        </w:numPr>
        <w:rPr>
          <w:rFonts w:asciiTheme="minorHAnsi" w:hAnsiTheme="minorHAnsi" w:cstheme="minorHAnsi"/>
        </w:rPr>
      </w:pPr>
      <w:r>
        <w:rPr>
          <w:rFonts w:asciiTheme="minorHAnsi" w:hAnsiTheme="minorHAnsi" w:cstheme="minorHAnsi"/>
        </w:rPr>
        <w:t xml:space="preserve">Wall, floor and ceiling will commence following the drying of skimming, as per the interior </w:t>
      </w:r>
      <w:r w:rsidR="007F0E0F">
        <w:rPr>
          <w:rFonts w:asciiTheme="minorHAnsi" w:hAnsiTheme="minorHAnsi" w:cstheme="minorHAnsi"/>
        </w:rPr>
        <w:t>designer’s</w:t>
      </w:r>
      <w:r>
        <w:rPr>
          <w:rFonts w:asciiTheme="minorHAnsi" w:hAnsiTheme="minorHAnsi" w:cstheme="minorHAnsi"/>
        </w:rPr>
        <w:t xml:space="preserve"> drawings to the highest quality by the experienced staff. </w:t>
      </w:r>
    </w:p>
    <w:p w14:paraId="6E6896F5" w14:textId="77777777" w:rsidR="00EF677E" w:rsidRDefault="00EF677E" w:rsidP="001F04D9">
      <w:pPr>
        <w:pStyle w:val="NoSpacing"/>
        <w:numPr>
          <w:ilvl w:val="0"/>
          <w:numId w:val="46"/>
        </w:numPr>
        <w:rPr>
          <w:rFonts w:asciiTheme="minorHAnsi" w:hAnsiTheme="minorHAnsi" w:cstheme="minorHAnsi"/>
        </w:rPr>
      </w:pPr>
      <w:r>
        <w:rPr>
          <w:rFonts w:asciiTheme="minorHAnsi" w:hAnsiTheme="minorHAnsi" w:cstheme="minorHAnsi"/>
        </w:rPr>
        <w:lastRenderedPageBreak/>
        <w:t xml:space="preserve">Installing staircases and finishing with all the painting and decorations will be carried out by the </w:t>
      </w:r>
      <w:r w:rsidR="007F0E0F">
        <w:rPr>
          <w:rFonts w:asciiTheme="minorHAnsi" w:hAnsiTheme="minorHAnsi" w:cstheme="minorHAnsi"/>
        </w:rPr>
        <w:t>professionals</w:t>
      </w:r>
      <w:r>
        <w:rPr>
          <w:rFonts w:asciiTheme="minorHAnsi" w:hAnsiTheme="minorHAnsi" w:cstheme="minorHAnsi"/>
        </w:rPr>
        <w:t xml:space="preserve"> and to the satisfaction of the client. </w:t>
      </w:r>
    </w:p>
    <w:p w14:paraId="3D741AAF" w14:textId="77777777" w:rsidR="00EF677E" w:rsidRPr="00BB6241" w:rsidRDefault="00EF677E" w:rsidP="001F04D9">
      <w:pPr>
        <w:pStyle w:val="NoSpacing"/>
        <w:numPr>
          <w:ilvl w:val="0"/>
          <w:numId w:val="46"/>
        </w:numPr>
        <w:rPr>
          <w:rFonts w:asciiTheme="minorHAnsi" w:hAnsiTheme="minorHAnsi" w:cstheme="minorHAnsi"/>
        </w:rPr>
      </w:pPr>
      <w:r>
        <w:rPr>
          <w:rFonts w:asciiTheme="minorHAnsi" w:hAnsiTheme="minorHAnsi" w:cstheme="minorHAnsi"/>
        </w:rPr>
        <w:t>The building control engineers approval will be taken in every stage of the pro</w:t>
      </w:r>
      <w:r w:rsidR="00464623">
        <w:rPr>
          <w:rFonts w:asciiTheme="minorHAnsi" w:hAnsiTheme="minorHAnsi" w:cstheme="minorHAnsi"/>
        </w:rPr>
        <w:t xml:space="preserve">ject and will be completed with the completion certificated acquired from the building control engineer. The electrical and gas safe certificates will be provided for the final completion of the project. </w:t>
      </w:r>
    </w:p>
    <w:p w14:paraId="2A3071C9" w14:textId="77777777" w:rsidR="001F04D9" w:rsidRPr="00BB6241" w:rsidRDefault="001F04D9" w:rsidP="00A0784E">
      <w:pPr>
        <w:pStyle w:val="NoSpacing"/>
        <w:rPr>
          <w:rFonts w:asciiTheme="minorHAnsi" w:hAnsiTheme="minorHAnsi" w:cstheme="minorHAnsi"/>
        </w:rPr>
      </w:pPr>
    </w:p>
    <w:p w14:paraId="1F89E711" w14:textId="77777777" w:rsidR="001F04D9" w:rsidRDefault="00C83BBA" w:rsidP="00A0784E">
      <w:pPr>
        <w:pStyle w:val="NoSpacing"/>
        <w:rPr>
          <w:rFonts w:asciiTheme="minorHAnsi" w:hAnsiTheme="minorHAnsi" w:cstheme="minorHAnsi"/>
          <w:b/>
          <w:u w:val="single"/>
        </w:rPr>
      </w:pPr>
      <w:r w:rsidRPr="00BB6241">
        <w:rPr>
          <w:rFonts w:asciiTheme="minorHAnsi" w:hAnsiTheme="minorHAnsi" w:cstheme="minorHAnsi"/>
          <w:b/>
          <w:u w:val="single"/>
        </w:rPr>
        <w:t xml:space="preserve">Briefing before work </w:t>
      </w:r>
      <w:r w:rsidR="00A823C7" w:rsidRPr="00BB6241">
        <w:rPr>
          <w:rFonts w:asciiTheme="minorHAnsi" w:hAnsiTheme="minorHAnsi" w:cstheme="minorHAnsi"/>
          <w:b/>
          <w:u w:val="single"/>
        </w:rPr>
        <w:t xml:space="preserve">commencement </w:t>
      </w:r>
      <w:r w:rsidRPr="00BB6241">
        <w:rPr>
          <w:rFonts w:asciiTheme="minorHAnsi" w:hAnsiTheme="minorHAnsi" w:cstheme="minorHAnsi"/>
          <w:b/>
          <w:u w:val="single"/>
        </w:rPr>
        <w:t>and tool box talks</w:t>
      </w:r>
    </w:p>
    <w:p w14:paraId="08722FC0" w14:textId="77777777" w:rsidR="00BB6241" w:rsidRPr="00BB6241" w:rsidRDefault="00BB6241" w:rsidP="00A0784E">
      <w:pPr>
        <w:pStyle w:val="NoSpacing"/>
        <w:rPr>
          <w:rFonts w:asciiTheme="minorHAnsi" w:hAnsiTheme="minorHAnsi" w:cstheme="minorHAnsi"/>
          <w:b/>
          <w:u w:val="single"/>
        </w:rPr>
      </w:pPr>
    </w:p>
    <w:p w14:paraId="1F9E918C" w14:textId="77777777" w:rsidR="00A823C7" w:rsidRPr="00BB6241" w:rsidRDefault="00A823C7" w:rsidP="00A823C7">
      <w:pPr>
        <w:pStyle w:val="NoSpacing"/>
        <w:numPr>
          <w:ilvl w:val="0"/>
          <w:numId w:val="47"/>
        </w:numPr>
        <w:rPr>
          <w:rFonts w:asciiTheme="minorHAnsi" w:hAnsiTheme="minorHAnsi" w:cstheme="minorHAnsi"/>
        </w:rPr>
      </w:pPr>
      <w:r w:rsidRPr="00BB6241">
        <w:rPr>
          <w:rFonts w:asciiTheme="minorHAnsi" w:hAnsiTheme="minorHAnsi" w:cstheme="minorHAnsi"/>
        </w:rPr>
        <w:t xml:space="preserve">Before all works to commence, the supervisor is to brief about the work to be carried out and the final outcome that is to be expected, by the proposed task. The quality control will also will be advised on all the work planned. Drawings and detailed sketches will be used to explain the works and the outcome. </w:t>
      </w:r>
    </w:p>
    <w:p w14:paraId="21427590" w14:textId="77777777" w:rsidR="00A823C7" w:rsidRPr="00BB6241" w:rsidRDefault="00A823C7" w:rsidP="00A823C7">
      <w:pPr>
        <w:pStyle w:val="NoSpacing"/>
        <w:numPr>
          <w:ilvl w:val="0"/>
          <w:numId w:val="47"/>
        </w:numPr>
        <w:rPr>
          <w:rFonts w:asciiTheme="minorHAnsi" w:hAnsiTheme="minorHAnsi" w:cstheme="minorHAnsi"/>
        </w:rPr>
      </w:pPr>
      <w:r w:rsidRPr="00BB6241">
        <w:rPr>
          <w:rFonts w:asciiTheme="minorHAnsi" w:hAnsiTheme="minorHAnsi" w:cstheme="minorHAnsi"/>
        </w:rPr>
        <w:t xml:space="preserve">Tool box talks will also be carried out to all workers in frequent times to remind all of the dangers the site may be exposed to. The signature record of the understanding of the tool box talk will be kept on site files for safety records. </w:t>
      </w:r>
    </w:p>
    <w:p w14:paraId="0DA4D6A7" w14:textId="77777777" w:rsidR="001F04D9" w:rsidRDefault="001F04D9" w:rsidP="00A0784E">
      <w:pPr>
        <w:pStyle w:val="NoSpacing"/>
      </w:pPr>
    </w:p>
    <w:p w14:paraId="07CB8722" w14:textId="77777777" w:rsidR="00BB6241" w:rsidRPr="009D36B0" w:rsidRDefault="00BB6241" w:rsidP="00A0784E">
      <w:pPr>
        <w:pStyle w:val="NoSpacing"/>
        <w:rPr>
          <w:rFonts w:asciiTheme="minorHAnsi" w:hAnsiTheme="minorHAnsi" w:cstheme="minorHAnsi"/>
          <w:b/>
          <w:u w:val="single"/>
        </w:rPr>
      </w:pPr>
      <w:r w:rsidRPr="009D36B0">
        <w:rPr>
          <w:rFonts w:asciiTheme="minorHAnsi" w:hAnsiTheme="minorHAnsi" w:cstheme="minorHAnsi"/>
          <w:b/>
          <w:u w:val="single"/>
        </w:rPr>
        <w:t>Machinery, small tools and equipment</w:t>
      </w:r>
    </w:p>
    <w:p w14:paraId="260BDB40" w14:textId="77777777" w:rsidR="00BB6241" w:rsidRPr="009D36B0" w:rsidRDefault="00BB6241" w:rsidP="00A0784E">
      <w:pPr>
        <w:pStyle w:val="NoSpacing"/>
        <w:rPr>
          <w:rFonts w:asciiTheme="minorHAnsi" w:hAnsiTheme="minorHAnsi" w:cstheme="minorHAnsi"/>
        </w:rPr>
      </w:pPr>
    </w:p>
    <w:p w14:paraId="2FE6ED0F" w14:textId="77777777" w:rsidR="00BB6241" w:rsidRPr="009D36B0" w:rsidRDefault="00BB6241" w:rsidP="00BB6241">
      <w:pPr>
        <w:pStyle w:val="NoSpacing"/>
        <w:numPr>
          <w:ilvl w:val="0"/>
          <w:numId w:val="48"/>
        </w:numPr>
        <w:rPr>
          <w:rFonts w:asciiTheme="minorHAnsi" w:hAnsiTheme="minorHAnsi" w:cstheme="minorHAnsi"/>
        </w:rPr>
      </w:pPr>
      <w:r w:rsidRPr="009D36B0">
        <w:rPr>
          <w:rFonts w:asciiTheme="minorHAnsi" w:hAnsiTheme="minorHAnsi" w:cstheme="minorHAnsi"/>
        </w:rPr>
        <w:t xml:space="preserve">All power tools are to be 110V low voltage and they are to be inspected and PAT </w:t>
      </w:r>
      <w:r w:rsidR="009D36B0" w:rsidRPr="009D36B0">
        <w:rPr>
          <w:rFonts w:asciiTheme="minorHAnsi" w:hAnsiTheme="minorHAnsi" w:cstheme="minorHAnsi"/>
        </w:rPr>
        <w:t>tested for</w:t>
      </w:r>
      <w:r w:rsidRPr="009D36B0">
        <w:rPr>
          <w:rFonts w:asciiTheme="minorHAnsi" w:hAnsiTheme="minorHAnsi" w:cstheme="minorHAnsi"/>
        </w:rPr>
        <w:t xml:space="preserve"> the correct operations at regular intervals. </w:t>
      </w:r>
    </w:p>
    <w:p w14:paraId="492124E0" w14:textId="77777777" w:rsidR="00BB6241" w:rsidRPr="009D36B0" w:rsidRDefault="00BB6241" w:rsidP="00BB6241">
      <w:pPr>
        <w:pStyle w:val="NoSpacing"/>
        <w:numPr>
          <w:ilvl w:val="0"/>
          <w:numId w:val="48"/>
        </w:numPr>
        <w:rPr>
          <w:rFonts w:asciiTheme="minorHAnsi" w:hAnsiTheme="minorHAnsi" w:cstheme="minorHAnsi"/>
        </w:rPr>
      </w:pPr>
      <w:r w:rsidRPr="009D36B0">
        <w:rPr>
          <w:rFonts w:asciiTheme="minorHAnsi" w:hAnsiTheme="minorHAnsi" w:cstheme="minorHAnsi"/>
        </w:rPr>
        <w:t>Hand tools are to be kept clean before and after use and will be inspected regularly and kept aside after use</w:t>
      </w:r>
    </w:p>
    <w:p w14:paraId="179089B5" w14:textId="77777777" w:rsidR="00BB6241" w:rsidRPr="009D36B0" w:rsidRDefault="00BB6241" w:rsidP="00BB6241">
      <w:pPr>
        <w:pStyle w:val="NoSpacing"/>
        <w:numPr>
          <w:ilvl w:val="0"/>
          <w:numId w:val="48"/>
        </w:numPr>
        <w:rPr>
          <w:rFonts w:asciiTheme="minorHAnsi" w:hAnsiTheme="minorHAnsi" w:cstheme="minorHAnsi"/>
        </w:rPr>
      </w:pPr>
      <w:r w:rsidRPr="009D36B0">
        <w:rPr>
          <w:rFonts w:asciiTheme="minorHAnsi" w:hAnsiTheme="minorHAnsi" w:cstheme="minorHAnsi"/>
        </w:rPr>
        <w:t xml:space="preserve">General </w:t>
      </w:r>
      <w:r w:rsidR="009D36B0" w:rsidRPr="009D36B0">
        <w:rPr>
          <w:rFonts w:asciiTheme="minorHAnsi" w:hAnsiTheme="minorHAnsi" w:cstheme="minorHAnsi"/>
        </w:rPr>
        <w:t>builder’s</w:t>
      </w:r>
      <w:r w:rsidRPr="009D36B0">
        <w:rPr>
          <w:rFonts w:asciiTheme="minorHAnsi" w:hAnsiTheme="minorHAnsi" w:cstheme="minorHAnsi"/>
        </w:rPr>
        <w:t xml:space="preserve"> equipment will be stored </w:t>
      </w:r>
      <w:r w:rsidR="009D36B0" w:rsidRPr="009D36B0">
        <w:rPr>
          <w:rFonts w:asciiTheme="minorHAnsi" w:hAnsiTheme="minorHAnsi" w:cstheme="minorHAnsi"/>
        </w:rPr>
        <w:t>in</w:t>
      </w:r>
      <w:r w:rsidRPr="009D36B0">
        <w:rPr>
          <w:rFonts w:asciiTheme="minorHAnsi" w:hAnsiTheme="minorHAnsi" w:cstheme="minorHAnsi"/>
        </w:rPr>
        <w:t xml:space="preserve"> a container to be used in times that are required. </w:t>
      </w:r>
    </w:p>
    <w:p w14:paraId="1EFFA08D" w14:textId="77777777" w:rsidR="009D36B0" w:rsidRPr="009D36B0" w:rsidRDefault="009D36B0" w:rsidP="00BB6241">
      <w:pPr>
        <w:pStyle w:val="NoSpacing"/>
        <w:numPr>
          <w:ilvl w:val="0"/>
          <w:numId w:val="48"/>
        </w:numPr>
        <w:rPr>
          <w:rFonts w:asciiTheme="minorHAnsi" w:hAnsiTheme="minorHAnsi" w:cstheme="minorHAnsi"/>
        </w:rPr>
      </w:pPr>
      <w:r w:rsidRPr="009D36B0">
        <w:rPr>
          <w:rFonts w:asciiTheme="minorHAnsi" w:hAnsiTheme="minorHAnsi" w:cstheme="minorHAnsi"/>
        </w:rPr>
        <w:t xml:space="preserve">Step ladders, trestles and work platforms will be provided for working at heights for the safety of workers </w:t>
      </w:r>
    </w:p>
    <w:p w14:paraId="4FBEF2C0" w14:textId="77777777" w:rsidR="009D36B0" w:rsidRDefault="009D36B0" w:rsidP="00BB6241">
      <w:pPr>
        <w:pStyle w:val="NoSpacing"/>
        <w:numPr>
          <w:ilvl w:val="0"/>
          <w:numId w:val="48"/>
        </w:numPr>
        <w:rPr>
          <w:rFonts w:asciiTheme="minorHAnsi" w:hAnsiTheme="minorHAnsi" w:cstheme="minorHAnsi"/>
        </w:rPr>
      </w:pPr>
      <w:r w:rsidRPr="009D36B0">
        <w:rPr>
          <w:rFonts w:asciiTheme="minorHAnsi" w:hAnsiTheme="minorHAnsi" w:cstheme="minorHAnsi"/>
        </w:rPr>
        <w:t xml:space="preserve">COSHH sheets will also be available to all works before use of any chemicals. </w:t>
      </w:r>
    </w:p>
    <w:p w14:paraId="6B738C0F" w14:textId="77777777" w:rsidR="009D36B0" w:rsidRDefault="009D36B0" w:rsidP="009D36B0">
      <w:pPr>
        <w:pStyle w:val="NoSpacing"/>
        <w:rPr>
          <w:rFonts w:asciiTheme="minorHAnsi" w:hAnsiTheme="minorHAnsi" w:cstheme="minorHAnsi"/>
        </w:rPr>
      </w:pPr>
    </w:p>
    <w:p w14:paraId="4AD11342" w14:textId="77777777" w:rsidR="009D36B0" w:rsidRPr="009D36B0" w:rsidRDefault="009D36B0" w:rsidP="009D36B0">
      <w:pPr>
        <w:pStyle w:val="NoSpacing"/>
        <w:rPr>
          <w:rFonts w:asciiTheme="minorHAnsi" w:hAnsiTheme="minorHAnsi" w:cstheme="minorHAnsi"/>
          <w:b/>
          <w:u w:val="single"/>
        </w:rPr>
      </w:pPr>
      <w:r w:rsidRPr="009D36B0">
        <w:rPr>
          <w:rFonts w:asciiTheme="minorHAnsi" w:hAnsiTheme="minorHAnsi" w:cstheme="minorHAnsi"/>
          <w:b/>
          <w:u w:val="single"/>
        </w:rPr>
        <w:t>Site Welfare</w:t>
      </w:r>
      <w:r>
        <w:rPr>
          <w:rFonts w:asciiTheme="minorHAnsi" w:hAnsiTheme="minorHAnsi" w:cstheme="minorHAnsi"/>
          <w:b/>
          <w:u w:val="single"/>
        </w:rPr>
        <w:t xml:space="preserve"> and First aid</w:t>
      </w:r>
    </w:p>
    <w:p w14:paraId="51DCB5E6" w14:textId="77777777" w:rsidR="009D36B0" w:rsidRDefault="009D36B0" w:rsidP="009D36B0">
      <w:pPr>
        <w:pStyle w:val="NoSpacing"/>
        <w:rPr>
          <w:rFonts w:asciiTheme="minorHAnsi" w:hAnsiTheme="minorHAnsi" w:cstheme="minorHAnsi"/>
        </w:rPr>
      </w:pPr>
    </w:p>
    <w:p w14:paraId="1B3B1A1D" w14:textId="77777777" w:rsidR="009D36B0" w:rsidRDefault="009D36B0" w:rsidP="009D36B0">
      <w:pPr>
        <w:pStyle w:val="NoSpacing"/>
        <w:rPr>
          <w:rFonts w:asciiTheme="minorHAnsi" w:hAnsiTheme="minorHAnsi" w:cstheme="minorHAnsi"/>
        </w:rPr>
      </w:pPr>
      <w:r>
        <w:rPr>
          <w:rFonts w:asciiTheme="minorHAnsi" w:hAnsiTheme="minorHAnsi" w:cstheme="minorHAnsi"/>
        </w:rPr>
        <w:t xml:space="preserve">Toilet, washing facilities and drinking water will be kept available for the staff. First aid kit and a named first aider will be assigned to the site for the case of emergency. </w:t>
      </w:r>
    </w:p>
    <w:p w14:paraId="4565910B" w14:textId="77777777" w:rsidR="00C3124B" w:rsidRDefault="00C3124B" w:rsidP="009D36B0">
      <w:pPr>
        <w:pStyle w:val="NoSpacing"/>
        <w:rPr>
          <w:rFonts w:asciiTheme="minorHAnsi" w:hAnsiTheme="minorHAnsi" w:cstheme="minorHAnsi"/>
        </w:rPr>
      </w:pPr>
    </w:p>
    <w:p w14:paraId="647A29E9" w14:textId="77777777" w:rsidR="00C3124B" w:rsidRPr="009D36B0" w:rsidRDefault="00C3124B" w:rsidP="009D36B0">
      <w:pPr>
        <w:pStyle w:val="NoSpacing"/>
        <w:rPr>
          <w:rFonts w:asciiTheme="minorHAnsi" w:hAnsiTheme="minorHAnsi" w:cstheme="minorHAnsi"/>
        </w:rPr>
      </w:pPr>
    </w:p>
    <w:sectPr w:rsidR="00C3124B" w:rsidRPr="009D36B0" w:rsidSect="00CF7801">
      <w:footerReference w:type="default" r:id="rId9"/>
      <w:pgSz w:w="11906" w:h="16838"/>
      <w:pgMar w:top="720" w:right="720" w:bottom="72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8175E" w14:textId="77777777" w:rsidR="00701431" w:rsidRDefault="00701431" w:rsidP="001E065A">
      <w:pPr>
        <w:spacing w:after="0" w:line="240" w:lineRule="auto"/>
      </w:pPr>
      <w:r>
        <w:separator/>
      </w:r>
    </w:p>
  </w:endnote>
  <w:endnote w:type="continuationSeparator" w:id="0">
    <w:p w14:paraId="36F2F0A7" w14:textId="77777777" w:rsidR="00701431" w:rsidRDefault="00701431" w:rsidP="001E0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9174"/>
      <w:gridCol w:w="1019"/>
    </w:tblGrid>
    <w:tr w:rsidR="001E065A" w14:paraId="03E98E26" w14:textId="77777777">
      <w:tc>
        <w:tcPr>
          <w:tcW w:w="4500" w:type="pct"/>
          <w:tcBorders>
            <w:top w:val="single" w:sz="4" w:space="0" w:color="000000" w:themeColor="text1"/>
          </w:tcBorders>
        </w:tcPr>
        <w:p w14:paraId="3EB78CC7" w14:textId="77777777" w:rsidR="001E065A" w:rsidRDefault="00701431" w:rsidP="001E065A">
          <w:pPr>
            <w:pStyle w:val="Footer"/>
            <w:jc w:val="right"/>
          </w:pPr>
          <w:sdt>
            <w:sdtPr>
              <w:rPr>
                <w:rFonts w:ascii="Arial" w:eastAsia="Times New Roman" w:hAnsi="Arial" w:cs="Arial"/>
                <w:color w:val="000000"/>
                <w:sz w:val="20"/>
                <w:szCs w:val="20"/>
                <w:lang w:val="en-US" w:eastAsia="en-GB"/>
              </w:rPr>
              <w:alias w:val="Company"/>
              <w:id w:val="75971759"/>
              <w:placeholder>
                <w:docPart w:val="D61D4A89CF72438EB3949DE8BB1F9DBA"/>
              </w:placeholder>
              <w:dataBinding w:prefixMappings="xmlns:ns0='http://schemas.openxmlformats.org/officeDocument/2006/extended-properties'" w:xpath="/ns0:Properties[1]/ns0:Company[1]" w:storeItemID="{6668398D-A668-4E3E-A5EB-62B293D839F1}"/>
              <w:text/>
            </w:sdtPr>
            <w:sdtEndPr/>
            <w:sdtContent>
              <w:r w:rsidR="00226AB1">
                <w:rPr>
                  <w:rFonts w:ascii="Arial" w:eastAsia="Times New Roman" w:hAnsi="Arial" w:cs="Arial"/>
                  <w:color w:val="000000"/>
                  <w:sz w:val="20"/>
                  <w:szCs w:val="20"/>
                  <w:lang w:eastAsia="en-GB"/>
                </w:rPr>
                <w:t>Glades Construction Ltd, 38 Cedar Drive, Pinner, Middlesex. HA5 4DE                                                                                                                               Tel: 020 30869366.  Mob: 07817743413</w:t>
              </w:r>
            </w:sdtContent>
          </w:sdt>
        </w:p>
      </w:tc>
      <w:tc>
        <w:tcPr>
          <w:tcW w:w="500" w:type="pct"/>
          <w:tcBorders>
            <w:top w:val="single" w:sz="4" w:space="0" w:color="C0504D" w:themeColor="accent2"/>
          </w:tcBorders>
          <w:shd w:val="clear" w:color="auto" w:fill="943634" w:themeFill="accent2" w:themeFillShade="BF"/>
        </w:tcPr>
        <w:p w14:paraId="22A08A62" w14:textId="77777777" w:rsidR="001E065A" w:rsidRDefault="007D4D89">
          <w:pPr>
            <w:pStyle w:val="Header"/>
            <w:rPr>
              <w:color w:val="FFFFFF" w:themeColor="background1"/>
            </w:rPr>
          </w:pPr>
          <w:r>
            <w:fldChar w:fldCharType="begin"/>
          </w:r>
          <w:r w:rsidR="001E065A">
            <w:instrText xml:space="preserve"> PAGE   \* MERGEFORMAT </w:instrText>
          </w:r>
          <w:r>
            <w:fldChar w:fldCharType="separate"/>
          </w:r>
          <w:r w:rsidR="0057709C" w:rsidRPr="0057709C">
            <w:rPr>
              <w:noProof/>
              <w:color w:val="FFFFFF" w:themeColor="background1"/>
            </w:rPr>
            <w:t>1</w:t>
          </w:r>
          <w:r>
            <w:rPr>
              <w:noProof/>
              <w:color w:val="FFFFFF" w:themeColor="background1"/>
            </w:rPr>
            <w:fldChar w:fldCharType="end"/>
          </w:r>
        </w:p>
      </w:tc>
    </w:tr>
  </w:tbl>
  <w:p w14:paraId="31FEF24A" w14:textId="77777777" w:rsidR="001E065A" w:rsidRDefault="001E0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677C0" w14:textId="77777777" w:rsidR="00701431" w:rsidRDefault="00701431" w:rsidP="001E065A">
      <w:pPr>
        <w:spacing w:after="0" w:line="240" w:lineRule="auto"/>
      </w:pPr>
      <w:r>
        <w:separator/>
      </w:r>
    </w:p>
  </w:footnote>
  <w:footnote w:type="continuationSeparator" w:id="0">
    <w:p w14:paraId="17AF90DF" w14:textId="77777777" w:rsidR="00701431" w:rsidRDefault="00701431" w:rsidP="001E06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C7ED0"/>
    <w:multiLevelType w:val="multilevel"/>
    <w:tmpl w:val="7CFA1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26645"/>
    <w:multiLevelType w:val="multilevel"/>
    <w:tmpl w:val="71822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46930"/>
    <w:multiLevelType w:val="multilevel"/>
    <w:tmpl w:val="5FF0E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A8440A"/>
    <w:multiLevelType w:val="multilevel"/>
    <w:tmpl w:val="E8F24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10E3B"/>
    <w:multiLevelType w:val="multilevel"/>
    <w:tmpl w:val="4F4A1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810DD"/>
    <w:multiLevelType w:val="multilevel"/>
    <w:tmpl w:val="5C0A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07458"/>
    <w:multiLevelType w:val="hybridMultilevel"/>
    <w:tmpl w:val="9F889022"/>
    <w:lvl w:ilvl="0" w:tplc="0409000F">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864D3C"/>
    <w:multiLevelType w:val="multilevel"/>
    <w:tmpl w:val="6C26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F7534"/>
    <w:multiLevelType w:val="multilevel"/>
    <w:tmpl w:val="249CC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FA62BD"/>
    <w:multiLevelType w:val="multilevel"/>
    <w:tmpl w:val="5E925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607DC7"/>
    <w:multiLevelType w:val="multilevel"/>
    <w:tmpl w:val="3E20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61192C"/>
    <w:multiLevelType w:val="multilevel"/>
    <w:tmpl w:val="DB225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4143BA"/>
    <w:multiLevelType w:val="multilevel"/>
    <w:tmpl w:val="D468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EC55F3"/>
    <w:multiLevelType w:val="multilevel"/>
    <w:tmpl w:val="49B0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A5769A"/>
    <w:multiLevelType w:val="hybridMultilevel"/>
    <w:tmpl w:val="9AC28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ED51E4"/>
    <w:multiLevelType w:val="multilevel"/>
    <w:tmpl w:val="C084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164E92"/>
    <w:multiLevelType w:val="multilevel"/>
    <w:tmpl w:val="E496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987B03"/>
    <w:multiLevelType w:val="multilevel"/>
    <w:tmpl w:val="E0D86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152A20"/>
    <w:multiLevelType w:val="multilevel"/>
    <w:tmpl w:val="AFFC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B371B1"/>
    <w:multiLevelType w:val="multilevel"/>
    <w:tmpl w:val="A994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CF6760"/>
    <w:multiLevelType w:val="multilevel"/>
    <w:tmpl w:val="16506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760EC8"/>
    <w:multiLevelType w:val="multilevel"/>
    <w:tmpl w:val="682E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9D21D9"/>
    <w:multiLevelType w:val="multilevel"/>
    <w:tmpl w:val="9082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AA598E"/>
    <w:multiLevelType w:val="hybridMultilevel"/>
    <w:tmpl w:val="E6143AA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02C75F1"/>
    <w:multiLevelType w:val="hybridMultilevel"/>
    <w:tmpl w:val="9792524C"/>
    <w:lvl w:ilvl="0" w:tplc="0409000F">
      <w:start w:val="1"/>
      <w:numFmt w:val="decimal"/>
      <w:lvlText w:val="%1."/>
      <w:lvlJc w:val="left"/>
      <w:pPr>
        <w:tabs>
          <w:tab w:val="num" w:pos="720"/>
        </w:tabs>
        <w:ind w:left="720" w:hanging="360"/>
      </w:pPr>
      <w:rPr>
        <w:rFonts w:hint="default"/>
      </w:rPr>
    </w:lvl>
    <w:lvl w:ilvl="1" w:tplc="979236D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58B0545"/>
    <w:multiLevelType w:val="multilevel"/>
    <w:tmpl w:val="ADAE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B56B5F"/>
    <w:multiLevelType w:val="hybridMultilevel"/>
    <w:tmpl w:val="F5AC8F90"/>
    <w:lvl w:ilvl="0" w:tplc="08090001">
      <w:start w:val="1"/>
      <w:numFmt w:val="bullet"/>
      <w:lvlText w:val=""/>
      <w:lvlJc w:val="left"/>
      <w:pPr>
        <w:ind w:left="975" w:hanging="360"/>
      </w:pPr>
      <w:rPr>
        <w:rFonts w:ascii="Symbol" w:hAnsi="Symbol"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27" w15:restartNumberingAfterBreak="0">
    <w:nsid w:val="58DB13AE"/>
    <w:multiLevelType w:val="multilevel"/>
    <w:tmpl w:val="4A26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F53329"/>
    <w:multiLevelType w:val="multilevel"/>
    <w:tmpl w:val="DE4C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AB4036"/>
    <w:multiLevelType w:val="hybridMultilevel"/>
    <w:tmpl w:val="6C9E4188"/>
    <w:lvl w:ilvl="0" w:tplc="0409000F">
      <w:start w:val="1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1387150"/>
    <w:multiLevelType w:val="hybridMultilevel"/>
    <w:tmpl w:val="9C40B956"/>
    <w:lvl w:ilvl="0" w:tplc="08090001">
      <w:start w:val="1"/>
      <w:numFmt w:val="bullet"/>
      <w:lvlText w:val=""/>
      <w:lvlJc w:val="left"/>
      <w:pPr>
        <w:ind w:left="1665" w:hanging="360"/>
      </w:pPr>
      <w:rPr>
        <w:rFonts w:ascii="Symbol" w:hAnsi="Symbol" w:hint="default"/>
      </w:rPr>
    </w:lvl>
    <w:lvl w:ilvl="1" w:tplc="08090003" w:tentative="1">
      <w:start w:val="1"/>
      <w:numFmt w:val="bullet"/>
      <w:lvlText w:val="o"/>
      <w:lvlJc w:val="left"/>
      <w:pPr>
        <w:ind w:left="2385" w:hanging="360"/>
      </w:pPr>
      <w:rPr>
        <w:rFonts w:ascii="Courier New" w:hAnsi="Courier New" w:cs="Courier New" w:hint="default"/>
      </w:rPr>
    </w:lvl>
    <w:lvl w:ilvl="2" w:tplc="08090005" w:tentative="1">
      <w:start w:val="1"/>
      <w:numFmt w:val="bullet"/>
      <w:lvlText w:val=""/>
      <w:lvlJc w:val="left"/>
      <w:pPr>
        <w:ind w:left="3105" w:hanging="360"/>
      </w:pPr>
      <w:rPr>
        <w:rFonts w:ascii="Wingdings" w:hAnsi="Wingdings" w:hint="default"/>
      </w:rPr>
    </w:lvl>
    <w:lvl w:ilvl="3" w:tplc="08090001" w:tentative="1">
      <w:start w:val="1"/>
      <w:numFmt w:val="bullet"/>
      <w:lvlText w:val=""/>
      <w:lvlJc w:val="left"/>
      <w:pPr>
        <w:ind w:left="3825" w:hanging="360"/>
      </w:pPr>
      <w:rPr>
        <w:rFonts w:ascii="Symbol" w:hAnsi="Symbol" w:hint="default"/>
      </w:rPr>
    </w:lvl>
    <w:lvl w:ilvl="4" w:tplc="08090003" w:tentative="1">
      <w:start w:val="1"/>
      <w:numFmt w:val="bullet"/>
      <w:lvlText w:val="o"/>
      <w:lvlJc w:val="left"/>
      <w:pPr>
        <w:ind w:left="4545" w:hanging="360"/>
      </w:pPr>
      <w:rPr>
        <w:rFonts w:ascii="Courier New" w:hAnsi="Courier New" w:cs="Courier New" w:hint="default"/>
      </w:rPr>
    </w:lvl>
    <w:lvl w:ilvl="5" w:tplc="08090005" w:tentative="1">
      <w:start w:val="1"/>
      <w:numFmt w:val="bullet"/>
      <w:lvlText w:val=""/>
      <w:lvlJc w:val="left"/>
      <w:pPr>
        <w:ind w:left="5265" w:hanging="360"/>
      </w:pPr>
      <w:rPr>
        <w:rFonts w:ascii="Wingdings" w:hAnsi="Wingdings" w:hint="default"/>
      </w:rPr>
    </w:lvl>
    <w:lvl w:ilvl="6" w:tplc="08090001" w:tentative="1">
      <w:start w:val="1"/>
      <w:numFmt w:val="bullet"/>
      <w:lvlText w:val=""/>
      <w:lvlJc w:val="left"/>
      <w:pPr>
        <w:ind w:left="5985" w:hanging="360"/>
      </w:pPr>
      <w:rPr>
        <w:rFonts w:ascii="Symbol" w:hAnsi="Symbol" w:hint="default"/>
      </w:rPr>
    </w:lvl>
    <w:lvl w:ilvl="7" w:tplc="08090003" w:tentative="1">
      <w:start w:val="1"/>
      <w:numFmt w:val="bullet"/>
      <w:lvlText w:val="o"/>
      <w:lvlJc w:val="left"/>
      <w:pPr>
        <w:ind w:left="6705" w:hanging="360"/>
      </w:pPr>
      <w:rPr>
        <w:rFonts w:ascii="Courier New" w:hAnsi="Courier New" w:cs="Courier New" w:hint="default"/>
      </w:rPr>
    </w:lvl>
    <w:lvl w:ilvl="8" w:tplc="08090005" w:tentative="1">
      <w:start w:val="1"/>
      <w:numFmt w:val="bullet"/>
      <w:lvlText w:val=""/>
      <w:lvlJc w:val="left"/>
      <w:pPr>
        <w:ind w:left="7425" w:hanging="360"/>
      </w:pPr>
      <w:rPr>
        <w:rFonts w:ascii="Wingdings" w:hAnsi="Wingdings" w:hint="default"/>
      </w:rPr>
    </w:lvl>
  </w:abstractNum>
  <w:abstractNum w:abstractNumId="31" w15:restartNumberingAfterBreak="0">
    <w:nsid w:val="62703416"/>
    <w:multiLevelType w:val="hybridMultilevel"/>
    <w:tmpl w:val="D5D4E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B5769A"/>
    <w:multiLevelType w:val="multilevel"/>
    <w:tmpl w:val="7ECE2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C444CE"/>
    <w:multiLevelType w:val="multilevel"/>
    <w:tmpl w:val="BFC44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B97D31"/>
    <w:multiLevelType w:val="multilevel"/>
    <w:tmpl w:val="24DEE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AB0885"/>
    <w:multiLevelType w:val="multilevel"/>
    <w:tmpl w:val="22928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AE3311"/>
    <w:multiLevelType w:val="multilevel"/>
    <w:tmpl w:val="C46E4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A478E9"/>
    <w:multiLevelType w:val="hybridMultilevel"/>
    <w:tmpl w:val="D848CA9A"/>
    <w:lvl w:ilvl="0" w:tplc="3394062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B868E4"/>
    <w:multiLevelType w:val="hybridMultilevel"/>
    <w:tmpl w:val="7ACC5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7E392D"/>
    <w:multiLevelType w:val="multilevel"/>
    <w:tmpl w:val="64BA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8210D9"/>
    <w:multiLevelType w:val="multilevel"/>
    <w:tmpl w:val="30BE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540EF0"/>
    <w:multiLevelType w:val="hybridMultilevel"/>
    <w:tmpl w:val="996C53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0FF45D1"/>
    <w:multiLevelType w:val="multilevel"/>
    <w:tmpl w:val="467C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CD7A1E"/>
    <w:multiLevelType w:val="hybridMultilevel"/>
    <w:tmpl w:val="6366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E153A9"/>
    <w:multiLevelType w:val="hybridMultilevel"/>
    <w:tmpl w:val="85A8FF3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7D60288C"/>
    <w:multiLevelType w:val="hybridMultilevel"/>
    <w:tmpl w:val="78248A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F05481B"/>
    <w:multiLevelType w:val="multilevel"/>
    <w:tmpl w:val="F82A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274F6B"/>
    <w:multiLevelType w:val="multilevel"/>
    <w:tmpl w:val="09CC2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37"/>
  </w:num>
  <w:num w:numId="3">
    <w:abstractNumId w:val="13"/>
  </w:num>
  <w:num w:numId="4">
    <w:abstractNumId w:val="2"/>
  </w:num>
  <w:num w:numId="5">
    <w:abstractNumId w:val="11"/>
  </w:num>
  <w:num w:numId="6">
    <w:abstractNumId w:val="46"/>
  </w:num>
  <w:num w:numId="7">
    <w:abstractNumId w:val="16"/>
  </w:num>
  <w:num w:numId="8">
    <w:abstractNumId w:val="27"/>
  </w:num>
  <w:num w:numId="9">
    <w:abstractNumId w:val="9"/>
  </w:num>
  <w:num w:numId="10">
    <w:abstractNumId w:val="19"/>
  </w:num>
  <w:num w:numId="11">
    <w:abstractNumId w:val="7"/>
  </w:num>
  <w:num w:numId="12">
    <w:abstractNumId w:val="12"/>
  </w:num>
  <w:num w:numId="13">
    <w:abstractNumId w:val="34"/>
  </w:num>
  <w:num w:numId="14">
    <w:abstractNumId w:val="3"/>
  </w:num>
  <w:num w:numId="15">
    <w:abstractNumId w:val="18"/>
  </w:num>
  <w:num w:numId="16">
    <w:abstractNumId w:val="32"/>
  </w:num>
  <w:num w:numId="17">
    <w:abstractNumId w:val="36"/>
  </w:num>
  <w:num w:numId="18">
    <w:abstractNumId w:val="8"/>
  </w:num>
  <w:num w:numId="19">
    <w:abstractNumId w:val="4"/>
  </w:num>
  <w:num w:numId="20">
    <w:abstractNumId w:val="33"/>
  </w:num>
  <w:num w:numId="21">
    <w:abstractNumId w:val="0"/>
  </w:num>
  <w:num w:numId="22">
    <w:abstractNumId w:val="15"/>
  </w:num>
  <w:num w:numId="23">
    <w:abstractNumId w:val="28"/>
  </w:num>
  <w:num w:numId="24">
    <w:abstractNumId w:val="10"/>
  </w:num>
  <w:num w:numId="25">
    <w:abstractNumId w:val="20"/>
  </w:num>
  <w:num w:numId="26">
    <w:abstractNumId w:val="17"/>
  </w:num>
  <w:num w:numId="27">
    <w:abstractNumId w:val="42"/>
  </w:num>
  <w:num w:numId="28">
    <w:abstractNumId w:val="1"/>
  </w:num>
  <w:num w:numId="29">
    <w:abstractNumId w:val="40"/>
  </w:num>
  <w:num w:numId="30">
    <w:abstractNumId w:val="47"/>
  </w:num>
  <w:num w:numId="31">
    <w:abstractNumId w:val="25"/>
  </w:num>
  <w:num w:numId="32">
    <w:abstractNumId w:val="39"/>
  </w:num>
  <w:num w:numId="33">
    <w:abstractNumId w:val="21"/>
  </w:num>
  <w:num w:numId="34">
    <w:abstractNumId w:val="22"/>
  </w:num>
  <w:num w:numId="35">
    <w:abstractNumId w:val="35"/>
  </w:num>
  <w:num w:numId="36">
    <w:abstractNumId w:val="5"/>
  </w:num>
  <w:num w:numId="37">
    <w:abstractNumId w:val="26"/>
  </w:num>
  <w:num w:numId="38">
    <w:abstractNumId w:val="30"/>
  </w:num>
  <w:num w:numId="39">
    <w:abstractNumId w:val="24"/>
  </w:num>
  <w:num w:numId="40">
    <w:abstractNumId w:val="41"/>
  </w:num>
  <w:num w:numId="41">
    <w:abstractNumId w:val="44"/>
  </w:num>
  <w:num w:numId="42">
    <w:abstractNumId w:val="29"/>
  </w:num>
  <w:num w:numId="43">
    <w:abstractNumId w:val="6"/>
  </w:num>
  <w:num w:numId="44">
    <w:abstractNumId w:val="23"/>
  </w:num>
  <w:num w:numId="45">
    <w:abstractNumId w:val="45"/>
  </w:num>
  <w:num w:numId="46">
    <w:abstractNumId w:val="31"/>
  </w:num>
  <w:num w:numId="47">
    <w:abstractNumId w:val="43"/>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4B4"/>
    <w:rsid w:val="00031EE9"/>
    <w:rsid w:val="00053EA1"/>
    <w:rsid w:val="00061B5C"/>
    <w:rsid w:val="00085DF7"/>
    <w:rsid w:val="000C187A"/>
    <w:rsid w:val="000C430E"/>
    <w:rsid w:val="000E4F5F"/>
    <w:rsid w:val="000F1370"/>
    <w:rsid w:val="001022E1"/>
    <w:rsid w:val="001255DE"/>
    <w:rsid w:val="0018380D"/>
    <w:rsid w:val="00184434"/>
    <w:rsid w:val="0018567D"/>
    <w:rsid w:val="001A3E2B"/>
    <w:rsid w:val="001A554A"/>
    <w:rsid w:val="001E065A"/>
    <w:rsid w:val="001F04D9"/>
    <w:rsid w:val="001F4FBC"/>
    <w:rsid w:val="00226AB1"/>
    <w:rsid w:val="002501EA"/>
    <w:rsid w:val="0026689B"/>
    <w:rsid w:val="002923FA"/>
    <w:rsid w:val="002A12F1"/>
    <w:rsid w:val="002D47DE"/>
    <w:rsid w:val="00343A8E"/>
    <w:rsid w:val="003732E1"/>
    <w:rsid w:val="00457290"/>
    <w:rsid w:val="00464623"/>
    <w:rsid w:val="004779A2"/>
    <w:rsid w:val="00480315"/>
    <w:rsid w:val="004A4DD6"/>
    <w:rsid w:val="0050578C"/>
    <w:rsid w:val="005724B4"/>
    <w:rsid w:val="0057709C"/>
    <w:rsid w:val="005913FB"/>
    <w:rsid w:val="00592A53"/>
    <w:rsid w:val="005A151F"/>
    <w:rsid w:val="005F7631"/>
    <w:rsid w:val="00621811"/>
    <w:rsid w:val="00632BBE"/>
    <w:rsid w:val="0064287C"/>
    <w:rsid w:val="006C1D4D"/>
    <w:rsid w:val="006E06C8"/>
    <w:rsid w:val="00701431"/>
    <w:rsid w:val="00701C44"/>
    <w:rsid w:val="007726E4"/>
    <w:rsid w:val="007744EA"/>
    <w:rsid w:val="00791418"/>
    <w:rsid w:val="007B4CD0"/>
    <w:rsid w:val="007D4D89"/>
    <w:rsid w:val="007E5D24"/>
    <w:rsid w:val="007F0E0F"/>
    <w:rsid w:val="00824478"/>
    <w:rsid w:val="00841712"/>
    <w:rsid w:val="00893311"/>
    <w:rsid w:val="008C3E40"/>
    <w:rsid w:val="008D1536"/>
    <w:rsid w:val="008E5862"/>
    <w:rsid w:val="00932F57"/>
    <w:rsid w:val="00941F4C"/>
    <w:rsid w:val="00977E39"/>
    <w:rsid w:val="009A052D"/>
    <w:rsid w:val="009C61F6"/>
    <w:rsid w:val="009D2148"/>
    <w:rsid w:val="009D36B0"/>
    <w:rsid w:val="009D6F4D"/>
    <w:rsid w:val="009E7725"/>
    <w:rsid w:val="00A00C55"/>
    <w:rsid w:val="00A05268"/>
    <w:rsid w:val="00A0784E"/>
    <w:rsid w:val="00A143EB"/>
    <w:rsid w:val="00A16CEC"/>
    <w:rsid w:val="00A410F0"/>
    <w:rsid w:val="00A77861"/>
    <w:rsid w:val="00A823C7"/>
    <w:rsid w:val="00AB6723"/>
    <w:rsid w:val="00B350CB"/>
    <w:rsid w:val="00B35D03"/>
    <w:rsid w:val="00B363DC"/>
    <w:rsid w:val="00B53856"/>
    <w:rsid w:val="00BB6241"/>
    <w:rsid w:val="00C012A3"/>
    <w:rsid w:val="00C04C44"/>
    <w:rsid w:val="00C076D4"/>
    <w:rsid w:val="00C109D3"/>
    <w:rsid w:val="00C22287"/>
    <w:rsid w:val="00C3124B"/>
    <w:rsid w:val="00C33FA4"/>
    <w:rsid w:val="00C51E45"/>
    <w:rsid w:val="00C82FA2"/>
    <w:rsid w:val="00C83BBA"/>
    <w:rsid w:val="00CB4BFA"/>
    <w:rsid w:val="00CE7C75"/>
    <w:rsid w:val="00CF7801"/>
    <w:rsid w:val="00D019DD"/>
    <w:rsid w:val="00D148BE"/>
    <w:rsid w:val="00D23F14"/>
    <w:rsid w:val="00D620D9"/>
    <w:rsid w:val="00DA2ED2"/>
    <w:rsid w:val="00DB2AB3"/>
    <w:rsid w:val="00E023EA"/>
    <w:rsid w:val="00E07245"/>
    <w:rsid w:val="00E24FB6"/>
    <w:rsid w:val="00E66B0F"/>
    <w:rsid w:val="00E712AB"/>
    <w:rsid w:val="00E775B7"/>
    <w:rsid w:val="00ED4A99"/>
    <w:rsid w:val="00EE4D2A"/>
    <w:rsid w:val="00EF677E"/>
    <w:rsid w:val="00F0467F"/>
    <w:rsid w:val="00F33A49"/>
    <w:rsid w:val="00F4340C"/>
    <w:rsid w:val="00FB3CBF"/>
    <w:rsid w:val="00FC728B"/>
    <w:rsid w:val="00FD5C3C"/>
    <w:rsid w:val="00FE597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47833"/>
  <w15:docId w15:val="{99CF3D28-F26D-45F7-9D36-EF407BE04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20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32BBE"/>
    <w:pPr>
      <w:ind w:left="720"/>
      <w:contextualSpacing/>
    </w:pPr>
  </w:style>
  <w:style w:type="paragraph" w:styleId="Header">
    <w:name w:val="header"/>
    <w:basedOn w:val="Normal"/>
    <w:link w:val="HeaderChar"/>
    <w:uiPriority w:val="99"/>
    <w:unhideWhenUsed/>
    <w:rsid w:val="001E06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065A"/>
  </w:style>
  <w:style w:type="paragraph" w:styleId="Footer">
    <w:name w:val="footer"/>
    <w:basedOn w:val="Normal"/>
    <w:link w:val="FooterChar"/>
    <w:uiPriority w:val="99"/>
    <w:unhideWhenUsed/>
    <w:rsid w:val="001E06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065A"/>
  </w:style>
  <w:style w:type="paragraph" w:styleId="BalloonText">
    <w:name w:val="Balloon Text"/>
    <w:basedOn w:val="Normal"/>
    <w:link w:val="BalloonTextChar"/>
    <w:uiPriority w:val="99"/>
    <w:semiHidden/>
    <w:unhideWhenUsed/>
    <w:rsid w:val="001E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65A"/>
    <w:rPr>
      <w:rFonts w:ascii="Tahoma" w:hAnsi="Tahoma" w:cs="Tahoma"/>
      <w:sz w:val="16"/>
      <w:szCs w:val="16"/>
    </w:rPr>
  </w:style>
  <w:style w:type="character" w:customStyle="1" w:styleId="apple-converted-space">
    <w:name w:val="apple-converted-space"/>
    <w:basedOn w:val="DefaultParagraphFont"/>
    <w:rsid w:val="00ED4A99"/>
  </w:style>
  <w:style w:type="paragraph" w:customStyle="1" w:styleId="yiv3145213442msonormal">
    <w:name w:val="yiv3145213442msonormal"/>
    <w:basedOn w:val="Normal"/>
    <w:rsid w:val="00ED4A9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C04C44"/>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553369">
      <w:bodyDiv w:val="1"/>
      <w:marLeft w:val="0"/>
      <w:marRight w:val="0"/>
      <w:marTop w:val="0"/>
      <w:marBottom w:val="0"/>
      <w:divBdr>
        <w:top w:val="none" w:sz="0" w:space="0" w:color="auto"/>
        <w:left w:val="none" w:sz="0" w:space="0" w:color="auto"/>
        <w:bottom w:val="none" w:sz="0" w:space="0" w:color="auto"/>
        <w:right w:val="none" w:sz="0" w:space="0" w:color="auto"/>
      </w:divBdr>
      <w:divsChild>
        <w:div w:id="2042826677">
          <w:marLeft w:val="0"/>
          <w:marRight w:val="0"/>
          <w:marTop w:val="0"/>
          <w:marBottom w:val="0"/>
          <w:divBdr>
            <w:top w:val="none" w:sz="0" w:space="0" w:color="auto"/>
            <w:left w:val="none" w:sz="0" w:space="0" w:color="auto"/>
            <w:bottom w:val="none" w:sz="0" w:space="0" w:color="auto"/>
            <w:right w:val="none" w:sz="0" w:space="0" w:color="auto"/>
          </w:divBdr>
        </w:div>
        <w:div w:id="376272674">
          <w:marLeft w:val="0"/>
          <w:marRight w:val="0"/>
          <w:marTop w:val="0"/>
          <w:marBottom w:val="0"/>
          <w:divBdr>
            <w:top w:val="none" w:sz="0" w:space="0" w:color="auto"/>
            <w:left w:val="none" w:sz="0" w:space="0" w:color="auto"/>
            <w:bottom w:val="none" w:sz="0" w:space="0" w:color="auto"/>
            <w:right w:val="none" w:sz="0" w:space="0" w:color="auto"/>
          </w:divBdr>
        </w:div>
        <w:div w:id="2053654849">
          <w:marLeft w:val="0"/>
          <w:marRight w:val="0"/>
          <w:marTop w:val="0"/>
          <w:marBottom w:val="0"/>
          <w:divBdr>
            <w:top w:val="none" w:sz="0" w:space="0" w:color="auto"/>
            <w:left w:val="none" w:sz="0" w:space="0" w:color="auto"/>
            <w:bottom w:val="none" w:sz="0" w:space="0" w:color="auto"/>
            <w:right w:val="none" w:sz="0" w:space="0" w:color="auto"/>
          </w:divBdr>
        </w:div>
        <w:div w:id="1707291914">
          <w:marLeft w:val="0"/>
          <w:marRight w:val="0"/>
          <w:marTop w:val="0"/>
          <w:marBottom w:val="0"/>
          <w:divBdr>
            <w:top w:val="none" w:sz="0" w:space="0" w:color="auto"/>
            <w:left w:val="none" w:sz="0" w:space="0" w:color="auto"/>
            <w:bottom w:val="none" w:sz="0" w:space="0" w:color="auto"/>
            <w:right w:val="none" w:sz="0" w:space="0" w:color="auto"/>
          </w:divBdr>
        </w:div>
        <w:div w:id="1672249160">
          <w:marLeft w:val="0"/>
          <w:marRight w:val="0"/>
          <w:marTop w:val="0"/>
          <w:marBottom w:val="0"/>
          <w:divBdr>
            <w:top w:val="none" w:sz="0" w:space="0" w:color="auto"/>
            <w:left w:val="none" w:sz="0" w:space="0" w:color="auto"/>
            <w:bottom w:val="none" w:sz="0" w:space="0" w:color="auto"/>
            <w:right w:val="none" w:sz="0" w:space="0" w:color="auto"/>
          </w:divBdr>
        </w:div>
        <w:div w:id="594091073">
          <w:marLeft w:val="0"/>
          <w:marRight w:val="0"/>
          <w:marTop w:val="0"/>
          <w:marBottom w:val="0"/>
          <w:divBdr>
            <w:top w:val="none" w:sz="0" w:space="0" w:color="auto"/>
            <w:left w:val="none" w:sz="0" w:space="0" w:color="auto"/>
            <w:bottom w:val="none" w:sz="0" w:space="0" w:color="auto"/>
            <w:right w:val="none" w:sz="0" w:space="0" w:color="auto"/>
          </w:divBdr>
        </w:div>
        <w:div w:id="1839078559">
          <w:marLeft w:val="0"/>
          <w:marRight w:val="0"/>
          <w:marTop w:val="0"/>
          <w:marBottom w:val="0"/>
          <w:divBdr>
            <w:top w:val="none" w:sz="0" w:space="0" w:color="auto"/>
            <w:left w:val="none" w:sz="0" w:space="0" w:color="auto"/>
            <w:bottom w:val="none" w:sz="0" w:space="0" w:color="auto"/>
            <w:right w:val="none" w:sz="0" w:space="0" w:color="auto"/>
          </w:divBdr>
        </w:div>
      </w:divsChild>
    </w:div>
    <w:div w:id="587663075">
      <w:bodyDiv w:val="1"/>
      <w:marLeft w:val="0"/>
      <w:marRight w:val="0"/>
      <w:marTop w:val="0"/>
      <w:marBottom w:val="0"/>
      <w:divBdr>
        <w:top w:val="none" w:sz="0" w:space="0" w:color="auto"/>
        <w:left w:val="none" w:sz="0" w:space="0" w:color="auto"/>
        <w:bottom w:val="none" w:sz="0" w:space="0" w:color="auto"/>
        <w:right w:val="none" w:sz="0" w:space="0" w:color="auto"/>
      </w:divBdr>
    </w:div>
    <w:div w:id="603802655">
      <w:bodyDiv w:val="1"/>
      <w:marLeft w:val="0"/>
      <w:marRight w:val="0"/>
      <w:marTop w:val="0"/>
      <w:marBottom w:val="0"/>
      <w:divBdr>
        <w:top w:val="none" w:sz="0" w:space="0" w:color="auto"/>
        <w:left w:val="none" w:sz="0" w:space="0" w:color="auto"/>
        <w:bottom w:val="none" w:sz="0" w:space="0" w:color="auto"/>
        <w:right w:val="none" w:sz="0" w:space="0" w:color="auto"/>
      </w:divBdr>
    </w:div>
    <w:div w:id="1318728736">
      <w:bodyDiv w:val="1"/>
      <w:marLeft w:val="0"/>
      <w:marRight w:val="0"/>
      <w:marTop w:val="0"/>
      <w:marBottom w:val="0"/>
      <w:divBdr>
        <w:top w:val="none" w:sz="0" w:space="0" w:color="auto"/>
        <w:left w:val="none" w:sz="0" w:space="0" w:color="auto"/>
        <w:bottom w:val="none" w:sz="0" w:space="0" w:color="auto"/>
        <w:right w:val="none" w:sz="0" w:space="0" w:color="auto"/>
      </w:divBdr>
      <w:divsChild>
        <w:div w:id="1986735751">
          <w:marLeft w:val="0"/>
          <w:marRight w:val="0"/>
          <w:marTop w:val="0"/>
          <w:marBottom w:val="0"/>
          <w:divBdr>
            <w:top w:val="none" w:sz="0" w:space="0" w:color="auto"/>
            <w:left w:val="none" w:sz="0" w:space="0" w:color="auto"/>
            <w:bottom w:val="none" w:sz="0" w:space="0" w:color="auto"/>
            <w:right w:val="none" w:sz="0" w:space="0" w:color="auto"/>
          </w:divBdr>
          <w:divsChild>
            <w:div w:id="623734799">
              <w:marLeft w:val="0"/>
              <w:marRight w:val="0"/>
              <w:marTop w:val="0"/>
              <w:marBottom w:val="0"/>
              <w:divBdr>
                <w:top w:val="none" w:sz="0" w:space="0" w:color="auto"/>
                <w:left w:val="none" w:sz="0" w:space="0" w:color="auto"/>
                <w:bottom w:val="none" w:sz="0" w:space="0" w:color="auto"/>
                <w:right w:val="none" w:sz="0" w:space="0" w:color="auto"/>
              </w:divBdr>
            </w:div>
            <w:div w:id="989594731">
              <w:marLeft w:val="0"/>
              <w:marRight w:val="0"/>
              <w:marTop w:val="0"/>
              <w:marBottom w:val="0"/>
              <w:divBdr>
                <w:top w:val="none" w:sz="0" w:space="0" w:color="auto"/>
                <w:left w:val="none" w:sz="0" w:space="0" w:color="auto"/>
                <w:bottom w:val="none" w:sz="0" w:space="0" w:color="auto"/>
                <w:right w:val="none" w:sz="0" w:space="0" w:color="auto"/>
              </w:divBdr>
            </w:div>
          </w:divsChild>
        </w:div>
        <w:div w:id="1829976454">
          <w:marLeft w:val="0"/>
          <w:marRight w:val="0"/>
          <w:marTop w:val="0"/>
          <w:marBottom w:val="0"/>
          <w:divBdr>
            <w:top w:val="none" w:sz="0" w:space="0" w:color="auto"/>
            <w:left w:val="none" w:sz="0" w:space="0" w:color="auto"/>
            <w:bottom w:val="none" w:sz="0" w:space="0" w:color="auto"/>
            <w:right w:val="none" w:sz="0" w:space="0" w:color="auto"/>
          </w:divBdr>
        </w:div>
        <w:div w:id="2018073646">
          <w:marLeft w:val="0"/>
          <w:marRight w:val="0"/>
          <w:marTop w:val="0"/>
          <w:marBottom w:val="0"/>
          <w:divBdr>
            <w:top w:val="none" w:sz="0" w:space="0" w:color="auto"/>
            <w:left w:val="none" w:sz="0" w:space="0" w:color="auto"/>
            <w:bottom w:val="none" w:sz="0" w:space="0" w:color="auto"/>
            <w:right w:val="none" w:sz="0" w:space="0" w:color="auto"/>
          </w:divBdr>
        </w:div>
        <w:div w:id="2141261960">
          <w:marLeft w:val="0"/>
          <w:marRight w:val="0"/>
          <w:marTop w:val="0"/>
          <w:marBottom w:val="0"/>
          <w:divBdr>
            <w:top w:val="none" w:sz="0" w:space="0" w:color="auto"/>
            <w:left w:val="none" w:sz="0" w:space="0" w:color="auto"/>
            <w:bottom w:val="none" w:sz="0" w:space="0" w:color="auto"/>
            <w:right w:val="none" w:sz="0" w:space="0" w:color="auto"/>
          </w:divBdr>
          <w:divsChild>
            <w:div w:id="711540407">
              <w:marLeft w:val="0"/>
              <w:marRight w:val="0"/>
              <w:marTop w:val="0"/>
              <w:marBottom w:val="0"/>
              <w:divBdr>
                <w:top w:val="none" w:sz="0" w:space="0" w:color="auto"/>
                <w:left w:val="none" w:sz="0" w:space="0" w:color="auto"/>
                <w:bottom w:val="none" w:sz="0" w:space="0" w:color="auto"/>
                <w:right w:val="none" w:sz="0" w:space="0" w:color="auto"/>
              </w:divBdr>
              <w:divsChild>
                <w:div w:id="831794810">
                  <w:marLeft w:val="0"/>
                  <w:marRight w:val="0"/>
                  <w:marTop w:val="0"/>
                  <w:marBottom w:val="0"/>
                  <w:divBdr>
                    <w:top w:val="none" w:sz="0" w:space="0" w:color="auto"/>
                    <w:left w:val="none" w:sz="0" w:space="0" w:color="auto"/>
                    <w:bottom w:val="none" w:sz="0" w:space="0" w:color="auto"/>
                    <w:right w:val="none" w:sz="0" w:space="0" w:color="auto"/>
                  </w:divBdr>
                </w:div>
                <w:div w:id="175836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13684">
      <w:bodyDiv w:val="1"/>
      <w:marLeft w:val="0"/>
      <w:marRight w:val="0"/>
      <w:marTop w:val="0"/>
      <w:marBottom w:val="0"/>
      <w:divBdr>
        <w:top w:val="none" w:sz="0" w:space="0" w:color="auto"/>
        <w:left w:val="none" w:sz="0" w:space="0" w:color="auto"/>
        <w:bottom w:val="none" w:sz="0" w:space="0" w:color="auto"/>
        <w:right w:val="none" w:sz="0" w:space="0" w:color="auto"/>
      </w:divBdr>
    </w:div>
    <w:div w:id="190660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1D4A89CF72438EB3949DE8BB1F9DBA"/>
        <w:category>
          <w:name w:val="General"/>
          <w:gallery w:val="placeholder"/>
        </w:category>
        <w:types>
          <w:type w:val="bbPlcHdr"/>
        </w:types>
        <w:behaviors>
          <w:behavior w:val="content"/>
        </w:behaviors>
        <w:guid w:val="{8C78E338-3A7F-47F3-A5A4-90A6185D051C}"/>
      </w:docPartPr>
      <w:docPartBody>
        <w:p w:rsidR="000D5EC0" w:rsidRDefault="00120974" w:rsidP="00120974">
          <w:pPr>
            <w:pStyle w:val="D61D4A89CF72438EB3949DE8BB1F9DBA"/>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20974"/>
    <w:rsid w:val="000625D7"/>
    <w:rsid w:val="000D5EC0"/>
    <w:rsid w:val="000E7E0F"/>
    <w:rsid w:val="00120974"/>
    <w:rsid w:val="001B577E"/>
    <w:rsid w:val="003A419A"/>
    <w:rsid w:val="00585432"/>
    <w:rsid w:val="00655541"/>
    <w:rsid w:val="0078000E"/>
    <w:rsid w:val="007F270C"/>
    <w:rsid w:val="00800B05"/>
    <w:rsid w:val="008F4F9F"/>
    <w:rsid w:val="00941AEC"/>
    <w:rsid w:val="00A06DF3"/>
    <w:rsid w:val="00A50666"/>
    <w:rsid w:val="00B34CC5"/>
    <w:rsid w:val="00CE4A82"/>
    <w:rsid w:val="00D85B1D"/>
    <w:rsid w:val="00DB2DA6"/>
    <w:rsid w:val="00E8062C"/>
    <w:rsid w:val="00F043EF"/>
    <w:rsid w:val="00F2531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1D4A89CF72438EB3949DE8BB1F9DBA">
    <w:name w:val="D61D4A89CF72438EB3949DE8BB1F9DBA"/>
    <w:rsid w:val="001209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F5A73-37CD-4468-8D52-4152C9FC4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Glades Construction Ltd, 38 Cedar Drive, Pinner, Middlesex. HA5 4DE                                                                                                                               Tel: 020 30869366.  Mob: 07817743413</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Silva</dc:creator>
  <cp:lastModifiedBy>Martyn Cox</cp:lastModifiedBy>
  <cp:revision>2</cp:revision>
  <cp:lastPrinted>2014-03-30T19:01:00Z</cp:lastPrinted>
  <dcterms:created xsi:type="dcterms:W3CDTF">2021-11-04T07:48:00Z</dcterms:created>
  <dcterms:modified xsi:type="dcterms:W3CDTF">2021-11-04T07:48:00Z</dcterms:modified>
</cp:coreProperties>
</file>