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D0A12" w14:textId="23A923F1" w:rsidR="002B436A" w:rsidRPr="005D277C" w:rsidRDefault="005D277C" w:rsidP="005D277C">
      <w:pPr>
        <w:jc w:val="center"/>
        <w:rPr>
          <w:b/>
          <w:bCs/>
          <w:sz w:val="32"/>
          <w:szCs w:val="32"/>
          <w:lang w:val="en-US"/>
        </w:rPr>
      </w:pPr>
      <w:r w:rsidRPr="005D277C">
        <w:rPr>
          <w:b/>
          <w:bCs/>
          <w:sz w:val="32"/>
          <w:szCs w:val="32"/>
          <w:lang w:val="en-US"/>
        </w:rPr>
        <w:t>HAYES PARK CENTRAL AND SOUTH</w:t>
      </w:r>
      <w:r>
        <w:rPr>
          <w:b/>
          <w:bCs/>
          <w:sz w:val="32"/>
          <w:szCs w:val="32"/>
          <w:lang w:val="en-US"/>
        </w:rPr>
        <w:t xml:space="preserve"> BLOCKS</w:t>
      </w:r>
    </w:p>
    <w:p w14:paraId="3D7F0741" w14:textId="77777777" w:rsidR="005D277C" w:rsidRDefault="005D277C">
      <w:pPr>
        <w:rPr>
          <w:lang w:val="en-US"/>
        </w:rPr>
      </w:pPr>
    </w:p>
    <w:p w14:paraId="18707920" w14:textId="0CEEA6B5" w:rsidR="005D277C" w:rsidRDefault="005D277C">
      <w:pPr>
        <w:rPr>
          <w:lang w:val="en-US"/>
        </w:rPr>
      </w:pPr>
      <w:r>
        <w:rPr>
          <w:lang w:val="en-US"/>
        </w:rPr>
        <w:t xml:space="preserve">Method statement for removal of smooth render applied to </w:t>
      </w:r>
      <w:proofErr w:type="spellStart"/>
      <w:r>
        <w:rPr>
          <w:lang w:val="en-US"/>
        </w:rPr>
        <w:t>colums</w:t>
      </w:r>
      <w:proofErr w:type="spellEnd"/>
      <w:r>
        <w:rPr>
          <w:lang w:val="en-US"/>
        </w:rPr>
        <w:t xml:space="preserve"> at lower levels at the above locus.</w:t>
      </w:r>
    </w:p>
    <w:p w14:paraId="3A335B05" w14:textId="77777777" w:rsidR="005D277C" w:rsidRDefault="005D277C">
      <w:pPr>
        <w:rPr>
          <w:lang w:val="en-US"/>
        </w:rPr>
      </w:pPr>
    </w:p>
    <w:p w14:paraId="75EEFF75" w14:textId="4AD37982" w:rsidR="005D277C" w:rsidRDefault="005D277C">
      <w:pPr>
        <w:rPr>
          <w:lang w:val="en-US"/>
        </w:rPr>
      </w:pPr>
      <w:r>
        <w:rPr>
          <w:lang w:val="en-US"/>
        </w:rPr>
        <w:t>1 – Remove existing render by means of sand blasting until exposed aggregate finish starts to appear.</w:t>
      </w:r>
    </w:p>
    <w:p w14:paraId="6C1B6534" w14:textId="438C3EC5" w:rsidR="005D277C" w:rsidRDefault="005D277C">
      <w:pPr>
        <w:rPr>
          <w:lang w:val="en-US"/>
        </w:rPr>
      </w:pPr>
      <w:r>
        <w:rPr>
          <w:lang w:val="en-US"/>
        </w:rPr>
        <w:t>2 – Brush down to remove any loose material.</w:t>
      </w:r>
    </w:p>
    <w:p w14:paraId="17B181A3" w14:textId="330D02DC" w:rsidR="005D277C" w:rsidRDefault="005D277C">
      <w:pPr>
        <w:rPr>
          <w:lang w:val="en-US"/>
        </w:rPr>
      </w:pPr>
      <w:r>
        <w:rPr>
          <w:lang w:val="en-US"/>
        </w:rPr>
        <w:t xml:space="preserve">3 – Working one face at a time thoroughly soak the face of the </w:t>
      </w:r>
      <w:proofErr w:type="spellStart"/>
      <w:r>
        <w:rPr>
          <w:lang w:val="en-US"/>
        </w:rPr>
        <w:t>colum</w:t>
      </w:r>
      <w:proofErr w:type="spellEnd"/>
      <w:r>
        <w:rPr>
          <w:lang w:val="en-US"/>
        </w:rPr>
        <w:t xml:space="preserve"> to reduce suction.</w:t>
      </w:r>
    </w:p>
    <w:p w14:paraId="72CB08EF" w14:textId="4D18A2F8" w:rsidR="005D277C" w:rsidRDefault="005D277C">
      <w:pPr>
        <w:rPr>
          <w:lang w:val="en-US"/>
        </w:rPr>
      </w:pPr>
      <w:r>
        <w:rPr>
          <w:lang w:val="en-US"/>
        </w:rPr>
        <w:t xml:space="preserve">4 – Apply a hydrochloric </w:t>
      </w:r>
      <w:proofErr w:type="gramStart"/>
      <w:r>
        <w:rPr>
          <w:lang w:val="en-US"/>
        </w:rPr>
        <w:t>acid based</w:t>
      </w:r>
      <w:proofErr w:type="gramEnd"/>
      <w:r>
        <w:rPr>
          <w:lang w:val="en-US"/>
        </w:rPr>
        <w:t xml:space="preserve"> masonry cleaner, 5% concentration and agitate with stiff bristle brush and leave to activate but not dry out.</w:t>
      </w:r>
    </w:p>
    <w:p w14:paraId="7ED8CA54" w14:textId="56525995" w:rsidR="005D277C" w:rsidRDefault="005D277C">
      <w:pPr>
        <w:rPr>
          <w:lang w:val="en-US"/>
        </w:rPr>
      </w:pPr>
      <w:r>
        <w:rPr>
          <w:lang w:val="en-US"/>
        </w:rPr>
        <w:t>5 – Flood surface working top to bottom to remove residue and as</w:t>
      </w:r>
      <w:r w:rsidR="007E0280">
        <w:rPr>
          <w:lang w:val="en-US"/>
        </w:rPr>
        <w:t>ses</w:t>
      </w:r>
      <w:r>
        <w:rPr>
          <w:lang w:val="en-US"/>
        </w:rPr>
        <w:t>s finish.</w:t>
      </w:r>
    </w:p>
    <w:p w14:paraId="166B48AA" w14:textId="2CDDB362" w:rsidR="005D277C" w:rsidRDefault="005D277C">
      <w:pPr>
        <w:rPr>
          <w:lang w:val="en-US"/>
        </w:rPr>
      </w:pPr>
      <w:r>
        <w:rPr>
          <w:lang w:val="en-US"/>
        </w:rPr>
        <w:t>6 – Repeat item 5 until desired finish is required.</w:t>
      </w:r>
    </w:p>
    <w:p w14:paraId="7C3D4CC8" w14:textId="77777777" w:rsidR="005D277C" w:rsidRDefault="005D277C">
      <w:pPr>
        <w:rPr>
          <w:lang w:val="en-US"/>
        </w:rPr>
      </w:pPr>
    </w:p>
    <w:p w14:paraId="5D8E59CE" w14:textId="77777777" w:rsidR="005D277C" w:rsidRDefault="005D277C">
      <w:pPr>
        <w:rPr>
          <w:lang w:val="en-US"/>
        </w:rPr>
      </w:pPr>
    </w:p>
    <w:p w14:paraId="14F5B8CA" w14:textId="77777777" w:rsidR="005D277C" w:rsidRDefault="005D277C">
      <w:pPr>
        <w:rPr>
          <w:lang w:val="en-US"/>
        </w:rPr>
      </w:pPr>
    </w:p>
    <w:p w14:paraId="7FEF3EA2" w14:textId="77777777" w:rsidR="005D277C" w:rsidRPr="005D277C" w:rsidRDefault="005D277C">
      <w:pPr>
        <w:rPr>
          <w:lang w:val="en-US"/>
        </w:rPr>
      </w:pPr>
    </w:p>
    <w:sectPr w:rsidR="005D277C" w:rsidRPr="005D27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C"/>
    <w:rsid w:val="002B436A"/>
    <w:rsid w:val="005D277C"/>
    <w:rsid w:val="007E0280"/>
    <w:rsid w:val="00966054"/>
    <w:rsid w:val="00A0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B2FB"/>
  <w15:chartTrackingRefBased/>
  <w15:docId w15:val="{C7665411-CB88-4C9A-9020-93C518B0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7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Morrison</dc:creator>
  <cp:keywords/>
  <dc:description/>
  <cp:lastModifiedBy>David Morrison</cp:lastModifiedBy>
  <cp:revision>1</cp:revision>
  <dcterms:created xsi:type="dcterms:W3CDTF">2026-09-24T11:37:00Z</dcterms:created>
  <dcterms:modified xsi:type="dcterms:W3CDTF">2026-09-24T11:49:00Z</dcterms:modified>
</cp:coreProperties>
</file>