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9D30C0" w14:textId="06B3844E" w:rsidR="008F5374" w:rsidRDefault="008F5374" w:rsidP="008F5374">
      <w:pPr>
        <w:tabs>
          <w:tab w:val="left" w:pos="567"/>
          <w:tab w:val="left" w:pos="3765"/>
        </w:tabs>
        <w:ind w:left="567" w:hanging="567"/>
        <w:rPr>
          <w:b/>
          <w:bCs/>
          <w:sz w:val="36"/>
          <w:szCs w:val="36"/>
        </w:rPr>
      </w:pPr>
      <w:r w:rsidRPr="00CF24D5">
        <w:rPr>
          <w:b/>
          <w:bCs/>
          <w:sz w:val="36"/>
          <w:szCs w:val="36"/>
        </w:rPr>
        <w:t>Appendi</w:t>
      </w:r>
      <w:r>
        <w:rPr>
          <w:b/>
          <w:bCs/>
          <w:sz w:val="36"/>
          <w:szCs w:val="36"/>
        </w:rPr>
        <w:t>x 3</w:t>
      </w:r>
    </w:p>
    <w:p w14:paraId="2FE74B26" w14:textId="573ACE17" w:rsidR="008F5374" w:rsidRDefault="008F5374" w:rsidP="008F5374">
      <w:pPr>
        <w:tabs>
          <w:tab w:val="left" w:pos="567"/>
          <w:tab w:val="left" w:pos="3765"/>
        </w:tabs>
        <w:ind w:left="567" w:hanging="567"/>
        <w:rPr>
          <w:b/>
          <w:bCs/>
          <w:sz w:val="36"/>
          <w:szCs w:val="36"/>
        </w:rPr>
      </w:pPr>
    </w:p>
    <w:p w14:paraId="0FE217A2" w14:textId="433DD677" w:rsidR="008F5374" w:rsidRPr="00A12821" w:rsidRDefault="008F5374" w:rsidP="008F5374">
      <w:pPr>
        <w:tabs>
          <w:tab w:val="left" w:pos="567"/>
          <w:tab w:val="left" w:pos="3765"/>
        </w:tabs>
        <w:ind w:left="567" w:hanging="567"/>
      </w:pPr>
      <w:r w:rsidRPr="00A12821">
        <w:t xml:space="preserve">The LPA’s </w:t>
      </w:r>
      <w:r w:rsidR="00C452F6" w:rsidRPr="00A12821">
        <w:t>r</w:t>
      </w:r>
      <w:r w:rsidRPr="00A12821">
        <w:t xml:space="preserve">ecommended </w:t>
      </w:r>
      <w:r w:rsidR="00C452F6" w:rsidRPr="00A12821">
        <w:t>c</w:t>
      </w:r>
      <w:r w:rsidRPr="00A12821">
        <w:t>onditions</w:t>
      </w:r>
      <w:r w:rsidR="00C452F6" w:rsidRPr="00A12821">
        <w:t xml:space="preserve"> are stated as follows:</w:t>
      </w:r>
    </w:p>
    <w:p w14:paraId="7121C623" w14:textId="37BB1D2F" w:rsidR="008F5374" w:rsidRPr="00A12821" w:rsidRDefault="008F5374" w:rsidP="008F5374">
      <w:pPr>
        <w:tabs>
          <w:tab w:val="left" w:pos="567"/>
          <w:tab w:val="left" w:pos="3765"/>
        </w:tabs>
        <w:ind w:left="567" w:hanging="567"/>
      </w:pPr>
    </w:p>
    <w:p w14:paraId="70C19B29" w14:textId="492DAECF" w:rsidR="008F5374" w:rsidRPr="00A12821" w:rsidRDefault="00322A28" w:rsidP="008F5374">
      <w:pPr>
        <w:pStyle w:val="ListParagraph"/>
        <w:numPr>
          <w:ilvl w:val="0"/>
          <w:numId w:val="1"/>
        </w:numPr>
        <w:tabs>
          <w:tab w:val="left" w:pos="567"/>
          <w:tab w:val="left" w:pos="3765"/>
        </w:tabs>
      </w:pPr>
      <w:r>
        <w:t xml:space="preserve"> </w:t>
      </w:r>
      <w:r w:rsidR="00455E8B">
        <w:t xml:space="preserve"> </w:t>
      </w:r>
      <w:r w:rsidR="008F5374" w:rsidRPr="00A12821">
        <w:t>The development hereby permitted shall be begun before the expiration of three years from the date of this permission.</w:t>
      </w:r>
    </w:p>
    <w:p w14:paraId="423CEBC9" w14:textId="77777777" w:rsidR="008F5374" w:rsidRPr="00A12821" w:rsidRDefault="008F5374" w:rsidP="008F5374">
      <w:pPr>
        <w:pStyle w:val="ListParagraph"/>
        <w:tabs>
          <w:tab w:val="left" w:pos="567"/>
          <w:tab w:val="left" w:pos="3765"/>
        </w:tabs>
      </w:pPr>
    </w:p>
    <w:p w14:paraId="4E6A5CA5" w14:textId="362E49A0" w:rsidR="008F5374" w:rsidRPr="00A12821" w:rsidRDefault="008F5374" w:rsidP="008F5374">
      <w:pPr>
        <w:pStyle w:val="ListParagraph"/>
        <w:tabs>
          <w:tab w:val="left" w:pos="567"/>
          <w:tab w:val="left" w:pos="3765"/>
        </w:tabs>
      </w:pPr>
      <w:r w:rsidRPr="00A12821">
        <w:t>REASON</w:t>
      </w:r>
    </w:p>
    <w:p w14:paraId="205B6047" w14:textId="17F65D63" w:rsidR="008F5374" w:rsidRPr="00A12821" w:rsidRDefault="008F5374" w:rsidP="008F5374">
      <w:pPr>
        <w:pStyle w:val="ListParagraph"/>
        <w:tabs>
          <w:tab w:val="left" w:pos="567"/>
          <w:tab w:val="left" w:pos="3765"/>
        </w:tabs>
      </w:pPr>
      <w:r w:rsidRPr="00A12821">
        <w:t>To comply with Section 91 of the Town and Country Planning Act 1990</w:t>
      </w:r>
    </w:p>
    <w:p w14:paraId="61694C5F" w14:textId="77777777" w:rsidR="008F5374" w:rsidRPr="00A12821" w:rsidRDefault="008F5374" w:rsidP="008F5374">
      <w:pPr>
        <w:pStyle w:val="ListParagraph"/>
        <w:tabs>
          <w:tab w:val="left" w:pos="567"/>
          <w:tab w:val="left" w:pos="3765"/>
        </w:tabs>
      </w:pPr>
    </w:p>
    <w:p w14:paraId="462215FC" w14:textId="17CC9B02" w:rsidR="008F5374" w:rsidRPr="00A12821" w:rsidRDefault="00322A28" w:rsidP="008F5374">
      <w:pPr>
        <w:pStyle w:val="ListParagraph"/>
        <w:numPr>
          <w:ilvl w:val="0"/>
          <w:numId w:val="1"/>
        </w:numPr>
        <w:tabs>
          <w:tab w:val="left" w:pos="567"/>
          <w:tab w:val="left" w:pos="3765"/>
        </w:tabs>
      </w:pPr>
      <w:r>
        <w:t xml:space="preserve"> </w:t>
      </w:r>
      <w:r w:rsidR="00455E8B">
        <w:t xml:space="preserve"> </w:t>
      </w:r>
      <w:r w:rsidR="008F5374" w:rsidRPr="00A12821">
        <w:t xml:space="preserve">The development hereby permitted shall not be carried out except in complete accordance with the details shown on the submitted plans, numbers </w:t>
      </w:r>
      <w:r w:rsidR="001D10DB" w:rsidRPr="001D10DB">
        <w:t>EA59-AP</w:t>
      </w:r>
      <w:r w:rsidR="004B7FCE">
        <w:t>2</w:t>
      </w:r>
      <w:r w:rsidR="001D10DB" w:rsidRPr="001D10DB">
        <w:t>-1003 Rev. 1st, EA59-AP</w:t>
      </w:r>
      <w:r w:rsidR="004B7FCE">
        <w:t>2</w:t>
      </w:r>
      <w:r w:rsidR="001D10DB" w:rsidRPr="001D10DB">
        <w:t>-1004 Rev. 1st, EA59-AP</w:t>
      </w:r>
      <w:r w:rsidR="004B7FCE">
        <w:t>2</w:t>
      </w:r>
      <w:r w:rsidR="001D10DB" w:rsidRPr="001D10DB">
        <w:t>-1005 Rev. 1st, EA59-AP</w:t>
      </w:r>
      <w:r w:rsidR="004B7FCE">
        <w:t>2</w:t>
      </w:r>
      <w:r w:rsidR="001D10DB" w:rsidRPr="001D10DB">
        <w:t>-1006 Rev. 1st, EA59-AP</w:t>
      </w:r>
      <w:r w:rsidR="004B7FCE">
        <w:t>2</w:t>
      </w:r>
      <w:r w:rsidR="001D10DB" w:rsidRPr="001D10DB">
        <w:t>-1007 Rev. 1st, EA59-AP</w:t>
      </w:r>
      <w:r w:rsidR="004B7FCE">
        <w:t>2-</w:t>
      </w:r>
      <w:r w:rsidR="001D10DB" w:rsidRPr="001D10DB">
        <w:t>1008 Rev. 1st</w:t>
      </w:r>
      <w:r w:rsidR="00CF352E">
        <w:t>,</w:t>
      </w:r>
      <w:r w:rsidR="0081616B">
        <w:t xml:space="preserve"> </w:t>
      </w:r>
      <w:r w:rsidR="0081616B" w:rsidRPr="0081616B">
        <w:t>EA59-AP2-1009 Rev. 1st</w:t>
      </w:r>
      <w:r w:rsidR="001D10DB" w:rsidRPr="001D10DB">
        <w:t xml:space="preserve"> </w:t>
      </w:r>
      <w:r w:rsidR="008F5374" w:rsidRPr="00A12821">
        <w:t>and shall thereafter be retained/maintained for as long as the development remains in existence.</w:t>
      </w:r>
    </w:p>
    <w:p w14:paraId="24B23A6B" w14:textId="2F3230CA" w:rsidR="008F5374" w:rsidRPr="00A12821" w:rsidRDefault="008F5374" w:rsidP="008F5374">
      <w:pPr>
        <w:pStyle w:val="ListParagraph"/>
        <w:tabs>
          <w:tab w:val="left" w:pos="567"/>
          <w:tab w:val="left" w:pos="3765"/>
        </w:tabs>
      </w:pPr>
    </w:p>
    <w:p w14:paraId="6477D47D" w14:textId="77777777" w:rsidR="008F5374" w:rsidRPr="00A12821" w:rsidRDefault="008F5374" w:rsidP="008F5374">
      <w:pPr>
        <w:pStyle w:val="ListParagraph"/>
        <w:tabs>
          <w:tab w:val="left" w:pos="567"/>
          <w:tab w:val="left" w:pos="3765"/>
        </w:tabs>
      </w:pPr>
      <w:r w:rsidRPr="00A12821">
        <w:t>REASON</w:t>
      </w:r>
    </w:p>
    <w:p w14:paraId="39CECC68" w14:textId="660EC7BA" w:rsidR="008F5374" w:rsidRPr="00A12821" w:rsidRDefault="008F5374" w:rsidP="008F5374">
      <w:pPr>
        <w:pStyle w:val="ListParagraph"/>
        <w:tabs>
          <w:tab w:val="left" w:pos="567"/>
          <w:tab w:val="left" w:pos="3765"/>
        </w:tabs>
      </w:pPr>
      <w:r w:rsidRPr="00A12821">
        <w:t>To ensure the development complies with the provisions of the Hillingdon Local Plan Part 1 (2012), Part 2 (2020) and the London Plan (2021).</w:t>
      </w:r>
    </w:p>
    <w:p w14:paraId="60110B9A" w14:textId="77777777" w:rsidR="008F5374" w:rsidRPr="00A12821" w:rsidRDefault="008F5374" w:rsidP="008F5374">
      <w:pPr>
        <w:pStyle w:val="ListParagraph"/>
        <w:tabs>
          <w:tab w:val="left" w:pos="567"/>
          <w:tab w:val="left" w:pos="3765"/>
        </w:tabs>
      </w:pPr>
    </w:p>
    <w:p w14:paraId="163F45CA" w14:textId="3D675387" w:rsidR="000B3149" w:rsidRPr="00A12821" w:rsidRDefault="00322A28" w:rsidP="00071FA2">
      <w:pPr>
        <w:pStyle w:val="ListParagraph"/>
        <w:numPr>
          <w:ilvl w:val="0"/>
          <w:numId w:val="1"/>
        </w:numPr>
        <w:tabs>
          <w:tab w:val="left" w:pos="567"/>
          <w:tab w:val="left" w:pos="3765"/>
        </w:tabs>
      </w:pPr>
      <w:r>
        <w:t xml:space="preserve"> </w:t>
      </w:r>
      <w:r w:rsidR="00455E8B">
        <w:t xml:space="preserve"> </w:t>
      </w:r>
      <w:r w:rsidR="001A3DA9" w:rsidRPr="00A12821">
        <w:t xml:space="preserve">Prior to commencement of superstructure works, </w:t>
      </w:r>
      <w:r w:rsidR="008F5374" w:rsidRPr="00A12821">
        <w:t xml:space="preserve">details of all materials and external surfaces </w:t>
      </w:r>
      <w:r w:rsidR="001A3DA9" w:rsidRPr="00A12821">
        <w:t xml:space="preserve">shall be </w:t>
      </w:r>
      <w:r w:rsidR="008F5374" w:rsidRPr="00A12821">
        <w:t xml:space="preserve">submitted to and approved in writing by the Local Planning Authority. </w:t>
      </w:r>
      <w:r w:rsidR="000B3149" w:rsidRPr="00A12821">
        <w:t xml:space="preserve">Details should include information relating to make, product/type, colour and photographs/images. </w:t>
      </w:r>
    </w:p>
    <w:p w14:paraId="042F437A" w14:textId="77777777" w:rsidR="000B3149" w:rsidRPr="00A12821" w:rsidRDefault="000B3149" w:rsidP="000B3149">
      <w:pPr>
        <w:pStyle w:val="ListParagraph"/>
        <w:tabs>
          <w:tab w:val="left" w:pos="567"/>
          <w:tab w:val="left" w:pos="3765"/>
        </w:tabs>
      </w:pPr>
    </w:p>
    <w:p w14:paraId="506B458D" w14:textId="4653D9E6" w:rsidR="008F5374" w:rsidRPr="00A12821" w:rsidRDefault="008F5374" w:rsidP="000B3149">
      <w:pPr>
        <w:pStyle w:val="ListParagraph"/>
        <w:tabs>
          <w:tab w:val="left" w:pos="567"/>
          <w:tab w:val="left" w:pos="3765"/>
        </w:tabs>
      </w:pPr>
      <w:r w:rsidRPr="00A12821">
        <w:t>Thereafter the development shall be constructed in accordance with the approved details and be retained as such.</w:t>
      </w:r>
    </w:p>
    <w:p w14:paraId="551B193B" w14:textId="77777777" w:rsidR="008F5374" w:rsidRPr="00A12821" w:rsidRDefault="008F5374" w:rsidP="008F5374">
      <w:pPr>
        <w:pStyle w:val="ListParagraph"/>
        <w:tabs>
          <w:tab w:val="left" w:pos="567"/>
          <w:tab w:val="left" w:pos="3765"/>
        </w:tabs>
      </w:pPr>
    </w:p>
    <w:p w14:paraId="0BA3CD3F" w14:textId="77777777" w:rsidR="008F5374" w:rsidRPr="00A12821" w:rsidRDefault="008F5374" w:rsidP="008F5374">
      <w:pPr>
        <w:pStyle w:val="ListParagraph"/>
        <w:tabs>
          <w:tab w:val="left" w:pos="567"/>
          <w:tab w:val="left" w:pos="3765"/>
        </w:tabs>
      </w:pPr>
      <w:r w:rsidRPr="00A12821">
        <w:t>REASON</w:t>
      </w:r>
    </w:p>
    <w:p w14:paraId="494E909E" w14:textId="16A31820" w:rsidR="008F5374" w:rsidRPr="00A12821" w:rsidRDefault="008F5374" w:rsidP="008F5374">
      <w:pPr>
        <w:pStyle w:val="ListParagraph"/>
        <w:tabs>
          <w:tab w:val="left" w:pos="567"/>
          <w:tab w:val="left" w:pos="3765"/>
        </w:tabs>
      </w:pPr>
      <w:r w:rsidRPr="00A12821">
        <w:t>To ensure that the development presents a satisfactory appearance in accordance with Policy DMHB 11 of the Hillingdon Local Plan: Part 2 (2020).</w:t>
      </w:r>
    </w:p>
    <w:p w14:paraId="7640DCFE" w14:textId="77777777" w:rsidR="008F5374" w:rsidRPr="00A12821" w:rsidRDefault="008F5374" w:rsidP="008F5374">
      <w:pPr>
        <w:pStyle w:val="ListParagraph"/>
        <w:tabs>
          <w:tab w:val="left" w:pos="567"/>
          <w:tab w:val="left" w:pos="3765"/>
        </w:tabs>
      </w:pPr>
    </w:p>
    <w:p w14:paraId="5D40DE34" w14:textId="6FDE476F" w:rsidR="008F5374" w:rsidRPr="00A12821" w:rsidRDefault="00322A28" w:rsidP="008F5374">
      <w:pPr>
        <w:pStyle w:val="ListParagraph"/>
        <w:numPr>
          <w:ilvl w:val="0"/>
          <w:numId w:val="1"/>
        </w:numPr>
        <w:tabs>
          <w:tab w:val="left" w:pos="567"/>
          <w:tab w:val="left" w:pos="3765"/>
        </w:tabs>
      </w:pPr>
      <w:r>
        <w:t xml:space="preserve"> </w:t>
      </w:r>
      <w:r w:rsidR="00455E8B">
        <w:t xml:space="preserve"> </w:t>
      </w:r>
      <w:r w:rsidR="008F5374" w:rsidRPr="00A12821">
        <w:t>No development shall take place until a landscape scheme has been submitted to and approved in writing by the Local Planning Authority. The scheme shall include: -</w:t>
      </w:r>
    </w:p>
    <w:p w14:paraId="1C994C3B" w14:textId="77777777" w:rsidR="008F5374" w:rsidRPr="00A12821" w:rsidRDefault="008F5374" w:rsidP="008F5374">
      <w:pPr>
        <w:pStyle w:val="ListParagraph"/>
        <w:tabs>
          <w:tab w:val="left" w:pos="567"/>
          <w:tab w:val="left" w:pos="3765"/>
        </w:tabs>
      </w:pPr>
    </w:p>
    <w:p w14:paraId="400E3705" w14:textId="77777777" w:rsidR="008F5374" w:rsidRPr="00A12821" w:rsidRDefault="008F5374" w:rsidP="008F5374">
      <w:pPr>
        <w:pStyle w:val="ListParagraph"/>
        <w:tabs>
          <w:tab w:val="left" w:pos="567"/>
          <w:tab w:val="left" w:pos="3765"/>
        </w:tabs>
      </w:pPr>
      <w:r w:rsidRPr="00A12821">
        <w:t>1.    Details of Soft Landscaping</w:t>
      </w:r>
    </w:p>
    <w:p w14:paraId="7C618E82" w14:textId="77777777" w:rsidR="008F5374" w:rsidRPr="00A12821" w:rsidRDefault="008F5374" w:rsidP="008F5374">
      <w:pPr>
        <w:pStyle w:val="ListParagraph"/>
        <w:tabs>
          <w:tab w:val="left" w:pos="567"/>
          <w:tab w:val="left" w:pos="3765"/>
        </w:tabs>
      </w:pPr>
      <w:r w:rsidRPr="00A12821">
        <w:t>1.a  Planting plans (at not less than a scale of 1:100),</w:t>
      </w:r>
    </w:p>
    <w:p w14:paraId="45A50D4F" w14:textId="77777777" w:rsidR="008F5374" w:rsidRPr="00A12821" w:rsidRDefault="008F5374" w:rsidP="008F5374">
      <w:pPr>
        <w:pStyle w:val="ListParagraph"/>
        <w:tabs>
          <w:tab w:val="left" w:pos="567"/>
          <w:tab w:val="left" w:pos="3765"/>
        </w:tabs>
      </w:pPr>
      <w:r w:rsidRPr="00A12821">
        <w:t>1.b  Written specification of planting and cultivation works to be undertaken,</w:t>
      </w:r>
    </w:p>
    <w:p w14:paraId="67FC61BE" w14:textId="77777777" w:rsidR="008F5374" w:rsidRPr="00A12821" w:rsidRDefault="008F5374" w:rsidP="008F5374">
      <w:pPr>
        <w:pStyle w:val="ListParagraph"/>
        <w:tabs>
          <w:tab w:val="left" w:pos="567"/>
          <w:tab w:val="left" w:pos="3765"/>
        </w:tabs>
      </w:pPr>
      <w:r w:rsidRPr="00A12821">
        <w:t>1.c  Schedule of plants giving species, plant sizes, and proposed numbers/densities where appropriate</w:t>
      </w:r>
    </w:p>
    <w:p w14:paraId="583EB241" w14:textId="77777777" w:rsidR="008F5374" w:rsidRPr="00A12821" w:rsidRDefault="008F5374" w:rsidP="008F5374">
      <w:pPr>
        <w:pStyle w:val="ListParagraph"/>
        <w:tabs>
          <w:tab w:val="left" w:pos="567"/>
          <w:tab w:val="left" w:pos="3765"/>
        </w:tabs>
      </w:pPr>
    </w:p>
    <w:p w14:paraId="78494798" w14:textId="77777777" w:rsidR="008F5374" w:rsidRPr="00A12821" w:rsidRDefault="008F5374" w:rsidP="008F5374">
      <w:pPr>
        <w:pStyle w:val="ListParagraph"/>
        <w:tabs>
          <w:tab w:val="left" w:pos="567"/>
          <w:tab w:val="left" w:pos="3765"/>
        </w:tabs>
      </w:pPr>
      <w:r w:rsidRPr="00A12821">
        <w:t>2. Details of Hard Landscaping</w:t>
      </w:r>
    </w:p>
    <w:p w14:paraId="2E4C8636" w14:textId="77777777" w:rsidR="008F5374" w:rsidRPr="00A12821" w:rsidRDefault="008F5374" w:rsidP="008F5374">
      <w:pPr>
        <w:pStyle w:val="ListParagraph"/>
        <w:tabs>
          <w:tab w:val="left" w:pos="567"/>
          <w:tab w:val="left" w:pos="3765"/>
        </w:tabs>
      </w:pPr>
      <w:r w:rsidRPr="00A12821">
        <w:t>2.a Refuse Storage</w:t>
      </w:r>
    </w:p>
    <w:p w14:paraId="48C57FFC" w14:textId="32377A8E" w:rsidR="008F5374" w:rsidRPr="00A12821" w:rsidRDefault="008F5374" w:rsidP="008F5374">
      <w:pPr>
        <w:pStyle w:val="ListParagraph"/>
        <w:tabs>
          <w:tab w:val="left" w:pos="567"/>
          <w:tab w:val="left" w:pos="3765"/>
        </w:tabs>
      </w:pPr>
      <w:r w:rsidRPr="00A12821">
        <w:lastRenderedPageBreak/>
        <w:t xml:space="preserve">2.b Cycle Storage (including demonstration that </w:t>
      </w:r>
      <w:r w:rsidR="0055308A">
        <w:t>6</w:t>
      </w:r>
      <w:r w:rsidRPr="00A12821">
        <w:t xml:space="preserve"> no. secure and accessible cycle parking spaces are provided)</w:t>
      </w:r>
    </w:p>
    <w:p w14:paraId="5BCBD37E" w14:textId="74C1DDEC" w:rsidR="008F5374" w:rsidRPr="00A12821" w:rsidRDefault="008F5374" w:rsidP="008F5374">
      <w:pPr>
        <w:pStyle w:val="ListParagraph"/>
        <w:tabs>
          <w:tab w:val="left" w:pos="567"/>
          <w:tab w:val="left" w:pos="3765"/>
        </w:tabs>
      </w:pPr>
      <w:r w:rsidRPr="00A12821">
        <w:t>2.c Means of enclosure/boundary treatments</w:t>
      </w:r>
      <w:r w:rsidR="001A3DA9" w:rsidRPr="00A12821">
        <w:t xml:space="preserve"> (including demonstration that the height of the frontage wall shall not exceed 0.6 metres)</w:t>
      </w:r>
    </w:p>
    <w:p w14:paraId="357D66A9" w14:textId="1E8FBC5C" w:rsidR="008F5374" w:rsidRPr="00A12821" w:rsidRDefault="008F5374" w:rsidP="008F5374">
      <w:pPr>
        <w:pStyle w:val="ListParagraph"/>
        <w:tabs>
          <w:tab w:val="left" w:pos="567"/>
          <w:tab w:val="left" w:pos="3765"/>
        </w:tabs>
      </w:pPr>
      <w:r w:rsidRPr="00A12821">
        <w:t xml:space="preserve">2.d Car Parking Layouts (including demonstration that </w:t>
      </w:r>
      <w:r w:rsidR="00E65D65">
        <w:t>1</w:t>
      </w:r>
      <w:r w:rsidRPr="00A12821">
        <w:t xml:space="preserve"> no. car parking space is served by an active electric vehicle charging point</w:t>
      </w:r>
      <w:r w:rsidR="00E65D65">
        <w:t xml:space="preserve"> and </w:t>
      </w:r>
      <w:r w:rsidR="00CA35FE">
        <w:t>1</w:t>
      </w:r>
      <w:r w:rsidR="00E65D65">
        <w:t xml:space="preserve"> no. car parking spaces </w:t>
      </w:r>
      <w:r w:rsidR="00CA35FE">
        <w:t xml:space="preserve">is </w:t>
      </w:r>
      <w:r w:rsidR="00E65D65">
        <w:t>served by passive electric vehicle charging infrastructure</w:t>
      </w:r>
      <w:r w:rsidRPr="00A12821">
        <w:t>)</w:t>
      </w:r>
    </w:p>
    <w:p w14:paraId="26D82BBA" w14:textId="77777777" w:rsidR="008F5374" w:rsidRPr="00A12821" w:rsidRDefault="008F5374" w:rsidP="008F5374">
      <w:pPr>
        <w:pStyle w:val="ListParagraph"/>
        <w:tabs>
          <w:tab w:val="left" w:pos="567"/>
          <w:tab w:val="left" w:pos="3765"/>
        </w:tabs>
      </w:pPr>
      <w:r w:rsidRPr="00A12821">
        <w:t>2.e Hard Surfacing Materials</w:t>
      </w:r>
    </w:p>
    <w:p w14:paraId="4E12393D" w14:textId="77777777" w:rsidR="008F5374" w:rsidRPr="00A12821" w:rsidRDefault="008F5374" w:rsidP="008F5374">
      <w:pPr>
        <w:pStyle w:val="ListParagraph"/>
        <w:tabs>
          <w:tab w:val="left" w:pos="567"/>
          <w:tab w:val="left" w:pos="3765"/>
        </w:tabs>
      </w:pPr>
      <w:r w:rsidRPr="00A12821">
        <w:t>2.f External Lighting</w:t>
      </w:r>
    </w:p>
    <w:p w14:paraId="4C47BA3F" w14:textId="77777777" w:rsidR="008F5374" w:rsidRPr="00A12821" w:rsidRDefault="008F5374" w:rsidP="008F5374">
      <w:pPr>
        <w:tabs>
          <w:tab w:val="left" w:pos="567"/>
          <w:tab w:val="left" w:pos="3765"/>
        </w:tabs>
      </w:pPr>
    </w:p>
    <w:p w14:paraId="76C0D501" w14:textId="42B5CA9F" w:rsidR="008F5374" w:rsidRPr="00A12821" w:rsidRDefault="008C6FBA" w:rsidP="008F5374">
      <w:pPr>
        <w:pStyle w:val="ListParagraph"/>
        <w:tabs>
          <w:tab w:val="left" w:pos="567"/>
          <w:tab w:val="left" w:pos="3765"/>
        </w:tabs>
      </w:pPr>
      <w:r>
        <w:t>3</w:t>
      </w:r>
      <w:r w:rsidR="008F5374" w:rsidRPr="00A12821">
        <w:t>. Details of Landscape Maintenance</w:t>
      </w:r>
    </w:p>
    <w:p w14:paraId="5EB88A90" w14:textId="37ABC57A" w:rsidR="008F5374" w:rsidRPr="00A12821" w:rsidRDefault="008C6FBA" w:rsidP="008F5374">
      <w:pPr>
        <w:pStyle w:val="ListParagraph"/>
        <w:tabs>
          <w:tab w:val="left" w:pos="567"/>
          <w:tab w:val="left" w:pos="3765"/>
        </w:tabs>
      </w:pPr>
      <w:r>
        <w:t>3</w:t>
      </w:r>
      <w:r w:rsidR="008F5374" w:rsidRPr="00A12821">
        <w:t>.a Landscape Maintenance Schedule for a minimum period of 5 years.</w:t>
      </w:r>
    </w:p>
    <w:p w14:paraId="68A8923F" w14:textId="1641379F" w:rsidR="008F5374" w:rsidRPr="00A12821" w:rsidRDefault="008C6FBA" w:rsidP="008F5374">
      <w:pPr>
        <w:pStyle w:val="ListParagraph"/>
        <w:tabs>
          <w:tab w:val="left" w:pos="567"/>
          <w:tab w:val="left" w:pos="3765"/>
        </w:tabs>
      </w:pPr>
      <w:r>
        <w:t>3</w:t>
      </w:r>
      <w:r w:rsidR="008F5374" w:rsidRPr="00A12821">
        <w:t>.b Proposals for the replacement of any tree, shrub, or area of surfing/seeding within the landscaping scheme which dies or in the opinion of the Local Planning Authority becomes seriously damaged or diseased.</w:t>
      </w:r>
    </w:p>
    <w:p w14:paraId="25FF7638" w14:textId="77777777" w:rsidR="008F5374" w:rsidRPr="00A12821" w:rsidRDefault="008F5374" w:rsidP="008F5374">
      <w:pPr>
        <w:pStyle w:val="ListParagraph"/>
        <w:tabs>
          <w:tab w:val="left" w:pos="567"/>
          <w:tab w:val="left" w:pos="3765"/>
        </w:tabs>
      </w:pPr>
    </w:p>
    <w:p w14:paraId="54671B6F" w14:textId="0B792CBB" w:rsidR="008F5374" w:rsidRPr="00A12821" w:rsidRDefault="008C6FBA" w:rsidP="008F5374">
      <w:pPr>
        <w:pStyle w:val="ListParagraph"/>
        <w:tabs>
          <w:tab w:val="left" w:pos="567"/>
          <w:tab w:val="left" w:pos="3765"/>
        </w:tabs>
      </w:pPr>
      <w:r>
        <w:t>4</w:t>
      </w:r>
      <w:r w:rsidR="008F5374" w:rsidRPr="00A12821">
        <w:t>. Schedule for Implementation</w:t>
      </w:r>
    </w:p>
    <w:p w14:paraId="7C76F373" w14:textId="77777777" w:rsidR="008F5374" w:rsidRPr="00A12821" w:rsidRDefault="008F5374" w:rsidP="008F5374">
      <w:pPr>
        <w:tabs>
          <w:tab w:val="left" w:pos="567"/>
          <w:tab w:val="left" w:pos="3765"/>
        </w:tabs>
      </w:pPr>
    </w:p>
    <w:p w14:paraId="7A66774A" w14:textId="21A88377" w:rsidR="008F5374" w:rsidRPr="00A12821" w:rsidRDefault="008F5374" w:rsidP="008F5374">
      <w:pPr>
        <w:pStyle w:val="ListParagraph"/>
        <w:tabs>
          <w:tab w:val="left" w:pos="567"/>
          <w:tab w:val="left" w:pos="3765"/>
        </w:tabs>
      </w:pPr>
      <w:r w:rsidRPr="00A12821">
        <w:t>Thereafter the development shall be carried out and maintained in full accordance with the approved details.</w:t>
      </w:r>
    </w:p>
    <w:p w14:paraId="47FB3D1B" w14:textId="77777777" w:rsidR="008F5374" w:rsidRPr="00A12821" w:rsidRDefault="008F5374" w:rsidP="008F5374">
      <w:pPr>
        <w:pStyle w:val="ListParagraph"/>
        <w:tabs>
          <w:tab w:val="left" w:pos="567"/>
          <w:tab w:val="left" w:pos="3765"/>
        </w:tabs>
      </w:pPr>
    </w:p>
    <w:p w14:paraId="0C640BF4" w14:textId="77777777" w:rsidR="008F5374" w:rsidRPr="00A12821" w:rsidRDefault="008F5374" w:rsidP="008F5374">
      <w:pPr>
        <w:pStyle w:val="ListParagraph"/>
        <w:tabs>
          <w:tab w:val="left" w:pos="567"/>
          <w:tab w:val="left" w:pos="3765"/>
        </w:tabs>
      </w:pPr>
      <w:r w:rsidRPr="00A12821">
        <w:t>REASON</w:t>
      </w:r>
    </w:p>
    <w:p w14:paraId="69B1EDD3" w14:textId="2D835E81" w:rsidR="008F5374" w:rsidRDefault="008F5374" w:rsidP="008F5374">
      <w:pPr>
        <w:pStyle w:val="ListParagraph"/>
        <w:tabs>
          <w:tab w:val="left" w:pos="567"/>
          <w:tab w:val="left" w:pos="3765"/>
        </w:tabs>
      </w:pPr>
      <w:r w:rsidRPr="00A12821">
        <w:t xml:space="preserve">To ensure that the proposed development will preserve and enhance the visual amenities of the locality and provide adequate facilities in compliance with </w:t>
      </w:r>
      <w:r w:rsidR="00A12821" w:rsidRPr="00A12821">
        <w:t>P</w:t>
      </w:r>
      <w:r w:rsidRPr="00A12821">
        <w:t>olicies DMHB 11, DMHB 12, DMHB 14 and DMT 2 of the Hillingdon Local Plan Part 2 (2020</w:t>
      </w:r>
      <w:r w:rsidR="00615B6B" w:rsidRPr="00A12821">
        <w:t>)</w:t>
      </w:r>
      <w:r w:rsidR="00F13CB3" w:rsidRPr="00A12821">
        <w:t xml:space="preserve"> and </w:t>
      </w:r>
      <w:r w:rsidR="006147B6" w:rsidRPr="00A12821">
        <w:t>Policies T6 and T6.1 of the London Plan (2021)</w:t>
      </w:r>
      <w:r w:rsidR="00615B6B" w:rsidRPr="00A12821">
        <w:t>.</w:t>
      </w:r>
    </w:p>
    <w:p w14:paraId="23CD53F4" w14:textId="72697B4D" w:rsidR="009D4C95" w:rsidRDefault="009D4C95" w:rsidP="008F5374">
      <w:pPr>
        <w:pStyle w:val="ListParagraph"/>
        <w:tabs>
          <w:tab w:val="left" w:pos="567"/>
          <w:tab w:val="left" w:pos="3765"/>
        </w:tabs>
      </w:pPr>
    </w:p>
    <w:p w14:paraId="5A8E8685" w14:textId="117A7324" w:rsidR="00174B64" w:rsidRDefault="00174B64" w:rsidP="00174B64">
      <w:pPr>
        <w:pStyle w:val="ListParagraph"/>
        <w:numPr>
          <w:ilvl w:val="0"/>
          <w:numId w:val="1"/>
        </w:numPr>
        <w:tabs>
          <w:tab w:val="left" w:pos="567"/>
          <w:tab w:val="left" w:pos="3765"/>
        </w:tabs>
      </w:pPr>
      <w:r>
        <w:t xml:space="preserve"> </w:t>
      </w:r>
      <w:r w:rsidR="00455E8B">
        <w:t xml:space="preserve"> </w:t>
      </w:r>
      <w:r>
        <w:t>Trees, hedges and shrubs shall not be damaged, uprooted, felled, lopped or topped without the prior written consent of the Local Planning Authority. If any retained tree, hedge or shrub is removed or severely damaged during (or after) construction, or is found to be seriously diseased or dying, another tree, hedge or shrub shall be planted at the same place or, if planting in the same place would leave the new tree, hedge or shrub susceptible to disease, then the planting should be in a position to be first agreed in writing with the Local Planning Authority and shall be of a size and species to be agreed in writing by the Local Planning Authority and shall be planted in the first planting season following the completion of the development or the occupation of the buildings, whichever is the earlier. Where damage is less severe, a schedule of remedial works necessary to ameliorate the effect of damage by tree surgery, feeding or groundwork shall be agreed in writing with the Local Planning Authority. New planting should comply with BS 3936 (1992) 'Nursery Stock, Part 1, Specification for Trees and Shrubs'. Remedial work should be carried out to BS 3998:2010 'Tree work - Recommendations' and BS 4428 (1989) 'Code of Practice for General Landscape Operations (Excluding Hard Surfaces)'. The agreed work shall be completed in the first planting season following the completion of the development or the occupation of the buildings, whichever is the earlier.</w:t>
      </w:r>
    </w:p>
    <w:p w14:paraId="28CB7243" w14:textId="77777777" w:rsidR="00174B64" w:rsidRDefault="00174B64" w:rsidP="00174B64">
      <w:pPr>
        <w:pStyle w:val="ListParagraph"/>
        <w:tabs>
          <w:tab w:val="left" w:pos="567"/>
          <w:tab w:val="left" w:pos="3765"/>
        </w:tabs>
      </w:pPr>
    </w:p>
    <w:p w14:paraId="1FEB34EE" w14:textId="77777777" w:rsidR="00174B64" w:rsidRDefault="00174B64" w:rsidP="00174B64">
      <w:pPr>
        <w:pStyle w:val="ListParagraph"/>
        <w:tabs>
          <w:tab w:val="left" w:pos="567"/>
          <w:tab w:val="left" w:pos="3765"/>
        </w:tabs>
      </w:pPr>
      <w:r>
        <w:t>REASON</w:t>
      </w:r>
    </w:p>
    <w:p w14:paraId="53AC2A0A" w14:textId="5C1A0136" w:rsidR="00174B64" w:rsidRDefault="00174B64" w:rsidP="00174B64">
      <w:pPr>
        <w:pStyle w:val="ListParagraph"/>
        <w:tabs>
          <w:tab w:val="left" w:pos="567"/>
          <w:tab w:val="left" w:pos="3765"/>
        </w:tabs>
      </w:pPr>
      <w:r>
        <w:t xml:space="preserve">To ensure that the trees and other vegetation continue to make a valuable contribution to the amenity of the area in accordance with </w:t>
      </w:r>
      <w:r w:rsidR="007C6FB9">
        <w:t>P</w:t>
      </w:r>
      <w:r>
        <w:t>olicy DMHB 14 of the Hillingdon Local Plan</w:t>
      </w:r>
      <w:r w:rsidR="007C6FB9">
        <w:t>:</w:t>
      </w:r>
      <w:r>
        <w:t xml:space="preserve"> Part 2 (2020) and to comply with Section 197 of the Town and Country Planning Act 1990.</w:t>
      </w:r>
    </w:p>
    <w:p w14:paraId="3449FC2A" w14:textId="77777777" w:rsidR="00174B64" w:rsidRDefault="00174B64" w:rsidP="008F5374">
      <w:pPr>
        <w:pStyle w:val="ListParagraph"/>
        <w:tabs>
          <w:tab w:val="left" w:pos="567"/>
          <w:tab w:val="left" w:pos="3765"/>
        </w:tabs>
      </w:pPr>
    </w:p>
    <w:p w14:paraId="47AA2093" w14:textId="5E058746" w:rsidR="004C1603" w:rsidRDefault="004C1603" w:rsidP="004C1603">
      <w:pPr>
        <w:pStyle w:val="ListParagraph"/>
        <w:numPr>
          <w:ilvl w:val="0"/>
          <w:numId w:val="1"/>
        </w:numPr>
        <w:tabs>
          <w:tab w:val="left" w:pos="567"/>
          <w:tab w:val="left" w:pos="3765"/>
        </w:tabs>
      </w:pPr>
      <w:r>
        <w:t xml:space="preserve"> </w:t>
      </w:r>
      <w:r w:rsidR="00EE4CEB">
        <w:t xml:space="preserve"> </w:t>
      </w:r>
      <w:r>
        <w:t>Prior to commencement of development</w:t>
      </w:r>
      <w:r w:rsidR="000D6C4B">
        <w:t xml:space="preserve">, </w:t>
      </w:r>
      <w:r>
        <w:t xml:space="preserve">a scheme to protect and enhance the </w:t>
      </w:r>
      <w:r w:rsidR="009E4EF1">
        <w:t>ecological value o</w:t>
      </w:r>
      <w:r>
        <w:t>f the site shall be submitted to and approved in writing by the Local Planning Authority.</w:t>
      </w:r>
    </w:p>
    <w:p w14:paraId="01FC7CF7" w14:textId="77777777" w:rsidR="004C1603" w:rsidRDefault="004C1603" w:rsidP="004C1603">
      <w:pPr>
        <w:pStyle w:val="ListParagraph"/>
        <w:tabs>
          <w:tab w:val="left" w:pos="567"/>
          <w:tab w:val="left" w:pos="3765"/>
        </w:tabs>
      </w:pPr>
    </w:p>
    <w:p w14:paraId="63C81FC6" w14:textId="7743E030" w:rsidR="004C1603" w:rsidRDefault="004C1603" w:rsidP="004C1603">
      <w:pPr>
        <w:pStyle w:val="ListParagraph"/>
        <w:tabs>
          <w:tab w:val="left" w:pos="567"/>
          <w:tab w:val="left" w:pos="3765"/>
        </w:tabs>
      </w:pPr>
      <w:r>
        <w:t>Thereafter the development shall be carried out and maintained in full accordance with the approved details.</w:t>
      </w:r>
    </w:p>
    <w:p w14:paraId="0F77CCF8" w14:textId="77777777" w:rsidR="004C1603" w:rsidRDefault="004C1603" w:rsidP="004C1603">
      <w:pPr>
        <w:pStyle w:val="ListParagraph"/>
        <w:tabs>
          <w:tab w:val="left" w:pos="567"/>
          <w:tab w:val="left" w:pos="3765"/>
        </w:tabs>
      </w:pPr>
    </w:p>
    <w:p w14:paraId="01FEF800" w14:textId="77777777" w:rsidR="004C1603" w:rsidRDefault="004C1603" w:rsidP="004C1603">
      <w:pPr>
        <w:pStyle w:val="ListParagraph"/>
        <w:tabs>
          <w:tab w:val="left" w:pos="567"/>
          <w:tab w:val="left" w:pos="3765"/>
        </w:tabs>
      </w:pPr>
      <w:r>
        <w:t>REASON</w:t>
      </w:r>
    </w:p>
    <w:p w14:paraId="7120CF4B" w14:textId="72F08DBD" w:rsidR="009D4C95" w:rsidRPr="00A12821" w:rsidRDefault="004C1603" w:rsidP="004C1603">
      <w:pPr>
        <w:pStyle w:val="ListParagraph"/>
        <w:tabs>
          <w:tab w:val="left" w:pos="567"/>
          <w:tab w:val="left" w:pos="3765"/>
        </w:tabs>
      </w:pPr>
      <w:r>
        <w:t xml:space="preserve">In order to encourage a wide diversity of wildlife on the existing semi-natural habitat of the site in accordance with Policy DMEI 7 of the Hillingdon Local Plan: Part 2 (2020) </w:t>
      </w:r>
      <w:r w:rsidR="00DB7B3F">
        <w:t xml:space="preserve">and </w:t>
      </w:r>
      <w:r>
        <w:t>Policy G6 of the London Plan (2021).</w:t>
      </w:r>
    </w:p>
    <w:p w14:paraId="0337DD64" w14:textId="77777777" w:rsidR="008F5374" w:rsidRPr="00A12821" w:rsidRDefault="008F5374" w:rsidP="008F5374">
      <w:pPr>
        <w:pStyle w:val="ListParagraph"/>
        <w:tabs>
          <w:tab w:val="left" w:pos="567"/>
          <w:tab w:val="left" w:pos="3765"/>
        </w:tabs>
      </w:pPr>
    </w:p>
    <w:p w14:paraId="5CCA84AD" w14:textId="2CEEBE41" w:rsidR="008F5374" w:rsidRPr="00A12821" w:rsidRDefault="00322A28" w:rsidP="008F5374">
      <w:pPr>
        <w:pStyle w:val="ListParagraph"/>
        <w:numPr>
          <w:ilvl w:val="0"/>
          <w:numId w:val="1"/>
        </w:numPr>
        <w:tabs>
          <w:tab w:val="left" w:pos="567"/>
          <w:tab w:val="left" w:pos="3765"/>
        </w:tabs>
      </w:pPr>
      <w:r>
        <w:t xml:space="preserve"> </w:t>
      </w:r>
      <w:r w:rsidR="00EE4CEB">
        <w:t xml:space="preserve"> </w:t>
      </w:r>
      <w:r w:rsidR="008F5374" w:rsidRPr="00A12821">
        <w:t xml:space="preserve">The windows facing nos. </w:t>
      </w:r>
      <w:r w:rsidR="00BA0DD7">
        <w:t xml:space="preserve">57 </w:t>
      </w:r>
      <w:r w:rsidR="00BB25E2">
        <w:t xml:space="preserve">and 61 </w:t>
      </w:r>
      <w:r w:rsidR="00BA0DD7">
        <w:t>Elm Avenue</w:t>
      </w:r>
      <w:r w:rsidR="008F5374" w:rsidRPr="00A12821">
        <w:t xml:space="preserve">, </w:t>
      </w:r>
      <w:r w:rsidR="004B246F">
        <w:t>Eastcote</w:t>
      </w:r>
      <w:r w:rsidR="008F5374" w:rsidRPr="00A12821">
        <w:t>, shall be glazed with permanently obscured glass to at least scale 4 on the Pilkington scale and be non-opening below a height of 1.8 metres taken from internal finished floor level for so long as the development remains in existence.</w:t>
      </w:r>
    </w:p>
    <w:p w14:paraId="6050D79B" w14:textId="77777777" w:rsidR="008F5374" w:rsidRPr="00A12821" w:rsidRDefault="008F5374" w:rsidP="008F5374">
      <w:pPr>
        <w:pStyle w:val="ListParagraph"/>
        <w:tabs>
          <w:tab w:val="left" w:pos="567"/>
          <w:tab w:val="left" w:pos="3765"/>
        </w:tabs>
      </w:pPr>
    </w:p>
    <w:p w14:paraId="186C51B1" w14:textId="77777777" w:rsidR="008F5374" w:rsidRPr="00A12821" w:rsidRDefault="008F5374" w:rsidP="008F5374">
      <w:pPr>
        <w:pStyle w:val="ListParagraph"/>
        <w:tabs>
          <w:tab w:val="left" w:pos="567"/>
          <w:tab w:val="left" w:pos="3765"/>
        </w:tabs>
      </w:pPr>
      <w:r w:rsidRPr="00A12821">
        <w:t>REASON</w:t>
      </w:r>
    </w:p>
    <w:p w14:paraId="2020738F" w14:textId="570B98C4" w:rsidR="008F5374" w:rsidRPr="00A12821" w:rsidRDefault="008F5374" w:rsidP="008F5374">
      <w:pPr>
        <w:pStyle w:val="ListParagraph"/>
        <w:tabs>
          <w:tab w:val="left" w:pos="567"/>
          <w:tab w:val="left" w:pos="3765"/>
        </w:tabs>
      </w:pPr>
      <w:r w:rsidRPr="00A12821">
        <w:t xml:space="preserve">To prevent overlooking to adjoining properties in accordance with </w:t>
      </w:r>
      <w:r w:rsidR="00786CC2" w:rsidRPr="00A12821">
        <w:t>P</w:t>
      </w:r>
      <w:r w:rsidRPr="00A12821">
        <w:t>olic</w:t>
      </w:r>
      <w:r w:rsidR="00DB28EA">
        <w:t>y</w:t>
      </w:r>
      <w:r w:rsidRPr="00A12821">
        <w:t xml:space="preserve"> DMHB 11</w:t>
      </w:r>
      <w:r w:rsidR="00786CC2" w:rsidRPr="00A12821">
        <w:t xml:space="preserve"> </w:t>
      </w:r>
      <w:r w:rsidRPr="00A12821">
        <w:t>of the Hillingdon Local Plan</w:t>
      </w:r>
      <w:r w:rsidR="00786CC2" w:rsidRPr="00A12821">
        <w:t>:</w:t>
      </w:r>
      <w:r w:rsidRPr="00A12821">
        <w:t xml:space="preserve"> Part 2 (2020).</w:t>
      </w:r>
    </w:p>
    <w:p w14:paraId="06099909" w14:textId="3940AF02" w:rsidR="001A3DA9" w:rsidRPr="00A12821" w:rsidRDefault="001A3DA9" w:rsidP="008F5374">
      <w:pPr>
        <w:pStyle w:val="ListParagraph"/>
        <w:tabs>
          <w:tab w:val="left" w:pos="567"/>
          <w:tab w:val="left" w:pos="3765"/>
        </w:tabs>
      </w:pPr>
    </w:p>
    <w:p w14:paraId="5C17C0E6" w14:textId="0EE61CE2" w:rsidR="001A3DA9" w:rsidRPr="00A12821" w:rsidRDefault="00322A28" w:rsidP="001A3DA9">
      <w:pPr>
        <w:pStyle w:val="ListParagraph"/>
        <w:numPr>
          <w:ilvl w:val="0"/>
          <w:numId w:val="1"/>
        </w:numPr>
        <w:tabs>
          <w:tab w:val="left" w:pos="567"/>
          <w:tab w:val="left" w:pos="3765"/>
        </w:tabs>
      </w:pPr>
      <w:r>
        <w:t xml:space="preserve"> </w:t>
      </w:r>
      <w:r w:rsidR="00EE4CEB">
        <w:t xml:space="preserve"> </w:t>
      </w:r>
      <w:r w:rsidR="001A3DA9" w:rsidRPr="00A12821">
        <w:t>Notwithstanding the provisions of the Town and Country Planning (General Permitted Development)(England)</w:t>
      </w:r>
      <w:r w:rsidR="00AC17E9" w:rsidRPr="00A12821">
        <w:t xml:space="preserve"> </w:t>
      </w:r>
      <w:r w:rsidR="001A3DA9" w:rsidRPr="00A12821">
        <w:t>Order 2015 (or any order revoking and re-enacting that Order with or without modification), no additional windows, doors or other openings shall be constructed in the walls or roof slopes of the development hereby approved facing</w:t>
      </w:r>
      <w:r w:rsidR="00BB25E2">
        <w:t xml:space="preserve"> nos.</w:t>
      </w:r>
      <w:r w:rsidR="001A3DA9" w:rsidRPr="00A12821">
        <w:t xml:space="preserve"> </w:t>
      </w:r>
      <w:r w:rsidR="004B246F">
        <w:t>57</w:t>
      </w:r>
      <w:r w:rsidR="00BB25E2">
        <w:t xml:space="preserve"> and 61</w:t>
      </w:r>
      <w:r w:rsidR="004B246F">
        <w:t xml:space="preserve"> Elm Avenue, Eastcote</w:t>
      </w:r>
      <w:r w:rsidR="001A3DA9" w:rsidRPr="00A12821">
        <w:t>.</w:t>
      </w:r>
    </w:p>
    <w:p w14:paraId="6DA0ECAB" w14:textId="77777777" w:rsidR="001A3DA9" w:rsidRPr="00A12821" w:rsidRDefault="001A3DA9" w:rsidP="001A3DA9">
      <w:pPr>
        <w:pStyle w:val="ListParagraph"/>
        <w:tabs>
          <w:tab w:val="left" w:pos="567"/>
          <w:tab w:val="left" w:pos="3765"/>
        </w:tabs>
      </w:pPr>
    </w:p>
    <w:p w14:paraId="1650196A" w14:textId="77777777" w:rsidR="001A3DA9" w:rsidRPr="00A12821" w:rsidRDefault="001A3DA9" w:rsidP="001A3DA9">
      <w:pPr>
        <w:pStyle w:val="ListParagraph"/>
        <w:tabs>
          <w:tab w:val="left" w:pos="567"/>
          <w:tab w:val="left" w:pos="3765"/>
        </w:tabs>
      </w:pPr>
      <w:r w:rsidRPr="00A12821">
        <w:t>REASON</w:t>
      </w:r>
    </w:p>
    <w:p w14:paraId="509EDF0A" w14:textId="572A1736" w:rsidR="001A3DA9" w:rsidRPr="00A12821" w:rsidRDefault="001A3DA9" w:rsidP="001A3DA9">
      <w:pPr>
        <w:pStyle w:val="ListParagraph"/>
        <w:tabs>
          <w:tab w:val="left" w:pos="567"/>
          <w:tab w:val="left" w:pos="3765"/>
        </w:tabs>
      </w:pPr>
      <w:r w:rsidRPr="00A12821">
        <w:t xml:space="preserve">To prevent overlooking to adjoining properties in accordance with </w:t>
      </w:r>
      <w:r w:rsidR="008075E5">
        <w:t>P</w:t>
      </w:r>
      <w:r w:rsidRPr="00A12821">
        <w:t>olicy DMHB 11 of the Hillingdon Local Plan Part 2 (2020).</w:t>
      </w:r>
    </w:p>
    <w:p w14:paraId="08BA81D5" w14:textId="77777777" w:rsidR="001A3DA9" w:rsidRPr="00A12821" w:rsidRDefault="001A3DA9" w:rsidP="001A3DA9">
      <w:pPr>
        <w:pStyle w:val="ListParagraph"/>
        <w:tabs>
          <w:tab w:val="left" w:pos="567"/>
          <w:tab w:val="left" w:pos="3765"/>
        </w:tabs>
      </w:pPr>
    </w:p>
    <w:p w14:paraId="38551676" w14:textId="62FE7B21" w:rsidR="000B3149" w:rsidRPr="00A12821" w:rsidRDefault="000B3149" w:rsidP="000B3149">
      <w:pPr>
        <w:pStyle w:val="ListParagraph"/>
        <w:numPr>
          <w:ilvl w:val="0"/>
          <w:numId w:val="1"/>
        </w:numPr>
      </w:pPr>
      <w:r w:rsidRPr="00A12821">
        <w:t xml:space="preserve">The dwelling hereby approved shall be constructed to meet the standards for a Category 2 M4(2) dwelling, as set out in Approved Document M to the Building Regulations (2010) 2015, and all such provisions shall remain in place for the life of the building. </w:t>
      </w:r>
    </w:p>
    <w:p w14:paraId="334B70FA" w14:textId="77777777" w:rsidR="000B3149" w:rsidRPr="00A12821" w:rsidRDefault="000B3149" w:rsidP="000B3149">
      <w:pPr>
        <w:pStyle w:val="ListParagraph"/>
      </w:pPr>
    </w:p>
    <w:p w14:paraId="703A04ED" w14:textId="77777777" w:rsidR="000B3149" w:rsidRPr="00A12821" w:rsidRDefault="000B3149" w:rsidP="000B3149">
      <w:pPr>
        <w:pStyle w:val="ListParagraph"/>
      </w:pPr>
      <w:r w:rsidRPr="00A12821">
        <w:t>REASON</w:t>
      </w:r>
    </w:p>
    <w:p w14:paraId="0B17D71A" w14:textId="1EA06A69" w:rsidR="001A3DA9" w:rsidRPr="00A12821" w:rsidRDefault="000B3149" w:rsidP="000B3149">
      <w:pPr>
        <w:pStyle w:val="ListParagraph"/>
      </w:pPr>
      <w:r w:rsidRPr="00A12821">
        <w:t>To provide suitable housing and genuine choice for London's diverse population, including disabled people, older people and families with young children, in accordance with Policies D5 and D7 of the London Plan (2021).</w:t>
      </w:r>
    </w:p>
    <w:p w14:paraId="0B1F0268" w14:textId="77777777" w:rsidR="000B3149" w:rsidRPr="00A12821" w:rsidRDefault="000B3149" w:rsidP="000B3149">
      <w:pPr>
        <w:pStyle w:val="ListParagraph"/>
      </w:pPr>
    </w:p>
    <w:p w14:paraId="3B3938DD" w14:textId="0ED0472B" w:rsidR="000B3149" w:rsidRPr="00A12821" w:rsidRDefault="00927656" w:rsidP="000B3149">
      <w:pPr>
        <w:pStyle w:val="ListParagraph"/>
        <w:numPr>
          <w:ilvl w:val="0"/>
          <w:numId w:val="1"/>
        </w:numPr>
      </w:pPr>
      <w:r w:rsidRPr="00A12821">
        <w:t xml:space="preserve">Prior to commencement of superstructure works, </w:t>
      </w:r>
      <w:r w:rsidR="000B3149" w:rsidRPr="00A12821">
        <w:t>details of step free access via the principal private entrance shall be submitted to, and approved in writing, by the Local Planning Authority. Thereafter the development shall be implemented and retained/maintained in accordance with these details for as long as the development remains in existence.</w:t>
      </w:r>
    </w:p>
    <w:p w14:paraId="1D4756CC" w14:textId="77777777" w:rsidR="000B3149" w:rsidRPr="00A12821" w:rsidRDefault="000B3149" w:rsidP="000B3149">
      <w:pPr>
        <w:pStyle w:val="ListParagraph"/>
      </w:pPr>
    </w:p>
    <w:p w14:paraId="54D981C9" w14:textId="77777777" w:rsidR="000B3149" w:rsidRPr="00A12821" w:rsidRDefault="000B3149" w:rsidP="000B3149">
      <w:pPr>
        <w:pStyle w:val="ListParagraph"/>
      </w:pPr>
      <w:r w:rsidRPr="00A12821">
        <w:t xml:space="preserve">REASON </w:t>
      </w:r>
    </w:p>
    <w:p w14:paraId="2FA7B5E5" w14:textId="02F552B3" w:rsidR="001A3DA9" w:rsidRPr="00A12821" w:rsidRDefault="000B3149" w:rsidP="000B3149">
      <w:pPr>
        <w:pStyle w:val="ListParagraph"/>
      </w:pPr>
      <w:r w:rsidRPr="00A12821">
        <w:lastRenderedPageBreak/>
        <w:t>To provide suitable housing and genuine choice for London's diverse population, including disabled people, older people and families with young children, in accordance with Policies D5 and D7 of the London Plan (2021).</w:t>
      </w:r>
    </w:p>
    <w:p w14:paraId="18724A23" w14:textId="7392E187" w:rsidR="0067273A" w:rsidRPr="00A12821" w:rsidRDefault="0067273A" w:rsidP="000B3149">
      <w:pPr>
        <w:pStyle w:val="ListParagraph"/>
      </w:pPr>
    </w:p>
    <w:p w14:paraId="165FCEEE" w14:textId="0F875D1B" w:rsidR="0067273A" w:rsidRPr="00A12821" w:rsidRDefault="0067273A" w:rsidP="00C452F6">
      <w:pPr>
        <w:pStyle w:val="ListParagraph"/>
        <w:numPr>
          <w:ilvl w:val="0"/>
          <w:numId w:val="1"/>
        </w:numPr>
      </w:pPr>
      <w:r w:rsidRPr="00A12821">
        <w:t xml:space="preserve">No development approved by this permission shall be commenced beyond superstructure works until a scheme for the provision of sustainable water management has been submitted to and approved in writing by the Local Planning Authority.  The scheme shall clearly demonstrate that sustainable drainage systems (SUDS) have been incorporated into the designs of the development in accordance with the hierarchy set out in Policy SI 13 of the London Plan (2021) and will:  </w:t>
      </w:r>
    </w:p>
    <w:p w14:paraId="74923E0D" w14:textId="77777777" w:rsidR="0067273A" w:rsidRPr="00A12821" w:rsidRDefault="0067273A" w:rsidP="0008000B">
      <w:pPr>
        <w:pStyle w:val="ListParagraph"/>
      </w:pPr>
      <w:proofErr w:type="spellStart"/>
      <w:r w:rsidRPr="00A12821">
        <w:t>i</w:t>
      </w:r>
      <w:proofErr w:type="spellEnd"/>
      <w:r w:rsidRPr="00A12821">
        <w:t xml:space="preserve">. provide information about the design storm period and intensity, the method employed to delay and control the surface water discharged from the site and the measures taken to prevent pollution of the receiving groundwater and/or surface waters; </w:t>
      </w:r>
    </w:p>
    <w:p w14:paraId="29635E67" w14:textId="77777777" w:rsidR="0067273A" w:rsidRPr="00A12821" w:rsidRDefault="0067273A" w:rsidP="0008000B">
      <w:pPr>
        <w:pStyle w:val="ListParagraph"/>
      </w:pPr>
      <w:r w:rsidRPr="00A12821">
        <w:t xml:space="preserve">ii. include a timetable for its implementation; and </w:t>
      </w:r>
    </w:p>
    <w:p w14:paraId="64295BA0" w14:textId="17B2AE12" w:rsidR="0067273A" w:rsidRDefault="0067273A" w:rsidP="0008000B">
      <w:pPr>
        <w:pStyle w:val="ListParagraph"/>
      </w:pPr>
      <w:r w:rsidRPr="00A12821">
        <w:t xml:space="preserve">iii. provide a management and maintenance plan for the lifetime of the development which shall include the arrangements for adoption by any public authority or statutory undertaker and any other arrangements to secure the operation of the scheme throughout its lifetime. </w:t>
      </w:r>
    </w:p>
    <w:p w14:paraId="3CCCB27E" w14:textId="77777777" w:rsidR="008075E5" w:rsidRPr="00A12821" w:rsidRDefault="008075E5" w:rsidP="0008000B">
      <w:pPr>
        <w:pStyle w:val="ListParagraph"/>
      </w:pPr>
    </w:p>
    <w:p w14:paraId="21ACEA89" w14:textId="77777777" w:rsidR="0067273A" w:rsidRPr="00A12821" w:rsidRDefault="0067273A" w:rsidP="0008000B">
      <w:pPr>
        <w:pStyle w:val="ListParagraph"/>
      </w:pPr>
      <w:r w:rsidRPr="00A12821">
        <w:t>The scheme shall also demonstrate the use of methods to minimise the use of potable water through water collection, reuse and recycling and will:</w:t>
      </w:r>
    </w:p>
    <w:p w14:paraId="01AE4258" w14:textId="77777777" w:rsidR="0067273A" w:rsidRPr="00A12821" w:rsidRDefault="0067273A" w:rsidP="0008000B">
      <w:pPr>
        <w:pStyle w:val="ListParagraph"/>
      </w:pPr>
      <w:r w:rsidRPr="00A12821">
        <w:t>iv. provide details of water collection facilities to capture excess rainwater;</w:t>
      </w:r>
    </w:p>
    <w:p w14:paraId="1533E2C4" w14:textId="77777777" w:rsidR="0067273A" w:rsidRPr="00A12821" w:rsidRDefault="0067273A" w:rsidP="0008000B">
      <w:pPr>
        <w:pStyle w:val="ListParagraph"/>
      </w:pPr>
      <w:r w:rsidRPr="00A12821">
        <w:t>v. provide details of how rain and grey water will be recycled and reused in the development.</w:t>
      </w:r>
    </w:p>
    <w:p w14:paraId="028F46E9" w14:textId="77777777" w:rsidR="0067273A" w:rsidRPr="00A12821" w:rsidRDefault="0067273A" w:rsidP="0008000B">
      <w:pPr>
        <w:pStyle w:val="ListParagraph"/>
      </w:pPr>
    </w:p>
    <w:p w14:paraId="4DA00A9F" w14:textId="77777777" w:rsidR="0067273A" w:rsidRPr="00A12821" w:rsidRDefault="0067273A" w:rsidP="0008000B">
      <w:pPr>
        <w:pStyle w:val="ListParagraph"/>
      </w:pPr>
      <w:r w:rsidRPr="00A12821">
        <w:t>Thereafter the development shall be implemented and retained/maintained in accordance with these details for as long as the development remains in existence.</w:t>
      </w:r>
    </w:p>
    <w:p w14:paraId="0FC45587" w14:textId="77777777" w:rsidR="0067273A" w:rsidRPr="00A12821" w:rsidRDefault="0067273A" w:rsidP="0008000B">
      <w:pPr>
        <w:pStyle w:val="ListParagraph"/>
      </w:pPr>
    </w:p>
    <w:p w14:paraId="7A11C566" w14:textId="77777777" w:rsidR="0067273A" w:rsidRPr="00A12821" w:rsidRDefault="0067273A" w:rsidP="0008000B">
      <w:pPr>
        <w:pStyle w:val="ListParagraph"/>
      </w:pPr>
      <w:r w:rsidRPr="00A12821">
        <w:t>REASON</w:t>
      </w:r>
    </w:p>
    <w:p w14:paraId="64E2ED74" w14:textId="6D7FD165" w:rsidR="0067273A" w:rsidRDefault="0067273A" w:rsidP="0008000B">
      <w:pPr>
        <w:pStyle w:val="ListParagraph"/>
      </w:pPr>
      <w:r w:rsidRPr="00A12821">
        <w:t>To ensure the development does not increase the risk of flooding in accordance with Policies DMEI 9 and DMEI 10 of the Hillingdon Local Plan: Part 2 (2020), Policy EM6 of the Hillingdon Local Plan: Part 1 (2012) and Policies SI 12 and SI 13 of the London Plan (2021).</w:t>
      </w:r>
    </w:p>
    <w:p w14:paraId="5B9108A0" w14:textId="6604C28E" w:rsidR="00483F63" w:rsidRDefault="00483F63" w:rsidP="0008000B">
      <w:pPr>
        <w:pStyle w:val="ListParagraph"/>
      </w:pPr>
    </w:p>
    <w:p w14:paraId="48710E7D" w14:textId="77777777" w:rsidR="0058301F" w:rsidRDefault="0058301F" w:rsidP="0058301F">
      <w:pPr>
        <w:pStyle w:val="ListParagraph"/>
        <w:numPr>
          <w:ilvl w:val="0"/>
          <w:numId w:val="1"/>
        </w:numPr>
      </w:pPr>
      <w:r>
        <w:t>The dwelling(s) shall achieve 'Secured by Design' accreditation awarded by the Hillingdon Metropolitan Police Crime Prevention Design Adviser (CPDA) on behalf of the Association of Chief Police Officers (ACPO). No dwelling shall be occupied until accreditation has been achieved.</w:t>
      </w:r>
    </w:p>
    <w:p w14:paraId="3445AACD" w14:textId="77777777" w:rsidR="0058301F" w:rsidRDefault="0058301F" w:rsidP="0058301F">
      <w:pPr>
        <w:pStyle w:val="ListParagraph"/>
      </w:pPr>
    </w:p>
    <w:p w14:paraId="6FB648B2" w14:textId="77777777" w:rsidR="0058301F" w:rsidRDefault="0058301F" w:rsidP="0058301F">
      <w:pPr>
        <w:pStyle w:val="ListParagraph"/>
      </w:pPr>
      <w:r>
        <w:t>REASON</w:t>
      </w:r>
    </w:p>
    <w:p w14:paraId="5FA8B905" w14:textId="33F1E538" w:rsidR="00483F63" w:rsidRDefault="0058301F" w:rsidP="0058301F">
      <w:pPr>
        <w:pStyle w:val="ListParagraph"/>
      </w:pPr>
      <w:r>
        <w:t xml:space="preserve">In pursuance of the Council's duty under section 17 of the Crime and Disorder Act 1998 to consider crime and disorder implications in excising its planning functions; to promote the </w:t>
      </w:r>
      <w:r w:rsidR="003624ED">
        <w:t>wellbeing</w:t>
      </w:r>
      <w:r>
        <w:t xml:space="preserve"> of the area in pursuance of the Council's powers under section 2 of the Local Government Act 2000, to ensure the development provides a safe and secure environment in accordance with Policy DMHB 15 of the Hillingdon Local Plan: Part 2 (2020) and Policy D12 of the London Plan (2021).</w:t>
      </w:r>
    </w:p>
    <w:p w14:paraId="61F36F55" w14:textId="5302EF7D" w:rsidR="00CB230C" w:rsidRDefault="00CB230C" w:rsidP="0058301F">
      <w:pPr>
        <w:pStyle w:val="ListParagraph"/>
      </w:pPr>
    </w:p>
    <w:p w14:paraId="32AA5F8F" w14:textId="1C191C38" w:rsidR="00CB230C" w:rsidRDefault="00CB230C" w:rsidP="0058301F">
      <w:pPr>
        <w:pStyle w:val="ListParagraph"/>
      </w:pPr>
    </w:p>
    <w:p w14:paraId="0A5C4360" w14:textId="109161BD" w:rsidR="00CB230C" w:rsidRDefault="00CB230C" w:rsidP="0058301F">
      <w:pPr>
        <w:pStyle w:val="ListParagraph"/>
      </w:pPr>
    </w:p>
    <w:p w14:paraId="345F5B6A" w14:textId="4942BD7C" w:rsidR="00CB230C" w:rsidRDefault="00CB230C" w:rsidP="0058301F">
      <w:pPr>
        <w:pStyle w:val="ListParagraph"/>
      </w:pPr>
    </w:p>
    <w:p w14:paraId="7FF2FDA1" w14:textId="564D5ED5" w:rsidR="009C2CA2" w:rsidRDefault="001A695E" w:rsidP="009C2CA2">
      <w:pPr>
        <w:pStyle w:val="ListParagraph"/>
        <w:numPr>
          <w:ilvl w:val="0"/>
          <w:numId w:val="1"/>
        </w:numPr>
      </w:pPr>
      <w:r w:rsidRPr="001A695E">
        <w:lastRenderedPageBreak/>
        <w:t>Prior to above ground works, details of the proposed works to the embankment shall be submitted to and approved in writing by the Local Planning Authority. This shall include a conditions survey of the adjoining footway on Oak Grove, details of how the integrity of this foot way will be maintained, and a commitment to the repair of any damage to this footway as a result of adjacent works during the construction and operation of the development. Thereafter the development shall be carried out and maintained in full accordance with the approved details.</w:t>
      </w:r>
    </w:p>
    <w:p w14:paraId="6FD7FA11" w14:textId="4BA14AAC" w:rsidR="00DE7C32" w:rsidRDefault="00DE7C32" w:rsidP="008315B3"/>
    <w:p w14:paraId="05BA82ED" w14:textId="2D71E29A" w:rsidR="00DE7C32" w:rsidRDefault="00DE7C32" w:rsidP="0058301F">
      <w:pPr>
        <w:pStyle w:val="ListParagraph"/>
      </w:pPr>
      <w:r>
        <w:t>REASON</w:t>
      </w:r>
    </w:p>
    <w:p w14:paraId="050EF103" w14:textId="66836349" w:rsidR="00DE7C32" w:rsidRPr="00A12821" w:rsidRDefault="00DE7C32" w:rsidP="0058301F">
      <w:pPr>
        <w:pStyle w:val="ListParagraph"/>
      </w:pPr>
      <w:r>
        <w:t xml:space="preserve">To ensure that the development does not </w:t>
      </w:r>
      <w:r w:rsidR="00793144">
        <w:t>compromise the</w:t>
      </w:r>
      <w:r w:rsidR="009E58E5">
        <w:t xml:space="preserve"> structural integrity of </w:t>
      </w:r>
      <w:r w:rsidR="00E912C2">
        <w:t xml:space="preserve">the embankment adjoining Oak Grove and does not in turn compromise the </w:t>
      </w:r>
      <w:r w:rsidR="009E58E5">
        <w:t>safety of pedestrians or highway users</w:t>
      </w:r>
      <w:r w:rsidR="00E912C2">
        <w:t xml:space="preserve">, in accordance with Policies </w:t>
      </w:r>
      <w:r w:rsidR="009C2CA2">
        <w:t xml:space="preserve">DMT 2 and </w:t>
      </w:r>
      <w:r w:rsidR="00E912C2">
        <w:t xml:space="preserve">DMT 5 of the Hillingdon Local Plan: Part 2 (2020). </w:t>
      </w:r>
    </w:p>
    <w:sectPr w:rsidR="00DE7C32" w:rsidRPr="00A12821" w:rsidSect="00C31FBF">
      <w:headerReference w:type="default" r:id="rId8"/>
      <w:footerReference w:type="even" r:id="rId9"/>
      <w:footerReference w:type="default" r:id="rId10"/>
      <w:headerReference w:type="first" r:id="rId11"/>
      <w:footerReference w:type="first" r:id="rId12"/>
      <w:pgSz w:w="11906" w:h="16838" w:code="9"/>
      <w:pgMar w:top="1134" w:right="1134" w:bottom="1560" w:left="1134" w:header="357" w:footer="5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472CBB" w14:textId="77777777" w:rsidR="00ED0E46" w:rsidRDefault="00ED0E46" w:rsidP="000B3149">
      <w:r>
        <w:separator/>
      </w:r>
    </w:p>
  </w:endnote>
  <w:endnote w:type="continuationSeparator" w:id="0">
    <w:p w14:paraId="4CC4EFD7" w14:textId="77777777" w:rsidR="00ED0E46" w:rsidRDefault="00ED0E46" w:rsidP="000B3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0" w:name="_MON_1221990551"/>
  <w:bookmarkEnd w:id="0"/>
  <w:bookmarkStart w:id="1" w:name="_MON_1221990875"/>
  <w:bookmarkEnd w:id="1"/>
  <w:p w14:paraId="650471D0" w14:textId="77777777" w:rsidR="00573263" w:rsidRDefault="0080325B">
    <w:pPr>
      <w:pStyle w:val="Footer"/>
      <w:ind w:left="-1080" w:right="-1134"/>
      <w:jc w:val="center"/>
    </w:pPr>
    <w:r>
      <w:object w:dxaOrig="11730" w:dyaOrig="2130" w14:anchorId="72BD32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6.5pt;height:106.5pt">
          <v:imagedata r:id="rId1" o:title=""/>
        </v:shape>
        <o:OLEObject Type="Embed" ProgID="Word.Picture.8" ShapeID="_x0000_i1025" DrawAspect="Content" ObjectID="_1695195504" r:id="rId2"/>
      </w:obje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61EA4C" w14:textId="77777777" w:rsidR="00CA5A9E" w:rsidRDefault="0080325B">
    <w:pPr>
      <w:pStyle w:val="Footer"/>
      <w:jc w:val="right"/>
    </w:pPr>
    <w:r>
      <w:fldChar w:fldCharType="begin"/>
    </w:r>
    <w:r>
      <w:instrText xml:space="preserve"> PAGE   \* MERGEFORMAT </w:instrText>
    </w:r>
    <w:r>
      <w:fldChar w:fldCharType="separate"/>
    </w:r>
    <w:r>
      <w:rPr>
        <w:noProof/>
      </w:rPr>
      <w:t>2</w:t>
    </w:r>
    <w:r>
      <w:rPr>
        <w:noProof/>
      </w:rPr>
      <w:fldChar w:fldCharType="end"/>
    </w:r>
  </w:p>
  <w:p w14:paraId="1A66460B" w14:textId="77777777" w:rsidR="00CA5A9E" w:rsidRDefault="00ED0E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CBB943" w14:textId="5A6BE46A" w:rsidR="003564DE" w:rsidRPr="003564DE" w:rsidRDefault="006777DE" w:rsidP="003564DE">
    <w:pPr>
      <w:pStyle w:val="Footer"/>
      <w:tabs>
        <w:tab w:val="left" w:pos="2694"/>
      </w:tabs>
      <w:ind w:left="-1134" w:firstLine="1134"/>
    </w:pPr>
    <w:r>
      <w:rPr>
        <w:noProof/>
      </w:rPr>
      <w:drawing>
        <wp:anchor distT="0" distB="0" distL="114300" distR="114300" simplePos="0" relativeHeight="251660288" behindDoc="1" locked="0" layoutInCell="1" allowOverlap="1" wp14:anchorId="6FB15E51" wp14:editId="195019D5">
          <wp:simplePos x="0" y="0"/>
          <wp:positionH relativeFrom="column">
            <wp:posOffset>-723265</wp:posOffset>
          </wp:positionH>
          <wp:positionV relativeFrom="paragraph">
            <wp:posOffset>-1383030</wp:posOffset>
          </wp:positionV>
          <wp:extent cx="6120130" cy="17589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758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0325B" w:rsidRPr="003564DE">
      <w:rPr>
        <w:b/>
      </w:rPr>
      <w:t xml:space="preserve">Our Ref:  </w:t>
    </w:r>
    <w:r w:rsidR="0080325B" w:rsidRPr="003564DE">
      <w:rPr>
        <w:b/>
      </w:rPr>
      <w:tab/>
    </w:r>
    <w:r w:rsidR="001F1C88" w:rsidRPr="001F1C88">
      <w:rPr>
        <w:b/>
      </w:rPr>
      <w:t>60130/APP/2021/2463</w:t>
    </w:r>
  </w:p>
  <w:p w14:paraId="218EFD9C" w14:textId="1391C62A" w:rsidR="00573263" w:rsidRDefault="0080325B" w:rsidP="00C575D6">
    <w:pPr>
      <w:pStyle w:val="Footer"/>
      <w:tabs>
        <w:tab w:val="clear" w:pos="4153"/>
        <w:tab w:val="clear" w:pos="8306"/>
        <w:tab w:val="left" w:pos="2694"/>
        <w:tab w:val="right" w:pos="5529"/>
      </w:tabs>
    </w:pPr>
    <w:r w:rsidRPr="003564DE">
      <w:rPr>
        <w:b/>
      </w:rPr>
      <w:t xml:space="preserve">Your Ref:  </w:t>
    </w:r>
    <w:r w:rsidRPr="003564DE">
      <w:rPr>
        <w:b/>
      </w:rPr>
      <w:tab/>
    </w:r>
    <w:r w:rsidR="006777DE" w:rsidRPr="006777DE">
      <w:rPr>
        <w:b/>
      </w:rPr>
      <w:t>APP/R5510/W/21/3281622</w:t>
    </w:r>
    <w:r w:rsidR="008F5374">
      <w:rPr>
        <w:noProof/>
        <w:sz w:val="20"/>
        <w:lang w:val="en-US"/>
      </w:rPr>
      <mc:AlternateContent>
        <mc:Choice Requires="wps">
          <w:drawing>
            <wp:anchor distT="0" distB="0" distL="114300" distR="114300" simplePos="0" relativeHeight="251659264" behindDoc="0" locked="0" layoutInCell="1" allowOverlap="1" wp14:anchorId="027C39AC" wp14:editId="5904DC66">
              <wp:simplePos x="0" y="0"/>
              <wp:positionH relativeFrom="column">
                <wp:posOffset>-12700</wp:posOffset>
              </wp:positionH>
              <wp:positionV relativeFrom="paragraph">
                <wp:posOffset>1267460</wp:posOffset>
              </wp:positionV>
              <wp:extent cx="4000500" cy="1371600"/>
              <wp:effectExtent l="0" t="635"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E1A36A" w14:textId="77777777" w:rsidR="00573263" w:rsidRDefault="0080325B">
                          <w:pPr>
                            <w:spacing w:line="280" w:lineRule="exact"/>
                            <w:rPr>
                              <w:rFonts w:ascii="Trebuchet MS" w:hAnsi="Trebuchet MS"/>
                              <w:b/>
                              <w:sz w:val="20"/>
                            </w:rPr>
                          </w:pPr>
                          <w:r>
                            <w:rPr>
                              <w:rFonts w:ascii="Trebuchet MS" w:hAnsi="Trebuchet MS"/>
                              <w:b/>
                              <w:sz w:val="20"/>
                            </w:rPr>
                            <w:t>Team name</w:t>
                          </w:r>
                        </w:p>
                        <w:p w14:paraId="4C46F91E" w14:textId="77777777" w:rsidR="00573263" w:rsidRDefault="0080325B">
                          <w:pPr>
                            <w:spacing w:line="280" w:lineRule="exact"/>
                            <w:rPr>
                              <w:rFonts w:ascii="Trebuchet MS" w:hAnsi="Trebuchet MS"/>
                              <w:b/>
                              <w:sz w:val="20"/>
                            </w:rPr>
                          </w:pPr>
                          <w:r>
                            <w:rPr>
                              <w:rFonts w:ascii="Trebuchet MS" w:hAnsi="Trebuchet MS"/>
                              <w:b/>
                              <w:sz w:val="20"/>
                            </w:rPr>
                            <w:t xml:space="preserve">Directorate </w:t>
                          </w:r>
                        </w:p>
                        <w:p w14:paraId="59CFC50B" w14:textId="77777777" w:rsidR="00573263" w:rsidRDefault="0080325B">
                          <w:pPr>
                            <w:spacing w:line="280" w:lineRule="exact"/>
                            <w:rPr>
                              <w:rFonts w:ascii="Trebuchet MS" w:hAnsi="Trebuchet MS"/>
                              <w:b/>
                              <w:sz w:val="20"/>
                            </w:rPr>
                          </w:pPr>
                          <w:r>
                            <w:rPr>
                              <w:rFonts w:ascii="Trebuchet MS" w:hAnsi="Trebuchet MS"/>
                              <w:b/>
                              <w:sz w:val="20"/>
                            </w:rPr>
                            <w:t xml:space="preserve">T.01895 XXXXXX </w:t>
                          </w:r>
                          <w:r>
                            <w:rPr>
                              <w:rFonts w:ascii="Trebuchet MS" w:hAnsi="Trebuchet MS"/>
                              <w:b/>
                              <w:sz w:val="20"/>
                            </w:rPr>
                            <w:tab/>
                            <w:t xml:space="preserve">F.01895 XXXXX </w:t>
                          </w:r>
                        </w:p>
                        <w:p w14:paraId="12C72C56" w14:textId="77777777" w:rsidR="00573263" w:rsidRDefault="0080325B">
                          <w:pPr>
                            <w:spacing w:line="280" w:lineRule="exact"/>
                            <w:rPr>
                              <w:rFonts w:ascii="Trebuchet MS" w:hAnsi="Trebuchet MS"/>
                              <w:b/>
                              <w:sz w:val="20"/>
                            </w:rPr>
                          </w:pPr>
                          <w:r>
                            <w:rPr>
                              <w:rFonts w:ascii="Trebuchet MS" w:hAnsi="Trebuchet MS"/>
                              <w:b/>
                              <w:sz w:val="20"/>
                            </w:rPr>
                            <w:t>name@hillingdon.gov.uk</w:t>
                          </w:r>
                          <w:r>
                            <w:rPr>
                              <w:rFonts w:ascii="Trebuchet MS" w:hAnsi="Trebuchet MS"/>
                              <w:b/>
                              <w:color w:val="808080"/>
                              <w:sz w:val="20"/>
                            </w:rPr>
                            <w:t xml:space="preserve"> </w:t>
                          </w:r>
                          <w:r>
                            <w:rPr>
                              <w:rFonts w:ascii="Trebuchet MS" w:hAnsi="Trebuchet MS"/>
                              <w:b/>
                              <w:color w:val="808080"/>
                              <w:sz w:val="20"/>
                            </w:rPr>
                            <w:tab/>
                          </w:r>
                          <w:r>
                            <w:rPr>
                              <w:rFonts w:ascii="Trebuchet MS" w:hAnsi="Trebuchet MS"/>
                              <w:b/>
                              <w:color w:val="000000"/>
                              <w:sz w:val="20"/>
                            </w:rPr>
                            <w:t>www.hillingdon.gov.uk</w:t>
                          </w:r>
                        </w:p>
                        <w:p w14:paraId="7DFCA3F3" w14:textId="77777777" w:rsidR="00573263" w:rsidRDefault="0080325B">
                          <w:pPr>
                            <w:spacing w:line="280" w:lineRule="exact"/>
                            <w:rPr>
                              <w:rFonts w:ascii="Trebuchet MS" w:hAnsi="Trebuchet MS"/>
                              <w:sz w:val="20"/>
                            </w:rPr>
                          </w:pPr>
                          <w:smartTag w:uri="urn:schemas-microsoft-com:office:smarttags" w:element="City">
                            <w:smartTag w:uri="urn:schemas-microsoft-com:office:smarttags" w:element="place">
                              <w:r>
                                <w:rPr>
                                  <w:rFonts w:ascii="Trebuchet MS" w:hAnsi="Trebuchet MS"/>
                                  <w:sz w:val="20"/>
                                </w:rPr>
                                <w:t>London</w:t>
                              </w:r>
                            </w:smartTag>
                          </w:smartTag>
                          <w:r>
                            <w:rPr>
                              <w:rFonts w:ascii="Trebuchet MS" w:hAnsi="Trebuchet MS"/>
                              <w:sz w:val="20"/>
                            </w:rPr>
                            <w:t xml:space="preserve"> Borough of Hillingdon,</w:t>
                          </w:r>
                        </w:p>
                        <w:p w14:paraId="602A90C5" w14:textId="77777777" w:rsidR="00573263" w:rsidRPr="00B70B82" w:rsidRDefault="0080325B">
                          <w:pPr>
                            <w:spacing w:line="280" w:lineRule="exact"/>
                            <w:rPr>
                              <w:rFonts w:ascii="Trebuchet MS" w:hAnsi="Trebuchet MS"/>
                              <w:sz w:val="20"/>
                            </w:rPr>
                          </w:pPr>
                          <w:r>
                            <w:rPr>
                              <w:rFonts w:ascii="Trebuchet MS" w:hAnsi="Trebuchet MS"/>
                              <w:sz w:val="20"/>
                            </w:rPr>
                            <w:t xml:space="preserve">Building Location, Civic Centre, </w:t>
                          </w:r>
                          <w:smartTag w:uri="urn:schemas-microsoft-com:office:smarttags" w:element="address">
                            <w:smartTag w:uri="urn:schemas-microsoft-com:office:smarttags" w:element="Street">
                              <w:r>
                                <w:rPr>
                                  <w:rFonts w:ascii="Trebuchet MS" w:hAnsi="Trebuchet MS"/>
                                  <w:sz w:val="20"/>
                                </w:rPr>
                                <w:t>High Street</w:t>
                              </w:r>
                            </w:smartTag>
                            <w:r>
                              <w:rPr>
                                <w:rFonts w:ascii="Trebuchet MS" w:hAnsi="Trebuchet MS"/>
                                <w:sz w:val="20"/>
                              </w:rPr>
                              <w:t xml:space="preserve">, </w:t>
                            </w:r>
                            <w:smartTag w:uri="urn:schemas-microsoft-com:office:smarttags" w:element="City">
                              <w:r>
                                <w:rPr>
                                  <w:rFonts w:ascii="Trebuchet MS" w:hAnsi="Trebuchet MS"/>
                                  <w:sz w:val="20"/>
                                </w:rPr>
                                <w:t>Uxbridge</w:t>
                              </w:r>
                            </w:smartTag>
                            <w:r>
                              <w:rPr>
                                <w:rFonts w:ascii="Trebuchet MS" w:hAnsi="Trebuchet MS"/>
                                <w:sz w:val="20"/>
                              </w:rPr>
                              <w:t xml:space="preserve">, </w:t>
                            </w:r>
                            <w:smartTag w:uri="urn:schemas-microsoft-com:office:smarttags" w:element="PostalCode">
                              <w:r>
                                <w:rPr>
                                  <w:rFonts w:ascii="Trebuchet MS" w:hAnsi="Trebuchet MS"/>
                                  <w:sz w:val="20"/>
                                </w:rPr>
                                <w:t>UB8 1UW</w:t>
                              </w:r>
                            </w:smartTag>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7C39AC" id="_x0000_t202" coordsize="21600,21600" o:spt="202" path="m,l,21600r21600,l21600,xe">
              <v:stroke joinstyle="miter"/>
              <v:path gradientshapeok="t" o:connecttype="rect"/>
            </v:shapetype>
            <v:shape id="Text Box 2" o:spid="_x0000_s1026" type="#_x0000_t202" style="position:absolute;margin-left:-1pt;margin-top:99.8pt;width:315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4pi8QEAAMcDAAAOAAAAZHJzL2Uyb0RvYy54bWysU9tu2zAMfR+wfxD0vtjO0nYz4hRdiw4D&#10;um5Auw9gZDkWZosapcTOvn6UnKbp+jbsRRAvOjw8pJaXY9+JnSZv0FaymOVSaKuwNnZTyR+Pt+8+&#10;SOED2Bo6tLqSe+3l5ertm+XgSj3HFrtak2AQ68vBVbINwZVZ5lWre/AzdNpysEHqIbBJm6wmGBi9&#10;77J5np9nA1LtCJX2nr03U1CuEn7TaBW+NY3XQXSVZG4hnZTOdTyz1RLKDYFrjTrQgH9g0YOxXPQI&#10;dQMBxJbMK6jeKEKPTZgp7DNsGqN06oG7KfK/unlowenUC4vj3VEm//9g1f3uOwlTV3IuhYWeR/So&#10;xyA+4SjmUZ3B+ZKTHhynhZHdPOXUqXd3qH56YfG6BbvRV0Q4tBpqZlfEl9nJ0wnHR5D18BVrLgPb&#10;gAlobKiP0rEYgtF5SvvjZCIVxc5FnudnOYcUx4r3F8U5G7EGlE/PHfnwWWMv4qWSxKNP8LC782FK&#10;fUqJ1Szemq5jP5SdfeFgzOhJ9CPjiXsY1yNnx57WWO+5EcJpm3j7+dIi/ZZi4E2qpP+1BdJSdF8s&#10;i/GxWCzi6iVjcXYxZ4NOI+vTCFjFUJUMUkzX6zCt69aR2bRcaZLf4hUL2JjU2jOrA2/eliTOYbPj&#10;Op7aKev5/63+AAAA//8DAFBLAwQUAAYACAAAACEAwebz9d4AAAAKAQAADwAAAGRycy9kb3ducmV2&#10;LnhtbEyPzU7DMBCE70i8g7VIvbV2ozZqQpwKgbgW0R8kbm68TSLidRS7TXh7lhMcd3Y0802xnVwn&#10;bjiE1pOG5UKBQKq8banWcDy8zjcgQjRkTecJNXxjgG15f1eY3PqR3vG2j7XgEAq50dDE2OdShqpB&#10;Z8LC90j8u/jBmcjnUEs7mJHDXScTpVLpTEvc0JgenxusvvZXp+G0u3x+rNRb/eLW/egnJcllUuvZ&#10;w/T0CCLiFP/M8IvP6FAy09lfyQbRaZgnPCWynmUpCDakyYaVs4bVcp2CLAv5f0L5AwAA//8DAFBL&#10;AQItABQABgAIAAAAIQC2gziS/gAAAOEBAAATAAAAAAAAAAAAAAAAAAAAAABbQ29udGVudF9UeXBl&#10;c10ueG1sUEsBAi0AFAAGAAgAAAAhADj9If/WAAAAlAEAAAsAAAAAAAAAAAAAAAAALwEAAF9yZWxz&#10;Ly5yZWxzUEsBAi0AFAAGAAgAAAAhAOUTimLxAQAAxwMAAA4AAAAAAAAAAAAAAAAALgIAAGRycy9l&#10;Mm9Eb2MueG1sUEsBAi0AFAAGAAgAAAAhAMHm8/XeAAAACgEAAA8AAAAAAAAAAAAAAAAASwQAAGRy&#10;cy9kb3ducmV2LnhtbFBLBQYAAAAABAAEAPMAAABWBQAAAAA=&#10;" filled="f" stroked="f">
              <v:textbox>
                <w:txbxContent>
                  <w:p w14:paraId="55E1A36A" w14:textId="77777777" w:rsidR="00573263" w:rsidRDefault="0080325B">
                    <w:pPr>
                      <w:spacing w:line="280" w:lineRule="exact"/>
                      <w:rPr>
                        <w:rFonts w:ascii="Trebuchet MS" w:hAnsi="Trebuchet MS"/>
                        <w:b/>
                        <w:sz w:val="20"/>
                      </w:rPr>
                    </w:pPr>
                    <w:r>
                      <w:rPr>
                        <w:rFonts w:ascii="Trebuchet MS" w:hAnsi="Trebuchet MS"/>
                        <w:b/>
                        <w:sz w:val="20"/>
                      </w:rPr>
                      <w:t>Team name</w:t>
                    </w:r>
                  </w:p>
                  <w:p w14:paraId="4C46F91E" w14:textId="77777777" w:rsidR="00573263" w:rsidRDefault="0080325B">
                    <w:pPr>
                      <w:spacing w:line="280" w:lineRule="exact"/>
                      <w:rPr>
                        <w:rFonts w:ascii="Trebuchet MS" w:hAnsi="Trebuchet MS"/>
                        <w:b/>
                        <w:sz w:val="20"/>
                      </w:rPr>
                    </w:pPr>
                    <w:r>
                      <w:rPr>
                        <w:rFonts w:ascii="Trebuchet MS" w:hAnsi="Trebuchet MS"/>
                        <w:b/>
                        <w:sz w:val="20"/>
                      </w:rPr>
                      <w:t xml:space="preserve">Directorate </w:t>
                    </w:r>
                  </w:p>
                  <w:p w14:paraId="59CFC50B" w14:textId="77777777" w:rsidR="00573263" w:rsidRDefault="0080325B">
                    <w:pPr>
                      <w:spacing w:line="280" w:lineRule="exact"/>
                      <w:rPr>
                        <w:rFonts w:ascii="Trebuchet MS" w:hAnsi="Trebuchet MS"/>
                        <w:b/>
                        <w:sz w:val="20"/>
                      </w:rPr>
                    </w:pPr>
                    <w:r>
                      <w:rPr>
                        <w:rFonts w:ascii="Trebuchet MS" w:hAnsi="Trebuchet MS"/>
                        <w:b/>
                        <w:sz w:val="20"/>
                      </w:rPr>
                      <w:t xml:space="preserve">T.01895 XXXXXX </w:t>
                    </w:r>
                    <w:r>
                      <w:rPr>
                        <w:rFonts w:ascii="Trebuchet MS" w:hAnsi="Trebuchet MS"/>
                        <w:b/>
                        <w:sz w:val="20"/>
                      </w:rPr>
                      <w:tab/>
                      <w:t xml:space="preserve">F.01895 XXXXX </w:t>
                    </w:r>
                  </w:p>
                  <w:p w14:paraId="12C72C56" w14:textId="77777777" w:rsidR="00573263" w:rsidRDefault="0080325B">
                    <w:pPr>
                      <w:spacing w:line="280" w:lineRule="exact"/>
                      <w:rPr>
                        <w:rFonts w:ascii="Trebuchet MS" w:hAnsi="Trebuchet MS"/>
                        <w:b/>
                        <w:sz w:val="20"/>
                      </w:rPr>
                    </w:pPr>
                    <w:r>
                      <w:rPr>
                        <w:rFonts w:ascii="Trebuchet MS" w:hAnsi="Trebuchet MS"/>
                        <w:b/>
                        <w:sz w:val="20"/>
                      </w:rPr>
                      <w:t>name@hillingdon.gov.uk</w:t>
                    </w:r>
                    <w:r>
                      <w:rPr>
                        <w:rFonts w:ascii="Trebuchet MS" w:hAnsi="Trebuchet MS"/>
                        <w:b/>
                        <w:color w:val="808080"/>
                        <w:sz w:val="20"/>
                      </w:rPr>
                      <w:t xml:space="preserve"> </w:t>
                    </w:r>
                    <w:r>
                      <w:rPr>
                        <w:rFonts w:ascii="Trebuchet MS" w:hAnsi="Trebuchet MS"/>
                        <w:b/>
                        <w:color w:val="808080"/>
                        <w:sz w:val="20"/>
                      </w:rPr>
                      <w:tab/>
                    </w:r>
                    <w:r>
                      <w:rPr>
                        <w:rFonts w:ascii="Trebuchet MS" w:hAnsi="Trebuchet MS"/>
                        <w:b/>
                        <w:color w:val="000000"/>
                        <w:sz w:val="20"/>
                      </w:rPr>
                      <w:t>www.hillingdon.gov.uk</w:t>
                    </w:r>
                  </w:p>
                  <w:p w14:paraId="7DFCA3F3" w14:textId="77777777" w:rsidR="00573263" w:rsidRDefault="0080325B">
                    <w:pPr>
                      <w:spacing w:line="280" w:lineRule="exact"/>
                      <w:rPr>
                        <w:rFonts w:ascii="Trebuchet MS" w:hAnsi="Trebuchet MS"/>
                        <w:sz w:val="20"/>
                      </w:rPr>
                    </w:pPr>
                    <w:smartTag w:uri="urn:schemas-microsoft-com:office:smarttags" w:element="City">
                      <w:smartTag w:uri="urn:schemas-microsoft-com:office:smarttags" w:element="place">
                        <w:r>
                          <w:rPr>
                            <w:rFonts w:ascii="Trebuchet MS" w:hAnsi="Trebuchet MS"/>
                            <w:sz w:val="20"/>
                          </w:rPr>
                          <w:t>London</w:t>
                        </w:r>
                      </w:smartTag>
                    </w:smartTag>
                    <w:r>
                      <w:rPr>
                        <w:rFonts w:ascii="Trebuchet MS" w:hAnsi="Trebuchet MS"/>
                        <w:sz w:val="20"/>
                      </w:rPr>
                      <w:t xml:space="preserve"> Borough of Hillingdon,</w:t>
                    </w:r>
                  </w:p>
                  <w:p w14:paraId="602A90C5" w14:textId="77777777" w:rsidR="00573263" w:rsidRPr="00B70B82" w:rsidRDefault="0080325B">
                    <w:pPr>
                      <w:spacing w:line="280" w:lineRule="exact"/>
                      <w:rPr>
                        <w:rFonts w:ascii="Trebuchet MS" w:hAnsi="Trebuchet MS"/>
                        <w:sz w:val="20"/>
                      </w:rPr>
                    </w:pPr>
                    <w:r>
                      <w:rPr>
                        <w:rFonts w:ascii="Trebuchet MS" w:hAnsi="Trebuchet MS"/>
                        <w:sz w:val="20"/>
                      </w:rPr>
                      <w:t xml:space="preserve">Building Location, Civic Centre, </w:t>
                    </w:r>
                    <w:smartTag w:uri="urn:schemas-microsoft-com:office:smarttags" w:element="address">
                      <w:smartTag w:uri="urn:schemas-microsoft-com:office:smarttags" w:element="Street">
                        <w:r>
                          <w:rPr>
                            <w:rFonts w:ascii="Trebuchet MS" w:hAnsi="Trebuchet MS"/>
                            <w:sz w:val="20"/>
                          </w:rPr>
                          <w:t>High Street</w:t>
                        </w:r>
                      </w:smartTag>
                      <w:r>
                        <w:rPr>
                          <w:rFonts w:ascii="Trebuchet MS" w:hAnsi="Trebuchet MS"/>
                          <w:sz w:val="20"/>
                        </w:rPr>
                        <w:t xml:space="preserve">, </w:t>
                      </w:r>
                      <w:smartTag w:uri="urn:schemas-microsoft-com:office:smarttags" w:element="City">
                        <w:r>
                          <w:rPr>
                            <w:rFonts w:ascii="Trebuchet MS" w:hAnsi="Trebuchet MS"/>
                            <w:sz w:val="20"/>
                          </w:rPr>
                          <w:t>Uxbridge</w:t>
                        </w:r>
                      </w:smartTag>
                      <w:r>
                        <w:rPr>
                          <w:rFonts w:ascii="Trebuchet MS" w:hAnsi="Trebuchet MS"/>
                          <w:sz w:val="20"/>
                        </w:rPr>
                        <w:t xml:space="preserve">, </w:t>
                      </w:r>
                      <w:smartTag w:uri="urn:schemas-microsoft-com:office:smarttags" w:element="PostalCode">
                        <w:r>
                          <w:rPr>
                            <w:rFonts w:ascii="Trebuchet MS" w:hAnsi="Trebuchet MS"/>
                            <w:sz w:val="20"/>
                          </w:rPr>
                          <w:t>UB8 1UW</w:t>
                        </w:r>
                      </w:smartTag>
                    </w:smartTag>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6C0BC0" w14:textId="77777777" w:rsidR="00ED0E46" w:rsidRDefault="00ED0E46" w:rsidP="000B3149">
      <w:r>
        <w:separator/>
      </w:r>
    </w:p>
  </w:footnote>
  <w:footnote w:type="continuationSeparator" w:id="0">
    <w:p w14:paraId="7B0F6CB3" w14:textId="77777777" w:rsidR="00ED0E46" w:rsidRDefault="00ED0E46" w:rsidP="000B31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DF05D4" w14:textId="77777777" w:rsidR="00573263" w:rsidRDefault="00ED0E4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88B6B" w14:textId="4030465E" w:rsidR="00573263" w:rsidRDefault="008F5374">
    <w:pPr>
      <w:pStyle w:val="Header"/>
      <w:jc w:val="center"/>
    </w:pPr>
    <w:r>
      <w:rPr>
        <w:noProof/>
      </w:rPr>
      <w:drawing>
        <wp:inline distT="0" distB="0" distL="0" distR="0" wp14:anchorId="5F54DE51" wp14:editId="065684C6">
          <wp:extent cx="2169795" cy="1323975"/>
          <wp:effectExtent l="0" t="0" r="190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9795" cy="13239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71401B"/>
    <w:multiLevelType w:val="hybridMultilevel"/>
    <w:tmpl w:val="2AB6EE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374"/>
    <w:rsid w:val="0006253D"/>
    <w:rsid w:val="0006642A"/>
    <w:rsid w:val="00071FA2"/>
    <w:rsid w:val="0008000B"/>
    <w:rsid w:val="000B0176"/>
    <w:rsid w:val="000B3149"/>
    <w:rsid w:val="000C5903"/>
    <w:rsid w:val="000D6C4B"/>
    <w:rsid w:val="000D7559"/>
    <w:rsid w:val="00174B64"/>
    <w:rsid w:val="001A3DA9"/>
    <w:rsid w:val="001A695E"/>
    <w:rsid w:val="001D10DB"/>
    <w:rsid w:val="001F1544"/>
    <w:rsid w:val="001F1C88"/>
    <w:rsid w:val="00217136"/>
    <w:rsid w:val="002316F9"/>
    <w:rsid w:val="00282777"/>
    <w:rsid w:val="00322A28"/>
    <w:rsid w:val="003422FC"/>
    <w:rsid w:val="003624ED"/>
    <w:rsid w:val="003B3B72"/>
    <w:rsid w:val="00455E8B"/>
    <w:rsid w:val="004774A9"/>
    <w:rsid w:val="00483F63"/>
    <w:rsid w:val="004B246F"/>
    <w:rsid w:val="004B7FCE"/>
    <w:rsid w:val="004C1603"/>
    <w:rsid w:val="00523417"/>
    <w:rsid w:val="0055308A"/>
    <w:rsid w:val="0058301F"/>
    <w:rsid w:val="00587374"/>
    <w:rsid w:val="006147B6"/>
    <w:rsid w:val="00615B6B"/>
    <w:rsid w:val="0067273A"/>
    <w:rsid w:val="0067362C"/>
    <w:rsid w:val="006777DE"/>
    <w:rsid w:val="00785FD3"/>
    <w:rsid w:val="00786CC2"/>
    <w:rsid w:val="00793144"/>
    <w:rsid w:val="007C6FB9"/>
    <w:rsid w:val="0080325B"/>
    <w:rsid w:val="008075E5"/>
    <w:rsid w:val="0081616B"/>
    <w:rsid w:val="008315B3"/>
    <w:rsid w:val="008C6FBA"/>
    <w:rsid w:val="008F5374"/>
    <w:rsid w:val="00906601"/>
    <w:rsid w:val="00926F0C"/>
    <w:rsid w:val="00927656"/>
    <w:rsid w:val="009A0162"/>
    <w:rsid w:val="009C2CA2"/>
    <w:rsid w:val="009D4C95"/>
    <w:rsid w:val="009E4EF1"/>
    <w:rsid w:val="009E58E5"/>
    <w:rsid w:val="009F0A73"/>
    <w:rsid w:val="00A12821"/>
    <w:rsid w:val="00A37B15"/>
    <w:rsid w:val="00A67976"/>
    <w:rsid w:val="00A83A97"/>
    <w:rsid w:val="00AB7F28"/>
    <w:rsid w:val="00AC17E9"/>
    <w:rsid w:val="00B32876"/>
    <w:rsid w:val="00BA0DD7"/>
    <w:rsid w:val="00BB25E2"/>
    <w:rsid w:val="00C032BB"/>
    <w:rsid w:val="00C1124F"/>
    <w:rsid w:val="00C452F6"/>
    <w:rsid w:val="00CA35FE"/>
    <w:rsid w:val="00CB230C"/>
    <w:rsid w:val="00CD02E7"/>
    <w:rsid w:val="00CF352E"/>
    <w:rsid w:val="00D403F5"/>
    <w:rsid w:val="00D51C14"/>
    <w:rsid w:val="00DB28EA"/>
    <w:rsid w:val="00DB7B3F"/>
    <w:rsid w:val="00DD5DDB"/>
    <w:rsid w:val="00DE7C32"/>
    <w:rsid w:val="00E13221"/>
    <w:rsid w:val="00E32E32"/>
    <w:rsid w:val="00E6463B"/>
    <w:rsid w:val="00E65D65"/>
    <w:rsid w:val="00E912C2"/>
    <w:rsid w:val="00ED0E46"/>
    <w:rsid w:val="00EE4CEB"/>
    <w:rsid w:val="00EF68CC"/>
    <w:rsid w:val="00F13C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reet"/>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4:docId w14:val="0DB398AA"/>
  <w15:chartTrackingRefBased/>
  <w15:docId w15:val="{0EA91330-C267-41C7-AE53-92E1399F0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374"/>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F5374"/>
    <w:pPr>
      <w:tabs>
        <w:tab w:val="center" w:pos="4153"/>
        <w:tab w:val="right" w:pos="8306"/>
      </w:tabs>
    </w:pPr>
  </w:style>
  <w:style w:type="character" w:customStyle="1" w:styleId="HeaderChar">
    <w:name w:val="Header Char"/>
    <w:basedOn w:val="DefaultParagraphFont"/>
    <w:link w:val="Header"/>
    <w:rsid w:val="008F5374"/>
    <w:rPr>
      <w:rFonts w:ascii="Arial" w:eastAsia="Times New Roman" w:hAnsi="Arial" w:cs="Times New Roman"/>
      <w:sz w:val="24"/>
      <w:szCs w:val="24"/>
    </w:rPr>
  </w:style>
  <w:style w:type="paragraph" w:styleId="Footer">
    <w:name w:val="footer"/>
    <w:basedOn w:val="Normal"/>
    <w:link w:val="FooterChar"/>
    <w:uiPriority w:val="99"/>
    <w:rsid w:val="008F5374"/>
    <w:pPr>
      <w:tabs>
        <w:tab w:val="center" w:pos="4153"/>
        <w:tab w:val="right" w:pos="8306"/>
      </w:tabs>
    </w:pPr>
  </w:style>
  <w:style w:type="character" w:customStyle="1" w:styleId="FooterChar">
    <w:name w:val="Footer Char"/>
    <w:basedOn w:val="DefaultParagraphFont"/>
    <w:link w:val="Footer"/>
    <w:uiPriority w:val="99"/>
    <w:rsid w:val="008F5374"/>
    <w:rPr>
      <w:rFonts w:ascii="Arial" w:eastAsia="Times New Roman" w:hAnsi="Arial" w:cs="Times New Roman"/>
      <w:sz w:val="24"/>
      <w:szCs w:val="24"/>
    </w:rPr>
  </w:style>
  <w:style w:type="paragraph" w:styleId="ListParagraph">
    <w:name w:val="List Paragraph"/>
    <w:basedOn w:val="Normal"/>
    <w:uiPriority w:val="34"/>
    <w:qFormat/>
    <w:rsid w:val="008F53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20228-2A0C-4F4B-8BD3-84DFCD30B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1615</Words>
  <Characters>9207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Briginshaw</dc:creator>
  <cp:keywords/>
  <dc:description/>
  <cp:lastModifiedBy>Michael Briginshaw</cp:lastModifiedBy>
  <cp:revision>21</cp:revision>
  <dcterms:created xsi:type="dcterms:W3CDTF">2021-09-02T15:51:00Z</dcterms:created>
  <dcterms:modified xsi:type="dcterms:W3CDTF">2021-10-08T09:52:00Z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2021-08-17T16:09:11Z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a79c8b0f-8351-45ac-9c44-3b2f87e86059</vt:lpwstr>
  </property>
  <property fmtid="{D5CDD505-2E9C-101B-9397-08002B2CF9AE}" pid="8" name="MSIP_Label_7a8edf35-91ea-44e1-afab-38c462b39a0c_ContentBits">
    <vt:lpwstr>0</vt:lpwstr>
  </property>
</Properties>
</file>