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EB04FB" w14:textId="77777777" w:rsidR="001734B7" w:rsidRPr="00707B6A" w:rsidRDefault="001734B7" w:rsidP="001734B7">
      <w:pPr>
        <w:tabs>
          <w:tab w:val="left" w:pos="3765"/>
        </w:tabs>
        <w:rPr>
          <w:rFonts w:cs="Arial"/>
        </w:rPr>
      </w:pPr>
      <w:r w:rsidRPr="00405419">
        <w:rPr>
          <w:rFonts w:cs="Arial"/>
          <w:u w:val="single"/>
        </w:rPr>
        <w:t>Appendix 4-</w:t>
      </w:r>
      <w:r w:rsidRPr="00707B6A">
        <w:rPr>
          <w:rFonts w:cs="Arial"/>
        </w:rPr>
        <w:t xml:space="preserve"> Conditions List</w:t>
      </w:r>
    </w:p>
    <w:p w14:paraId="2F2ABFCA" w14:textId="77777777" w:rsidR="001734B7" w:rsidRPr="00707B6A" w:rsidRDefault="001734B7" w:rsidP="001734B7">
      <w:pPr>
        <w:tabs>
          <w:tab w:val="left" w:pos="3765"/>
        </w:tabs>
        <w:rPr>
          <w:rFonts w:cs="Arial"/>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8364"/>
      </w:tblGrid>
      <w:tr w:rsidR="001734B7" w:rsidRPr="009E492B" w14:paraId="224A046A" w14:textId="77777777" w:rsidTr="00343C47">
        <w:tc>
          <w:tcPr>
            <w:tcW w:w="1809" w:type="dxa"/>
            <w:shd w:val="clear" w:color="auto" w:fill="auto"/>
          </w:tcPr>
          <w:p w14:paraId="160C817A" w14:textId="77777777" w:rsidR="001734B7" w:rsidRPr="009E492B" w:rsidRDefault="001734B7" w:rsidP="00343C47">
            <w:pPr>
              <w:tabs>
                <w:tab w:val="left" w:pos="3765"/>
              </w:tabs>
              <w:rPr>
                <w:rFonts w:cs="Arial"/>
              </w:rPr>
            </w:pPr>
            <w:r w:rsidRPr="009E492B">
              <w:rPr>
                <w:rFonts w:cs="Arial"/>
              </w:rPr>
              <w:t>1; Time Limit</w:t>
            </w:r>
          </w:p>
        </w:tc>
        <w:tc>
          <w:tcPr>
            <w:tcW w:w="8364" w:type="dxa"/>
            <w:shd w:val="clear" w:color="auto" w:fill="auto"/>
          </w:tcPr>
          <w:p w14:paraId="78CFD7AB" w14:textId="77777777" w:rsidR="001734B7" w:rsidRPr="009E492B" w:rsidRDefault="001734B7" w:rsidP="00343C47">
            <w:pPr>
              <w:autoSpaceDE w:val="0"/>
              <w:autoSpaceDN w:val="0"/>
              <w:adjustRightInd w:val="0"/>
              <w:rPr>
                <w:rFonts w:cs="Arial"/>
                <w:lang w:eastAsia="en-GB"/>
              </w:rPr>
            </w:pPr>
            <w:r w:rsidRPr="009E492B">
              <w:rPr>
                <w:rFonts w:cs="Arial"/>
                <w:lang w:eastAsia="en-GB"/>
              </w:rPr>
              <w:t>Pursuant to paragraph O.2(2) of the GPDO 2015 (as amended),</w:t>
            </w:r>
          </w:p>
          <w:p w14:paraId="5891BDB8" w14:textId="77777777" w:rsidR="001734B7" w:rsidRPr="009E492B" w:rsidRDefault="001734B7" w:rsidP="00343C47">
            <w:pPr>
              <w:autoSpaceDE w:val="0"/>
              <w:autoSpaceDN w:val="0"/>
              <w:adjustRightInd w:val="0"/>
              <w:rPr>
                <w:rFonts w:cs="Arial"/>
                <w:lang w:eastAsia="en-GB"/>
              </w:rPr>
            </w:pPr>
            <w:r w:rsidRPr="009E492B">
              <w:rPr>
                <w:rFonts w:cs="Arial"/>
                <w:lang w:eastAsia="en-GB"/>
              </w:rPr>
              <w:t>development permitted under Class O is subject to the condition that it must be</w:t>
            </w:r>
          </w:p>
          <w:p w14:paraId="6A282CC2" w14:textId="77777777" w:rsidR="001734B7" w:rsidRPr="009E492B" w:rsidRDefault="001734B7" w:rsidP="00343C47">
            <w:pPr>
              <w:tabs>
                <w:tab w:val="left" w:pos="3765"/>
              </w:tabs>
              <w:rPr>
                <w:rFonts w:cs="Arial"/>
              </w:rPr>
            </w:pPr>
            <w:r w:rsidRPr="009E492B">
              <w:rPr>
                <w:rFonts w:cs="Arial"/>
                <w:lang w:eastAsia="en-GB"/>
              </w:rPr>
              <w:t>completed within a period of 3 years starting with the date of this permission.</w:t>
            </w:r>
          </w:p>
        </w:tc>
      </w:tr>
      <w:tr w:rsidR="001734B7" w:rsidRPr="009E492B" w14:paraId="2A0F5D1A" w14:textId="77777777" w:rsidTr="00343C47">
        <w:tc>
          <w:tcPr>
            <w:tcW w:w="1809" w:type="dxa"/>
            <w:shd w:val="clear" w:color="auto" w:fill="auto"/>
          </w:tcPr>
          <w:p w14:paraId="0C982C9B" w14:textId="77777777" w:rsidR="001734B7" w:rsidRPr="009E492B" w:rsidRDefault="001734B7" w:rsidP="00343C47">
            <w:pPr>
              <w:tabs>
                <w:tab w:val="left" w:pos="3765"/>
              </w:tabs>
              <w:rPr>
                <w:rFonts w:cs="Arial"/>
              </w:rPr>
            </w:pPr>
            <w:r w:rsidRPr="009E492B">
              <w:rPr>
                <w:rFonts w:cs="Arial"/>
              </w:rPr>
              <w:t>2; Noise</w:t>
            </w:r>
          </w:p>
        </w:tc>
        <w:tc>
          <w:tcPr>
            <w:tcW w:w="8364" w:type="dxa"/>
            <w:shd w:val="clear" w:color="auto" w:fill="auto"/>
          </w:tcPr>
          <w:p w14:paraId="44F3DE78" w14:textId="77777777" w:rsidR="001734B7" w:rsidRPr="00B019E8" w:rsidRDefault="001734B7" w:rsidP="00343C47">
            <w:pPr>
              <w:autoSpaceDE w:val="0"/>
              <w:autoSpaceDN w:val="0"/>
              <w:adjustRightInd w:val="0"/>
              <w:rPr>
                <w:rFonts w:cs="Arial"/>
                <w:color w:val="000000"/>
                <w:lang w:eastAsia="en-GB"/>
              </w:rPr>
            </w:pPr>
            <w:r w:rsidRPr="00B019E8">
              <w:rPr>
                <w:rFonts w:cs="Arial"/>
                <w:color w:val="000000"/>
                <w:lang w:eastAsia="en-GB"/>
              </w:rPr>
              <w:t xml:space="preserve">Prior to occupation of the building, full details and specifications of the noise mitigation required at the site shall be submitted to the Local Planning Authority for approval in writing. These will include: </w:t>
            </w:r>
          </w:p>
          <w:p w14:paraId="5AAA8938" w14:textId="77777777" w:rsidR="001734B7" w:rsidRPr="00B019E8" w:rsidRDefault="001734B7" w:rsidP="00343C47">
            <w:pPr>
              <w:autoSpaceDE w:val="0"/>
              <w:autoSpaceDN w:val="0"/>
              <w:adjustRightInd w:val="0"/>
              <w:rPr>
                <w:rFonts w:cs="Arial"/>
                <w:color w:val="000000"/>
                <w:lang w:eastAsia="en-GB"/>
              </w:rPr>
            </w:pPr>
          </w:p>
          <w:p w14:paraId="5B5F0B33" w14:textId="77777777" w:rsidR="001734B7" w:rsidRPr="00B019E8" w:rsidRDefault="001734B7" w:rsidP="00343C47">
            <w:pPr>
              <w:autoSpaceDE w:val="0"/>
              <w:autoSpaceDN w:val="0"/>
              <w:adjustRightInd w:val="0"/>
              <w:spacing w:after="15"/>
              <w:rPr>
                <w:rFonts w:cs="Arial"/>
                <w:color w:val="000000"/>
                <w:lang w:eastAsia="en-GB"/>
              </w:rPr>
            </w:pPr>
            <w:r w:rsidRPr="00B019E8">
              <w:rPr>
                <w:rFonts w:cs="Arial"/>
                <w:color w:val="000000"/>
                <w:lang w:eastAsia="en-GB"/>
              </w:rPr>
              <w:t xml:space="preserve">- details of how adequate whole dwelling ventilation, purge ventilation and overheating control will be provided to serve the proposed units; </w:t>
            </w:r>
          </w:p>
          <w:p w14:paraId="683D85E8" w14:textId="77777777" w:rsidR="001734B7" w:rsidRPr="00B019E8" w:rsidRDefault="001734B7" w:rsidP="00343C47">
            <w:pPr>
              <w:autoSpaceDE w:val="0"/>
              <w:autoSpaceDN w:val="0"/>
              <w:adjustRightInd w:val="0"/>
              <w:spacing w:after="15"/>
              <w:rPr>
                <w:rFonts w:cs="Arial"/>
                <w:color w:val="000000"/>
                <w:lang w:eastAsia="en-GB"/>
              </w:rPr>
            </w:pPr>
            <w:r w:rsidRPr="00B019E8">
              <w:rPr>
                <w:rFonts w:cs="Arial"/>
                <w:color w:val="000000"/>
                <w:lang w:eastAsia="en-GB"/>
              </w:rPr>
              <w:t xml:space="preserve">- details of the sound insulation scheme, taking into account the ventilation and cooling strategy, to ensure compliance with BS 8233, taking into account the guidance on noise with a specific </w:t>
            </w:r>
            <w:proofErr w:type="gramStart"/>
            <w:r w:rsidRPr="00B019E8">
              <w:rPr>
                <w:rFonts w:cs="Arial"/>
                <w:color w:val="000000"/>
                <w:lang w:eastAsia="en-GB"/>
              </w:rPr>
              <w:t>character;</w:t>
            </w:r>
            <w:proofErr w:type="gramEnd"/>
            <w:r w:rsidRPr="00B019E8">
              <w:rPr>
                <w:rFonts w:cs="Arial"/>
                <w:color w:val="000000"/>
                <w:lang w:eastAsia="en-GB"/>
              </w:rPr>
              <w:t xml:space="preserve"> </w:t>
            </w:r>
          </w:p>
          <w:p w14:paraId="1B470214" w14:textId="77777777" w:rsidR="001734B7" w:rsidRPr="00B019E8" w:rsidRDefault="001734B7" w:rsidP="00343C47">
            <w:pPr>
              <w:autoSpaceDE w:val="0"/>
              <w:autoSpaceDN w:val="0"/>
              <w:adjustRightInd w:val="0"/>
              <w:spacing w:after="15"/>
              <w:rPr>
                <w:rFonts w:cs="Arial"/>
                <w:color w:val="000000"/>
                <w:lang w:eastAsia="en-GB"/>
              </w:rPr>
            </w:pPr>
            <w:r w:rsidRPr="00B019E8">
              <w:rPr>
                <w:rFonts w:cs="Arial"/>
                <w:color w:val="000000"/>
                <w:lang w:eastAsia="en-GB"/>
              </w:rPr>
              <w:t xml:space="preserve">- details of how noise from any forced ventilation or cooling will be controlled within the units to an acceptable degree; and </w:t>
            </w:r>
          </w:p>
          <w:p w14:paraId="0E278938" w14:textId="77777777" w:rsidR="001734B7" w:rsidRPr="00B019E8" w:rsidRDefault="001734B7" w:rsidP="00343C47">
            <w:pPr>
              <w:autoSpaceDE w:val="0"/>
              <w:autoSpaceDN w:val="0"/>
              <w:adjustRightInd w:val="0"/>
              <w:rPr>
                <w:rFonts w:cs="Arial"/>
                <w:color w:val="000000"/>
                <w:lang w:eastAsia="en-GB"/>
              </w:rPr>
            </w:pPr>
            <w:r w:rsidRPr="00B019E8">
              <w:rPr>
                <w:rFonts w:cs="Arial"/>
                <w:color w:val="000000"/>
                <w:lang w:eastAsia="en-GB"/>
              </w:rPr>
              <w:t xml:space="preserve">- details of how noise between separating floors and walls within the building will be adequately controlled. </w:t>
            </w:r>
          </w:p>
          <w:p w14:paraId="1DC7D58E" w14:textId="77777777" w:rsidR="001734B7" w:rsidRPr="009E492B" w:rsidRDefault="001734B7" w:rsidP="00343C47">
            <w:pPr>
              <w:tabs>
                <w:tab w:val="left" w:pos="3765"/>
              </w:tabs>
              <w:rPr>
                <w:rFonts w:cs="Arial"/>
              </w:rPr>
            </w:pPr>
            <w:r w:rsidRPr="009E492B">
              <w:rPr>
                <w:rFonts w:cs="Arial"/>
                <w:color w:val="000000"/>
                <w:lang w:eastAsia="en-GB"/>
              </w:rPr>
              <w:t>Thereafter, the development shall not be occupied or brought into use until the approved scheme under this condition has been implemented in accordance with the approved details. The measures shall be retained, maintained and serviced for the life of the development.</w:t>
            </w:r>
          </w:p>
          <w:p w14:paraId="16586282" w14:textId="77777777" w:rsidR="001734B7" w:rsidRPr="009E492B" w:rsidRDefault="001734B7" w:rsidP="00343C47">
            <w:pPr>
              <w:tabs>
                <w:tab w:val="left" w:pos="3765"/>
              </w:tabs>
              <w:rPr>
                <w:rFonts w:cs="Arial"/>
              </w:rPr>
            </w:pPr>
          </w:p>
          <w:p w14:paraId="57C7D85C" w14:textId="77777777" w:rsidR="001734B7" w:rsidRPr="009E492B" w:rsidRDefault="001734B7" w:rsidP="00343C47">
            <w:pPr>
              <w:autoSpaceDE w:val="0"/>
              <w:autoSpaceDN w:val="0"/>
              <w:adjustRightInd w:val="0"/>
              <w:rPr>
                <w:rFonts w:cs="Arial"/>
                <w:lang w:eastAsia="en-GB"/>
              </w:rPr>
            </w:pPr>
            <w:r w:rsidRPr="009E492B">
              <w:rPr>
                <w:rFonts w:cs="Arial"/>
                <w:lang w:eastAsia="en-GB"/>
              </w:rPr>
              <w:t>REASON</w:t>
            </w:r>
          </w:p>
          <w:p w14:paraId="28C43809" w14:textId="77777777" w:rsidR="001734B7" w:rsidRPr="009E492B" w:rsidRDefault="001734B7" w:rsidP="00343C47">
            <w:pPr>
              <w:autoSpaceDE w:val="0"/>
              <w:autoSpaceDN w:val="0"/>
              <w:adjustRightInd w:val="0"/>
              <w:rPr>
                <w:rFonts w:cs="Arial"/>
                <w:lang w:eastAsia="en-GB"/>
              </w:rPr>
            </w:pPr>
            <w:r w:rsidRPr="009E492B">
              <w:rPr>
                <w:rFonts w:cs="Arial"/>
                <w:lang w:eastAsia="en-GB"/>
              </w:rPr>
              <w:t>To ensure that an acceptable level of noise can be maintained within the</w:t>
            </w:r>
          </w:p>
          <w:p w14:paraId="0AA6795B" w14:textId="77777777" w:rsidR="001734B7" w:rsidRPr="009E492B" w:rsidRDefault="001734B7" w:rsidP="00343C47">
            <w:pPr>
              <w:autoSpaceDE w:val="0"/>
              <w:autoSpaceDN w:val="0"/>
              <w:adjustRightInd w:val="0"/>
              <w:rPr>
                <w:rFonts w:cs="Arial"/>
                <w:lang w:eastAsia="en-GB"/>
              </w:rPr>
            </w:pPr>
            <w:r w:rsidRPr="009E492B">
              <w:rPr>
                <w:rFonts w:cs="Arial"/>
                <w:lang w:eastAsia="en-GB"/>
              </w:rPr>
              <w:t>development in accordance with Policy EM8 of the Hillingdon Local Plan Part 1 -</w:t>
            </w:r>
          </w:p>
          <w:p w14:paraId="2F8A417F" w14:textId="77777777" w:rsidR="001734B7" w:rsidRPr="009E492B" w:rsidRDefault="001734B7" w:rsidP="00343C47">
            <w:pPr>
              <w:autoSpaceDE w:val="0"/>
              <w:autoSpaceDN w:val="0"/>
              <w:adjustRightInd w:val="0"/>
              <w:rPr>
                <w:rFonts w:cs="Arial"/>
                <w:lang w:eastAsia="en-GB"/>
              </w:rPr>
            </w:pPr>
            <w:r w:rsidRPr="009E492B">
              <w:rPr>
                <w:rFonts w:cs="Arial"/>
                <w:lang w:eastAsia="en-GB"/>
              </w:rPr>
              <w:t>Strategic Policies (November 2012), Policy DMHB 11 of the Hillingdon Local</w:t>
            </w:r>
          </w:p>
          <w:p w14:paraId="65FF69C5" w14:textId="77777777" w:rsidR="001734B7" w:rsidRPr="009E492B" w:rsidRDefault="001734B7" w:rsidP="00343C47">
            <w:pPr>
              <w:autoSpaceDE w:val="0"/>
              <w:autoSpaceDN w:val="0"/>
              <w:adjustRightInd w:val="0"/>
              <w:rPr>
                <w:rFonts w:cs="Arial"/>
                <w:lang w:eastAsia="en-GB"/>
              </w:rPr>
            </w:pPr>
            <w:r w:rsidRPr="009E492B">
              <w:rPr>
                <w:rFonts w:cs="Arial"/>
                <w:lang w:eastAsia="en-GB"/>
              </w:rPr>
              <w:t>Plan: Part 2 - Development Management Policies (January 2020).</w:t>
            </w:r>
          </w:p>
          <w:p w14:paraId="12899318" w14:textId="77777777" w:rsidR="001734B7" w:rsidRPr="009E492B" w:rsidRDefault="001734B7" w:rsidP="00343C47">
            <w:pPr>
              <w:tabs>
                <w:tab w:val="left" w:pos="3765"/>
              </w:tabs>
              <w:rPr>
                <w:rFonts w:cs="Arial"/>
              </w:rPr>
            </w:pPr>
            <w:r w:rsidRPr="009E492B">
              <w:rPr>
                <w:rFonts w:cs="Arial"/>
                <w:lang w:eastAsia="en-GB"/>
              </w:rPr>
              <w:t>.</w:t>
            </w:r>
          </w:p>
          <w:p w14:paraId="42DCC21B" w14:textId="77777777" w:rsidR="001734B7" w:rsidRPr="009E492B" w:rsidRDefault="001734B7" w:rsidP="00343C47">
            <w:pPr>
              <w:tabs>
                <w:tab w:val="left" w:pos="3765"/>
              </w:tabs>
              <w:rPr>
                <w:rFonts w:cs="Arial"/>
              </w:rPr>
            </w:pPr>
          </w:p>
        </w:tc>
      </w:tr>
      <w:tr w:rsidR="001734B7" w:rsidRPr="009E492B" w14:paraId="12900AE6" w14:textId="77777777" w:rsidTr="00343C47">
        <w:tc>
          <w:tcPr>
            <w:tcW w:w="1809" w:type="dxa"/>
            <w:shd w:val="clear" w:color="auto" w:fill="auto"/>
          </w:tcPr>
          <w:p w14:paraId="2A737960" w14:textId="77777777" w:rsidR="001734B7" w:rsidRPr="009E492B" w:rsidRDefault="001734B7" w:rsidP="00343C47">
            <w:pPr>
              <w:tabs>
                <w:tab w:val="left" w:pos="3765"/>
              </w:tabs>
              <w:rPr>
                <w:rFonts w:cs="Arial"/>
              </w:rPr>
            </w:pPr>
            <w:r w:rsidRPr="009E492B">
              <w:rPr>
                <w:rFonts w:cs="Arial"/>
              </w:rPr>
              <w:t>3; Approved Plans</w:t>
            </w:r>
          </w:p>
        </w:tc>
        <w:tc>
          <w:tcPr>
            <w:tcW w:w="8364" w:type="dxa"/>
            <w:shd w:val="clear" w:color="auto" w:fill="auto"/>
          </w:tcPr>
          <w:p w14:paraId="2B0423EE" w14:textId="77777777" w:rsidR="001734B7" w:rsidRPr="009E492B" w:rsidRDefault="001734B7" w:rsidP="00343C47">
            <w:pPr>
              <w:autoSpaceDE w:val="0"/>
              <w:autoSpaceDN w:val="0"/>
              <w:adjustRightInd w:val="0"/>
              <w:rPr>
                <w:rFonts w:cs="Arial"/>
                <w:lang w:eastAsia="en-GB"/>
              </w:rPr>
            </w:pPr>
            <w:r w:rsidRPr="009E492B">
              <w:rPr>
                <w:rFonts w:cs="Arial"/>
                <w:lang w:eastAsia="en-GB"/>
              </w:rPr>
              <w:t>The development hereby permitted shall not be carried out except in complete</w:t>
            </w:r>
          </w:p>
          <w:p w14:paraId="58E322F2" w14:textId="77777777" w:rsidR="001734B7" w:rsidRPr="009E492B" w:rsidRDefault="001734B7" w:rsidP="00343C47">
            <w:pPr>
              <w:autoSpaceDE w:val="0"/>
              <w:autoSpaceDN w:val="0"/>
              <w:adjustRightInd w:val="0"/>
              <w:rPr>
                <w:rFonts w:cs="Arial"/>
                <w:lang w:eastAsia="en-GB"/>
              </w:rPr>
            </w:pPr>
            <w:r w:rsidRPr="009E492B">
              <w:rPr>
                <w:rFonts w:cs="Arial"/>
                <w:lang w:eastAsia="en-GB"/>
              </w:rPr>
              <w:t>accordance with the details shown on the submitted plans, numbers and</w:t>
            </w:r>
          </w:p>
          <w:p w14:paraId="1CC094AE" w14:textId="77777777" w:rsidR="001734B7" w:rsidRPr="009E492B" w:rsidRDefault="001734B7" w:rsidP="00343C47">
            <w:pPr>
              <w:autoSpaceDE w:val="0"/>
              <w:autoSpaceDN w:val="0"/>
              <w:adjustRightInd w:val="0"/>
              <w:rPr>
                <w:rFonts w:cs="Arial"/>
                <w:lang w:eastAsia="en-GB"/>
              </w:rPr>
            </w:pPr>
            <w:r w:rsidRPr="009E492B">
              <w:rPr>
                <w:rFonts w:cs="Arial"/>
                <w:lang w:eastAsia="en-GB"/>
              </w:rPr>
              <w:t>documents:</w:t>
            </w:r>
          </w:p>
          <w:p w14:paraId="231486DE" w14:textId="77777777" w:rsidR="001734B7" w:rsidRPr="009E492B" w:rsidRDefault="001734B7" w:rsidP="00343C47">
            <w:pPr>
              <w:autoSpaceDE w:val="0"/>
              <w:autoSpaceDN w:val="0"/>
              <w:adjustRightInd w:val="0"/>
              <w:rPr>
                <w:rFonts w:cs="Arial"/>
                <w:lang w:eastAsia="en-GB"/>
              </w:rPr>
            </w:pPr>
            <w:r w:rsidRPr="009E492B">
              <w:rPr>
                <w:rFonts w:cs="Arial"/>
                <w:lang w:eastAsia="en-GB"/>
              </w:rPr>
              <w:t>basement plan 21-M011-D00-001 - received 02 Jun 2021</w:t>
            </w:r>
          </w:p>
          <w:p w14:paraId="6586BA34" w14:textId="77777777" w:rsidR="001734B7" w:rsidRPr="009E492B" w:rsidRDefault="001734B7" w:rsidP="00343C47">
            <w:pPr>
              <w:autoSpaceDE w:val="0"/>
              <w:autoSpaceDN w:val="0"/>
              <w:adjustRightInd w:val="0"/>
              <w:rPr>
                <w:rFonts w:cs="Arial"/>
                <w:lang w:eastAsia="en-GB"/>
              </w:rPr>
            </w:pPr>
            <w:r w:rsidRPr="009E492B">
              <w:rPr>
                <w:rFonts w:cs="Arial"/>
                <w:lang w:eastAsia="en-GB"/>
              </w:rPr>
              <w:t>ground floor plan 21-M011-D00-002 - received 02 Jun 2021</w:t>
            </w:r>
          </w:p>
          <w:p w14:paraId="7CA248A2" w14:textId="77777777" w:rsidR="001734B7" w:rsidRPr="009E492B" w:rsidRDefault="001734B7" w:rsidP="00343C47">
            <w:pPr>
              <w:autoSpaceDE w:val="0"/>
              <w:autoSpaceDN w:val="0"/>
              <w:adjustRightInd w:val="0"/>
              <w:rPr>
                <w:rFonts w:cs="Arial"/>
                <w:lang w:eastAsia="en-GB"/>
              </w:rPr>
            </w:pPr>
            <w:r w:rsidRPr="009E492B">
              <w:rPr>
                <w:rFonts w:cs="Arial"/>
                <w:lang w:eastAsia="en-GB"/>
              </w:rPr>
              <w:t>first floor plan 21-M011-D00-003 - received 02 Jun 2021</w:t>
            </w:r>
          </w:p>
          <w:p w14:paraId="78C976B2" w14:textId="77777777" w:rsidR="001734B7" w:rsidRPr="009E492B" w:rsidRDefault="001734B7" w:rsidP="00343C47">
            <w:pPr>
              <w:autoSpaceDE w:val="0"/>
              <w:autoSpaceDN w:val="0"/>
              <w:adjustRightInd w:val="0"/>
              <w:rPr>
                <w:rFonts w:cs="Arial"/>
                <w:lang w:eastAsia="en-GB"/>
              </w:rPr>
            </w:pPr>
            <w:r w:rsidRPr="009E492B">
              <w:rPr>
                <w:rFonts w:cs="Arial"/>
                <w:lang w:eastAsia="en-GB"/>
              </w:rPr>
              <w:t>second floor plan 21-M011-D00-004 - received 02 Jun 2021</w:t>
            </w:r>
          </w:p>
          <w:p w14:paraId="63DB70A4" w14:textId="77777777" w:rsidR="001734B7" w:rsidRPr="009E492B" w:rsidRDefault="001734B7" w:rsidP="00343C47">
            <w:pPr>
              <w:autoSpaceDE w:val="0"/>
              <w:autoSpaceDN w:val="0"/>
              <w:adjustRightInd w:val="0"/>
              <w:rPr>
                <w:rFonts w:cs="Arial"/>
                <w:lang w:eastAsia="en-GB"/>
              </w:rPr>
            </w:pPr>
            <w:r w:rsidRPr="009E492B">
              <w:rPr>
                <w:rFonts w:cs="Arial"/>
                <w:lang w:eastAsia="en-GB"/>
              </w:rPr>
              <w:t>typical unit plan 21-M011-D00-0100 - received 02 Jun 2021</w:t>
            </w:r>
          </w:p>
          <w:p w14:paraId="747D25A8" w14:textId="77777777" w:rsidR="001734B7" w:rsidRPr="009E492B" w:rsidRDefault="001734B7" w:rsidP="00343C47">
            <w:pPr>
              <w:autoSpaceDE w:val="0"/>
              <w:autoSpaceDN w:val="0"/>
              <w:adjustRightInd w:val="0"/>
              <w:rPr>
                <w:rFonts w:cs="Arial"/>
                <w:lang w:eastAsia="en-GB"/>
              </w:rPr>
            </w:pPr>
            <w:r w:rsidRPr="009E492B">
              <w:rPr>
                <w:rFonts w:cs="Arial"/>
                <w:lang w:eastAsia="en-GB"/>
              </w:rPr>
              <w:t>Transport Note I June 2021 - received 02 Jun 2021</w:t>
            </w:r>
          </w:p>
          <w:p w14:paraId="001A9552" w14:textId="77777777" w:rsidR="001734B7" w:rsidRPr="009E492B" w:rsidRDefault="001734B7" w:rsidP="00343C47">
            <w:pPr>
              <w:autoSpaceDE w:val="0"/>
              <w:autoSpaceDN w:val="0"/>
              <w:adjustRightInd w:val="0"/>
              <w:rPr>
                <w:rFonts w:cs="Arial"/>
                <w:lang w:eastAsia="en-GB"/>
              </w:rPr>
            </w:pPr>
            <w:r w:rsidRPr="009E492B">
              <w:rPr>
                <w:rFonts w:cs="Arial"/>
                <w:lang w:eastAsia="en-GB"/>
              </w:rPr>
              <w:t>Noise Impact assessment May 2021 - received 02 Jun 2021</w:t>
            </w:r>
          </w:p>
          <w:p w14:paraId="16DF24DD" w14:textId="77777777" w:rsidR="001734B7" w:rsidRPr="009E492B" w:rsidRDefault="001734B7" w:rsidP="00343C47">
            <w:pPr>
              <w:autoSpaceDE w:val="0"/>
              <w:autoSpaceDN w:val="0"/>
              <w:adjustRightInd w:val="0"/>
              <w:rPr>
                <w:rFonts w:cs="Arial"/>
                <w:lang w:eastAsia="en-GB"/>
              </w:rPr>
            </w:pPr>
            <w:r w:rsidRPr="009E492B">
              <w:rPr>
                <w:rFonts w:cs="Arial"/>
                <w:lang w:eastAsia="en-GB"/>
              </w:rPr>
              <w:t>Daylight, Sunlight, Overshadowing Assessment May 2021 - received 02 Jun</w:t>
            </w:r>
          </w:p>
          <w:p w14:paraId="0995DD00" w14:textId="77777777" w:rsidR="001734B7" w:rsidRPr="009E492B" w:rsidRDefault="001734B7" w:rsidP="00343C47">
            <w:pPr>
              <w:autoSpaceDE w:val="0"/>
              <w:autoSpaceDN w:val="0"/>
              <w:adjustRightInd w:val="0"/>
              <w:rPr>
                <w:rFonts w:cs="Arial"/>
                <w:lang w:eastAsia="en-GB"/>
              </w:rPr>
            </w:pPr>
            <w:r w:rsidRPr="009E492B">
              <w:rPr>
                <w:rFonts w:cs="Arial"/>
                <w:lang w:eastAsia="en-GB"/>
              </w:rPr>
              <w:t>2021</w:t>
            </w:r>
          </w:p>
          <w:p w14:paraId="554BF902" w14:textId="77777777" w:rsidR="001734B7" w:rsidRPr="009E492B" w:rsidRDefault="001734B7" w:rsidP="00343C47">
            <w:pPr>
              <w:autoSpaceDE w:val="0"/>
              <w:autoSpaceDN w:val="0"/>
              <w:adjustRightInd w:val="0"/>
              <w:rPr>
                <w:rFonts w:cs="Arial"/>
                <w:lang w:eastAsia="en-GB"/>
              </w:rPr>
            </w:pPr>
            <w:r w:rsidRPr="009E492B">
              <w:rPr>
                <w:rFonts w:cs="Arial"/>
                <w:lang w:eastAsia="en-GB"/>
              </w:rPr>
              <w:t>Phase 1 Environmental Report May 2021 - received 02 Jun 2021</w:t>
            </w:r>
          </w:p>
          <w:p w14:paraId="5E9CB3F9" w14:textId="77777777" w:rsidR="001734B7" w:rsidRPr="009E492B" w:rsidRDefault="001734B7" w:rsidP="00343C47">
            <w:pPr>
              <w:autoSpaceDE w:val="0"/>
              <w:autoSpaceDN w:val="0"/>
              <w:adjustRightInd w:val="0"/>
              <w:rPr>
                <w:rFonts w:cs="Arial"/>
                <w:lang w:eastAsia="en-GB"/>
              </w:rPr>
            </w:pPr>
            <w:r w:rsidRPr="009E492B">
              <w:rPr>
                <w:rFonts w:cs="Arial"/>
                <w:lang w:eastAsia="en-GB"/>
              </w:rPr>
              <w:t>22519LH_NorthBuilding_Basement. - received 02 Jun 2021</w:t>
            </w:r>
          </w:p>
          <w:p w14:paraId="3CB1393D" w14:textId="77777777" w:rsidR="001734B7" w:rsidRPr="009E492B" w:rsidRDefault="001734B7" w:rsidP="00343C47">
            <w:pPr>
              <w:autoSpaceDE w:val="0"/>
              <w:autoSpaceDN w:val="0"/>
              <w:adjustRightInd w:val="0"/>
              <w:rPr>
                <w:rFonts w:cs="Arial"/>
                <w:lang w:eastAsia="en-GB"/>
              </w:rPr>
            </w:pPr>
            <w:r w:rsidRPr="009E492B">
              <w:rPr>
                <w:rFonts w:cs="Arial"/>
                <w:lang w:eastAsia="en-GB"/>
              </w:rPr>
              <w:t>22519LH__NorthBuilding_Ground - received 02 Jun 2021</w:t>
            </w:r>
          </w:p>
          <w:p w14:paraId="75EDB492" w14:textId="77777777" w:rsidR="001734B7" w:rsidRPr="009E492B" w:rsidRDefault="001734B7" w:rsidP="00343C47">
            <w:pPr>
              <w:autoSpaceDE w:val="0"/>
              <w:autoSpaceDN w:val="0"/>
              <w:adjustRightInd w:val="0"/>
              <w:rPr>
                <w:rFonts w:cs="Arial"/>
                <w:lang w:eastAsia="en-GB"/>
              </w:rPr>
            </w:pPr>
            <w:r w:rsidRPr="009E492B">
              <w:rPr>
                <w:rFonts w:cs="Arial"/>
                <w:lang w:eastAsia="en-GB"/>
              </w:rPr>
              <w:t>22519LH_NorthBuilding_First. - received 02 Jun 2021</w:t>
            </w:r>
          </w:p>
          <w:p w14:paraId="3B3535F5" w14:textId="77777777" w:rsidR="001734B7" w:rsidRPr="009E492B" w:rsidRDefault="001734B7" w:rsidP="00343C47">
            <w:pPr>
              <w:autoSpaceDE w:val="0"/>
              <w:autoSpaceDN w:val="0"/>
              <w:adjustRightInd w:val="0"/>
              <w:rPr>
                <w:rFonts w:cs="Arial"/>
                <w:lang w:eastAsia="en-GB"/>
              </w:rPr>
            </w:pPr>
            <w:r w:rsidRPr="009E492B">
              <w:rPr>
                <w:rFonts w:cs="Arial"/>
                <w:lang w:eastAsia="en-GB"/>
              </w:rPr>
              <w:t xml:space="preserve">21-T066_SITE LOCATION </w:t>
            </w:r>
            <w:proofErr w:type="gramStart"/>
            <w:r w:rsidRPr="009E492B">
              <w:rPr>
                <w:rFonts w:cs="Arial"/>
                <w:lang w:eastAsia="en-GB"/>
              </w:rPr>
              <w:t>PLAN(</w:t>
            </w:r>
            <w:proofErr w:type="gramEnd"/>
            <w:r w:rsidRPr="009E492B">
              <w:rPr>
                <w:rFonts w:cs="Arial"/>
                <w:lang w:eastAsia="en-GB"/>
              </w:rPr>
              <w:t>1) - received 02 Jun 2021</w:t>
            </w:r>
          </w:p>
          <w:p w14:paraId="0363C7A8" w14:textId="77777777" w:rsidR="001734B7" w:rsidRPr="009E492B" w:rsidRDefault="001734B7" w:rsidP="00343C47">
            <w:pPr>
              <w:autoSpaceDE w:val="0"/>
              <w:autoSpaceDN w:val="0"/>
              <w:adjustRightInd w:val="0"/>
              <w:rPr>
                <w:rFonts w:cs="Arial"/>
                <w:lang w:eastAsia="en-GB"/>
              </w:rPr>
            </w:pPr>
            <w:r w:rsidRPr="009E492B">
              <w:rPr>
                <w:rFonts w:cs="Arial"/>
                <w:lang w:eastAsia="en-GB"/>
              </w:rPr>
              <w:lastRenderedPageBreak/>
              <w:t>21-T066_02 - SITE LOCATION PLAN. - received 02 Jun 2021</w:t>
            </w:r>
          </w:p>
          <w:p w14:paraId="25EF2EBB" w14:textId="77777777" w:rsidR="001734B7" w:rsidRPr="009E492B" w:rsidRDefault="001734B7" w:rsidP="00343C47">
            <w:pPr>
              <w:autoSpaceDE w:val="0"/>
              <w:autoSpaceDN w:val="0"/>
              <w:adjustRightInd w:val="0"/>
              <w:rPr>
                <w:rFonts w:cs="Arial"/>
                <w:lang w:eastAsia="en-GB"/>
              </w:rPr>
            </w:pPr>
            <w:r w:rsidRPr="009E492B">
              <w:rPr>
                <w:rFonts w:cs="Arial"/>
                <w:lang w:eastAsia="en-GB"/>
              </w:rPr>
              <w:t>22519LH_NORTH-BUILDING-SECOND-F0 - received 02 Jun 2021</w:t>
            </w:r>
          </w:p>
          <w:p w14:paraId="63E08656" w14:textId="77777777" w:rsidR="001734B7" w:rsidRPr="009E492B" w:rsidRDefault="001734B7" w:rsidP="00343C47">
            <w:pPr>
              <w:autoSpaceDE w:val="0"/>
              <w:autoSpaceDN w:val="0"/>
              <w:adjustRightInd w:val="0"/>
              <w:rPr>
                <w:rFonts w:cs="Arial"/>
                <w:lang w:eastAsia="en-GB"/>
              </w:rPr>
            </w:pPr>
            <w:r w:rsidRPr="009E492B">
              <w:rPr>
                <w:rFonts w:cs="Arial"/>
                <w:lang w:eastAsia="en-GB"/>
              </w:rPr>
              <w:t xml:space="preserve">210601_Hayes Park </w:t>
            </w:r>
            <w:proofErr w:type="spellStart"/>
            <w:r w:rsidRPr="009E492B">
              <w:rPr>
                <w:rFonts w:cs="Arial"/>
                <w:lang w:eastAsia="en-GB"/>
              </w:rPr>
              <w:t>North_PDR_Cover</w:t>
            </w:r>
            <w:proofErr w:type="spellEnd"/>
            <w:r w:rsidRPr="009E492B">
              <w:rPr>
                <w:rFonts w:cs="Arial"/>
                <w:lang w:eastAsia="en-GB"/>
              </w:rPr>
              <w:t xml:space="preserve"> </w:t>
            </w:r>
            <w:proofErr w:type="spellStart"/>
            <w:r w:rsidRPr="009E492B">
              <w:rPr>
                <w:rFonts w:cs="Arial"/>
                <w:lang w:eastAsia="en-GB"/>
              </w:rPr>
              <w:t>Letter_FINAL</w:t>
            </w:r>
            <w:proofErr w:type="spellEnd"/>
            <w:r w:rsidRPr="009E492B">
              <w:rPr>
                <w:rFonts w:cs="Arial"/>
                <w:lang w:eastAsia="en-GB"/>
              </w:rPr>
              <w:t>. - received 02 Jun 2021</w:t>
            </w:r>
          </w:p>
          <w:p w14:paraId="378E793E" w14:textId="77777777" w:rsidR="001734B7" w:rsidRPr="009E492B" w:rsidRDefault="001734B7" w:rsidP="00343C47">
            <w:pPr>
              <w:autoSpaceDE w:val="0"/>
              <w:autoSpaceDN w:val="0"/>
              <w:adjustRightInd w:val="0"/>
              <w:rPr>
                <w:rFonts w:cs="Arial"/>
                <w:color w:val="FF0000"/>
                <w:lang w:eastAsia="en-GB"/>
              </w:rPr>
            </w:pPr>
          </w:p>
          <w:p w14:paraId="6FCE1DDB" w14:textId="77777777" w:rsidR="001734B7" w:rsidRPr="009E492B" w:rsidRDefault="001734B7" w:rsidP="00343C47">
            <w:pPr>
              <w:autoSpaceDE w:val="0"/>
              <w:autoSpaceDN w:val="0"/>
              <w:adjustRightInd w:val="0"/>
              <w:rPr>
                <w:rFonts w:cs="Arial"/>
                <w:lang w:eastAsia="en-GB"/>
              </w:rPr>
            </w:pPr>
            <w:r w:rsidRPr="009E492B">
              <w:rPr>
                <w:rFonts w:cs="Arial"/>
                <w:lang w:eastAsia="en-GB"/>
              </w:rPr>
              <w:t>and shall thereafter be retained/maintained for as long as the development</w:t>
            </w:r>
          </w:p>
          <w:p w14:paraId="515C4EB2" w14:textId="77777777" w:rsidR="001734B7" w:rsidRPr="009E492B" w:rsidRDefault="001734B7" w:rsidP="00343C47">
            <w:pPr>
              <w:autoSpaceDE w:val="0"/>
              <w:autoSpaceDN w:val="0"/>
              <w:adjustRightInd w:val="0"/>
              <w:rPr>
                <w:rFonts w:cs="Arial"/>
                <w:lang w:eastAsia="en-GB"/>
              </w:rPr>
            </w:pPr>
            <w:r w:rsidRPr="009E492B">
              <w:rPr>
                <w:rFonts w:cs="Arial"/>
                <w:lang w:eastAsia="en-GB"/>
              </w:rPr>
              <w:t>remains in existence.</w:t>
            </w:r>
          </w:p>
          <w:p w14:paraId="5D43F17B" w14:textId="77777777" w:rsidR="001734B7" w:rsidRPr="009E492B" w:rsidRDefault="001734B7" w:rsidP="00343C47">
            <w:pPr>
              <w:autoSpaceDE w:val="0"/>
              <w:autoSpaceDN w:val="0"/>
              <w:adjustRightInd w:val="0"/>
              <w:rPr>
                <w:rFonts w:cs="Arial"/>
                <w:lang w:eastAsia="en-GB"/>
              </w:rPr>
            </w:pPr>
            <w:r w:rsidRPr="009E492B">
              <w:rPr>
                <w:rFonts w:cs="Arial"/>
                <w:lang w:eastAsia="en-GB"/>
              </w:rPr>
              <w:t>REASON</w:t>
            </w:r>
          </w:p>
          <w:p w14:paraId="1293EE54" w14:textId="77777777" w:rsidR="001734B7" w:rsidRPr="009E492B" w:rsidRDefault="001734B7" w:rsidP="00343C47">
            <w:pPr>
              <w:autoSpaceDE w:val="0"/>
              <w:autoSpaceDN w:val="0"/>
              <w:adjustRightInd w:val="0"/>
              <w:rPr>
                <w:rFonts w:cs="Arial"/>
                <w:lang w:eastAsia="en-GB"/>
              </w:rPr>
            </w:pPr>
            <w:r w:rsidRPr="009E492B">
              <w:rPr>
                <w:rFonts w:cs="Arial"/>
                <w:lang w:eastAsia="en-GB"/>
              </w:rPr>
              <w:t>To ensure the development complies with the provisions Hillingdon Local Plan</w:t>
            </w:r>
          </w:p>
          <w:p w14:paraId="502ABC8B" w14:textId="77777777" w:rsidR="001734B7" w:rsidRPr="009E492B" w:rsidRDefault="001734B7" w:rsidP="00343C47">
            <w:pPr>
              <w:tabs>
                <w:tab w:val="left" w:pos="3765"/>
              </w:tabs>
              <w:rPr>
                <w:rFonts w:cs="Arial"/>
              </w:rPr>
            </w:pPr>
            <w:r w:rsidRPr="009E492B">
              <w:rPr>
                <w:rFonts w:cs="Arial"/>
                <w:lang w:eastAsia="en-GB"/>
              </w:rPr>
              <w:t>Parts 1 (November 2012) and 2 (January 2020) and the London Plan (2021).</w:t>
            </w:r>
          </w:p>
        </w:tc>
      </w:tr>
      <w:tr w:rsidR="001734B7" w:rsidRPr="009E492B" w14:paraId="182D8E54" w14:textId="77777777" w:rsidTr="00343C47">
        <w:tc>
          <w:tcPr>
            <w:tcW w:w="1809" w:type="dxa"/>
            <w:shd w:val="clear" w:color="auto" w:fill="auto"/>
          </w:tcPr>
          <w:p w14:paraId="3AFECA55" w14:textId="77777777" w:rsidR="001734B7" w:rsidRPr="009E492B" w:rsidRDefault="001734B7" w:rsidP="00343C47">
            <w:pPr>
              <w:tabs>
                <w:tab w:val="left" w:pos="3765"/>
              </w:tabs>
              <w:rPr>
                <w:rFonts w:cs="Arial"/>
              </w:rPr>
            </w:pPr>
            <w:r w:rsidRPr="009E492B">
              <w:rPr>
                <w:rFonts w:cs="Arial"/>
              </w:rPr>
              <w:lastRenderedPageBreak/>
              <w:t>4; Parking</w:t>
            </w:r>
          </w:p>
        </w:tc>
        <w:tc>
          <w:tcPr>
            <w:tcW w:w="8364" w:type="dxa"/>
            <w:shd w:val="clear" w:color="auto" w:fill="auto"/>
          </w:tcPr>
          <w:p w14:paraId="5BA5023C" w14:textId="77777777" w:rsidR="001734B7" w:rsidRPr="009E492B" w:rsidRDefault="001734B7" w:rsidP="00343C47">
            <w:pPr>
              <w:autoSpaceDE w:val="0"/>
              <w:autoSpaceDN w:val="0"/>
              <w:adjustRightInd w:val="0"/>
              <w:rPr>
                <w:rFonts w:cs="Arial"/>
                <w:lang w:eastAsia="en-GB"/>
              </w:rPr>
            </w:pPr>
            <w:r w:rsidRPr="009E492B">
              <w:rPr>
                <w:rFonts w:cs="Arial"/>
                <w:lang w:eastAsia="en-GB"/>
              </w:rPr>
              <w:t>Prior to the occupation of the development, details of the following shall be</w:t>
            </w:r>
          </w:p>
          <w:p w14:paraId="64538C17" w14:textId="77777777" w:rsidR="001734B7" w:rsidRPr="009E492B" w:rsidRDefault="001734B7" w:rsidP="00343C47">
            <w:pPr>
              <w:autoSpaceDE w:val="0"/>
              <w:autoSpaceDN w:val="0"/>
              <w:adjustRightInd w:val="0"/>
              <w:rPr>
                <w:rFonts w:cs="Arial"/>
                <w:lang w:eastAsia="en-GB"/>
              </w:rPr>
            </w:pPr>
            <w:r w:rsidRPr="009E492B">
              <w:rPr>
                <w:rFonts w:cs="Arial"/>
                <w:lang w:eastAsia="en-GB"/>
              </w:rPr>
              <w:t>submitted to and approved in writing by the Local Planning Authority:</w:t>
            </w:r>
          </w:p>
          <w:p w14:paraId="74323574" w14:textId="77777777" w:rsidR="001734B7" w:rsidRPr="009E492B" w:rsidRDefault="001734B7" w:rsidP="001734B7">
            <w:pPr>
              <w:numPr>
                <w:ilvl w:val="0"/>
                <w:numId w:val="1"/>
              </w:numPr>
              <w:autoSpaceDE w:val="0"/>
              <w:autoSpaceDN w:val="0"/>
              <w:adjustRightInd w:val="0"/>
              <w:rPr>
                <w:rFonts w:cs="Arial"/>
                <w:lang w:eastAsia="en-GB"/>
              </w:rPr>
            </w:pPr>
            <w:r w:rsidRPr="009E492B">
              <w:rPr>
                <w:rFonts w:cs="Arial"/>
                <w:lang w:eastAsia="en-GB"/>
              </w:rPr>
              <w:t>layout of a cycle parking area able to accommodate 89no. bicycles</w:t>
            </w:r>
          </w:p>
          <w:p w14:paraId="4539A0F2" w14:textId="77777777" w:rsidR="001734B7" w:rsidRPr="009E492B" w:rsidRDefault="001734B7" w:rsidP="001734B7">
            <w:pPr>
              <w:numPr>
                <w:ilvl w:val="0"/>
                <w:numId w:val="1"/>
              </w:numPr>
              <w:autoSpaceDE w:val="0"/>
              <w:autoSpaceDN w:val="0"/>
              <w:adjustRightInd w:val="0"/>
              <w:rPr>
                <w:rFonts w:cs="Arial"/>
                <w:lang w:eastAsia="en-GB"/>
              </w:rPr>
            </w:pPr>
            <w:r w:rsidRPr="009E492B">
              <w:rPr>
                <w:rFonts w:cs="Arial"/>
                <w:lang w:eastAsia="en-GB"/>
              </w:rPr>
              <w:t>layout of a motorcycle parking area able to accommodate 4no. bicycles</w:t>
            </w:r>
          </w:p>
          <w:p w14:paraId="4EE03CDA" w14:textId="77777777" w:rsidR="001734B7" w:rsidRPr="009E492B" w:rsidRDefault="001734B7" w:rsidP="001734B7">
            <w:pPr>
              <w:numPr>
                <w:ilvl w:val="0"/>
                <w:numId w:val="1"/>
              </w:numPr>
              <w:autoSpaceDE w:val="0"/>
              <w:autoSpaceDN w:val="0"/>
              <w:adjustRightInd w:val="0"/>
              <w:rPr>
                <w:rFonts w:cs="Arial"/>
                <w:lang w:eastAsia="en-GB"/>
              </w:rPr>
            </w:pPr>
            <w:r w:rsidRPr="009E492B">
              <w:rPr>
                <w:rFonts w:cs="Arial"/>
                <w:lang w:eastAsia="en-GB"/>
              </w:rPr>
              <w:t>active electric vehicle charging points at 20% of all parking spaces with all the remainder having passive provision.</w:t>
            </w:r>
          </w:p>
          <w:p w14:paraId="0B8B6857" w14:textId="77777777" w:rsidR="001734B7" w:rsidRPr="009E492B" w:rsidRDefault="001734B7" w:rsidP="001734B7">
            <w:pPr>
              <w:numPr>
                <w:ilvl w:val="0"/>
                <w:numId w:val="1"/>
              </w:numPr>
              <w:autoSpaceDE w:val="0"/>
              <w:autoSpaceDN w:val="0"/>
              <w:adjustRightInd w:val="0"/>
              <w:rPr>
                <w:rFonts w:cs="Arial"/>
                <w:lang w:eastAsia="en-GB"/>
              </w:rPr>
            </w:pPr>
            <w:r w:rsidRPr="009E492B">
              <w:rPr>
                <w:rFonts w:cs="Arial"/>
                <w:lang w:eastAsia="en-GB"/>
              </w:rPr>
              <w:t>car parking management plan is provided and that all car parking spaces are leased and not sold</w:t>
            </w:r>
          </w:p>
          <w:p w14:paraId="7E2E8FB8" w14:textId="77777777" w:rsidR="001734B7" w:rsidRPr="009E492B" w:rsidRDefault="001734B7" w:rsidP="001734B7">
            <w:pPr>
              <w:numPr>
                <w:ilvl w:val="0"/>
                <w:numId w:val="1"/>
              </w:numPr>
              <w:autoSpaceDE w:val="0"/>
              <w:autoSpaceDN w:val="0"/>
              <w:adjustRightInd w:val="0"/>
              <w:rPr>
                <w:rFonts w:cs="Arial"/>
                <w:lang w:eastAsia="en-GB"/>
              </w:rPr>
            </w:pPr>
            <w:r w:rsidRPr="009E492B">
              <w:rPr>
                <w:rFonts w:cs="Arial"/>
                <w:lang w:eastAsia="en-GB"/>
              </w:rPr>
              <w:t>Details of a refuse and recycling management scheme, including details of</w:t>
            </w:r>
          </w:p>
          <w:p w14:paraId="5B4C75EF" w14:textId="77777777" w:rsidR="001734B7" w:rsidRPr="009E492B" w:rsidRDefault="001734B7" w:rsidP="00343C47">
            <w:pPr>
              <w:autoSpaceDE w:val="0"/>
              <w:autoSpaceDN w:val="0"/>
              <w:adjustRightInd w:val="0"/>
              <w:rPr>
                <w:rFonts w:cs="Arial"/>
                <w:lang w:eastAsia="en-GB"/>
              </w:rPr>
            </w:pPr>
            <w:r w:rsidRPr="009E492B">
              <w:rPr>
                <w:rFonts w:cs="Arial"/>
                <w:lang w:eastAsia="en-GB"/>
              </w:rPr>
              <w:t>storage facilities which should be located within/close to the building entrance(s)</w:t>
            </w:r>
          </w:p>
          <w:p w14:paraId="1F5547D7" w14:textId="77777777" w:rsidR="001734B7" w:rsidRPr="009E492B" w:rsidRDefault="001734B7" w:rsidP="00343C47">
            <w:pPr>
              <w:autoSpaceDE w:val="0"/>
              <w:autoSpaceDN w:val="0"/>
              <w:adjustRightInd w:val="0"/>
              <w:rPr>
                <w:rFonts w:cs="Arial"/>
                <w:lang w:eastAsia="en-GB"/>
              </w:rPr>
            </w:pPr>
            <w:r w:rsidRPr="009E492B">
              <w:rPr>
                <w:rFonts w:cs="Arial"/>
                <w:lang w:eastAsia="en-GB"/>
              </w:rPr>
              <w:t xml:space="preserve">and </w:t>
            </w:r>
            <w:proofErr w:type="gramStart"/>
            <w:r w:rsidRPr="009E492B">
              <w:rPr>
                <w:rFonts w:cs="Arial"/>
                <w:lang w:eastAsia="en-GB"/>
              </w:rPr>
              <w:t>also</w:t>
            </w:r>
            <w:proofErr w:type="gramEnd"/>
            <w:r w:rsidRPr="009E492B">
              <w:rPr>
                <w:rFonts w:cs="Arial"/>
                <w:lang w:eastAsia="en-GB"/>
              </w:rPr>
              <w:t xml:space="preserve"> a collection day storage area close to the site access, together with</w:t>
            </w:r>
          </w:p>
          <w:p w14:paraId="25B1B9CE" w14:textId="77777777" w:rsidR="001734B7" w:rsidRPr="009E492B" w:rsidRDefault="001734B7" w:rsidP="00343C47">
            <w:pPr>
              <w:autoSpaceDE w:val="0"/>
              <w:autoSpaceDN w:val="0"/>
              <w:adjustRightInd w:val="0"/>
              <w:rPr>
                <w:rFonts w:cs="Arial"/>
                <w:lang w:eastAsia="en-GB"/>
              </w:rPr>
            </w:pPr>
            <w:r w:rsidRPr="009E492B">
              <w:rPr>
                <w:rFonts w:cs="Arial"/>
                <w:lang w:eastAsia="en-GB"/>
              </w:rPr>
              <w:t>appropriate management arrangements in order to aid collection.</w:t>
            </w:r>
          </w:p>
          <w:p w14:paraId="2E31DE3E" w14:textId="77777777" w:rsidR="001734B7" w:rsidRPr="009E492B" w:rsidRDefault="001734B7" w:rsidP="00343C47">
            <w:pPr>
              <w:autoSpaceDE w:val="0"/>
              <w:autoSpaceDN w:val="0"/>
              <w:adjustRightInd w:val="0"/>
              <w:rPr>
                <w:rFonts w:cs="Arial"/>
                <w:lang w:eastAsia="en-GB"/>
              </w:rPr>
            </w:pPr>
          </w:p>
          <w:p w14:paraId="4A27B229" w14:textId="77777777" w:rsidR="001734B7" w:rsidRPr="009E492B" w:rsidRDefault="001734B7" w:rsidP="00343C47">
            <w:pPr>
              <w:autoSpaceDE w:val="0"/>
              <w:autoSpaceDN w:val="0"/>
              <w:adjustRightInd w:val="0"/>
              <w:rPr>
                <w:rFonts w:cs="Arial"/>
                <w:lang w:eastAsia="en-GB"/>
              </w:rPr>
            </w:pPr>
            <w:r w:rsidRPr="009E492B">
              <w:rPr>
                <w:rFonts w:cs="Arial"/>
                <w:lang w:eastAsia="en-GB"/>
              </w:rPr>
              <w:t>Thereafter, they shall be implemented and permanently retained and used for no</w:t>
            </w:r>
          </w:p>
          <w:p w14:paraId="6FEAAD3A" w14:textId="77777777" w:rsidR="001734B7" w:rsidRPr="009E492B" w:rsidRDefault="001734B7" w:rsidP="00343C47">
            <w:pPr>
              <w:autoSpaceDE w:val="0"/>
              <w:autoSpaceDN w:val="0"/>
              <w:adjustRightInd w:val="0"/>
              <w:rPr>
                <w:rFonts w:cs="Arial"/>
                <w:lang w:eastAsia="en-GB"/>
              </w:rPr>
            </w:pPr>
            <w:r w:rsidRPr="009E492B">
              <w:rPr>
                <w:rFonts w:cs="Arial"/>
                <w:lang w:eastAsia="en-GB"/>
              </w:rPr>
              <w:t>other purpose.</w:t>
            </w:r>
          </w:p>
          <w:p w14:paraId="19047E36" w14:textId="77777777" w:rsidR="001734B7" w:rsidRPr="009E492B" w:rsidRDefault="001734B7" w:rsidP="00343C47">
            <w:pPr>
              <w:autoSpaceDE w:val="0"/>
              <w:autoSpaceDN w:val="0"/>
              <w:adjustRightInd w:val="0"/>
              <w:rPr>
                <w:rFonts w:cs="Arial"/>
                <w:lang w:eastAsia="en-GB"/>
              </w:rPr>
            </w:pPr>
          </w:p>
          <w:p w14:paraId="5C6AA612" w14:textId="77777777" w:rsidR="001734B7" w:rsidRPr="009E492B" w:rsidRDefault="001734B7" w:rsidP="00343C47">
            <w:pPr>
              <w:autoSpaceDE w:val="0"/>
              <w:autoSpaceDN w:val="0"/>
              <w:adjustRightInd w:val="0"/>
              <w:rPr>
                <w:rFonts w:cs="Arial"/>
                <w:lang w:eastAsia="en-GB"/>
              </w:rPr>
            </w:pPr>
            <w:r w:rsidRPr="009E492B">
              <w:rPr>
                <w:rFonts w:cs="Arial"/>
                <w:lang w:eastAsia="en-GB"/>
              </w:rPr>
              <w:t>REASON</w:t>
            </w:r>
          </w:p>
          <w:p w14:paraId="0271F32F" w14:textId="77777777" w:rsidR="001734B7" w:rsidRPr="009E492B" w:rsidRDefault="001734B7" w:rsidP="00343C47">
            <w:pPr>
              <w:autoSpaceDE w:val="0"/>
              <w:autoSpaceDN w:val="0"/>
              <w:adjustRightInd w:val="0"/>
              <w:rPr>
                <w:rFonts w:cs="Arial"/>
                <w:lang w:eastAsia="en-GB"/>
              </w:rPr>
            </w:pPr>
            <w:r w:rsidRPr="009E492B">
              <w:rPr>
                <w:rFonts w:cs="Arial"/>
                <w:lang w:eastAsia="en-GB"/>
              </w:rPr>
              <w:t>To ensure adequate parking is provided and to promote sustainable modes of</w:t>
            </w:r>
          </w:p>
          <w:p w14:paraId="688B021A" w14:textId="77777777" w:rsidR="001734B7" w:rsidRPr="009E492B" w:rsidRDefault="001734B7" w:rsidP="00343C47">
            <w:pPr>
              <w:autoSpaceDE w:val="0"/>
              <w:autoSpaceDN w:val="0"/>
              <w:adjustRightInd w:val="0"/>
              <w:rPr>
                <w:rFonts w:cs="Arial"/>
                <w:lang w:eastAsia="en-GB"/>
              </w:rPr>
            </w:pPr>
            <w:r w:rsidRPr="009E492B">
              <w:rPr>
                <w:rFonts w:cs="Arial"/>
                <w:lang w:eastAsia="en-GB"/>
              </w:rPr>
              <w:t>transport, in accordance with Policies DMT 5 and DMT 6 of the Hillingdon Local</w:t>
            </w:r>
          </w:p>
          <w:p w14:paraId="37DC89D9" w14:textId="77777777" w:rsidR="001734B7" w:rsidRPr="009E492B" w:rsidRDefault="001734B7" w:rsidP="00343C47">
            <w:pPr>
              <w:autoSpaceDE w:val="0"/>
              <w:autoSpaceDN w:val="0"/>
              <w:adjustRightInd w:val="0"/>
              <w:rPr>
                <w:rFonts w:cs="Arial"/>
                <w:lang w:eastAsia="en-GB"/>
              </w:rPr>
            </w:pPr>
            <w:r w:rsidRPr="009E492B">
              <w:rPr>
                <w:rFonts w:cs="Arial"/>
                <w:lang w:eastAsia="en-GB"/>
              </w:rPr>
              <w:t>Plan: Part 2 - Development Management Policies (2020).</w:t>
            </w:r>
          </w:p>
          <w:p w14:paraId="22A1119E" w14:textId="77777777" w:rsidR="001734B7" w:rsidRPr="009E492B" w:rsidRDefault="001734B7" w:rsidP="00343C47">
            <w:pPr>
              <w:tabs>
                <w:tab w:val="left" w:pos="3765"/>
              </w:tabs>
              <w:rPr>
                <w:rFonts w:cs="Arial"/>
              </w:rPr>
            </w:pPr>
            <w:r w:rsidRPr="009E492B">
              <w:rPr>
                <w:rFonts w:cs="Arial"/>
                <w:lang w:eastAsia="en-GB"/>
              </w:rPr>
              <w:t>.</w:t>
            </w:r>
          </w:p>
        </w:tc>
      </w:tr>
      <w:tr w:rsidR="001734B7" w:rsidRPr="009E492B" w14:paraId="0B9A4589" w14:textId="77777777" w:rsidTr="00343C47">
        <w:tc>
          <w:tcPr>
            <w:tcW w:w="1809" w:type="dxa"/>
            <w:shd w:val="clear" w:color="auto" w:fill="auto"/>
          </w:tcPr>
          <w:p w14:paraId="26B9DB46" w14:textId="77777777" w:rsidR="001734B7" w:rsidRPr="009E492B" w:rsidRDefault="001734B7" w:rsidP="00343C47">
            <w:pPr>
              <w:tabs>
                <w:tab w:val="left" w:pos="3765"/>
              </w:tabs>
              <w:rPr>
                <w:rFonts w:cs="Arial"/>
              </w:rPr>
            </w:pPr>
            <w:r w:rsidRPr="009E492B">
              <w:rPr>
                <w:rFonts w:cs="Arial"/>
              </w:rPr>
              <w:t xml:space="preserve">5 Land Contamination </w:t>
            </w:r>
          </w:p>
        </w:tc>
        <w:tc>
          <w:tcPr>
            <w:tcW w:w="8364" w:type="dxa"/>
            <w:shd w:val="clear" w:color="auto" w:fill="auto"/>
          </w:tcPr>
          <w:p w14:paraId="431DCD18" w14:textId="77777777" w:rsidR="001734B7" w:rsidRPr="009E492B" w:rsidRDefault="001734B7" w:rsidP="00343C47">
            <w:pPr>
              <w:tabs>
                <w:tab w:val="left" w:pos="3765"/>
              </w:tabs>
              <w:rPr>
                <w:rFonts w:cs="Arial"/>
              </w:rPr>
            </w:pPr>
            <w:r w:rsidRPr="009E492B">
              <w:rPr>
                <w:rFonts w:cs="Arial"/>
              </w:rPr>
              <w:t>(</w:t>
            </w:r>
            <w:proofErr w:type="spellStart"/>
            <w:r w:rsidRPr="009E492B">
              <w:rPr>
                <w:rFonts w:cs="Arial"/>
              </w:rPr>
              <w:t>i</w:t>
            </w:r>
            <w:proofErr w:type="spellEnd"/>
            <w:r w:rsidRPr="009E492B">
              <w:rPr>
                <w:rFonts w:cs="Arial"/>
              </w:rPr>
              <w:t xml:space="preserve">) The development shall not commence until a scheme to deal with contamination has been submitted to and approved by the Local Planning Authority (LPA). All works which form part of a remediation scheme shall be completed before any part of the development is occupied or brought into use unless the Local Planning Authority dispenses with any such requirement specifically and in writing. The scheme shall include </w:t>
            </w:r>
            <w:proofErr w:type="gramStart"/>
            <w:r w:rsidRPr="009E492B">
              <w:rPr>
                <w:rFonts w:cs="Arial"/>
              </w:rPr>
              <w:t>all of</w:t>
            </w:r>
            <w:proofErr w:type="gramEnd"/>
            <w:r w:rsidRPr="009E492B">
              <w:rPr>
                <w:rFonts w:cs="Arial"/>
              </w:rPr>
              <w:t xml:space="preserve"> the following measures unless the LPA dispenses with any such requirement specifically and in writing:</w:t>
            </w:r>
          </w:p>
          <w:p w14:paraId="6951E231" w14:textId="77777777" w:rsidR="001734B7" w:rsidRPr="009E492B" w:rsidRDefault="001734B7" w:rsidP="00343C47">
            <w:pPr>
              <w:tabs>
                <w:tab w:val="left" w:pos="3765"/>
              </w:tabs>
              <w:rPr>
                <w:rFonts w:cs="Arial"/>
              </w:rPr>
            </w:pPr>
          </w:p>
          <w:p w14:paraId="055F4ECA" w14:textId="77777777" w:rsidR="001734B7" w:rsidRPr="009E492B" w:rsidRDefault="001734B7" w:rsidP="00343C47">
            <w:pPr>
              <w:tabs>
                <w:tab w:val="left" w:pos="3765"/>
              </w:tabs>
              <w:rPr>
                <w:rFonts w:cs="Arial"/>
              </w:rPr>
            </w:pPr>
            <w:r w:rsidRPr="009E492B">
              <w:rPr>
                <w:rFonts w:cs="Arial"/>
              </w:rPr>
              <w:t>a) A site investigation, including where relevant soil, soil gas, surface and groundwater sampling, together with the results of analysis and risk assessment shall be carried out by a suitably qualified and accredited consultant/contractor. The report should also clearly identify all risks, limitations and recommendations for remedial measures to make the site suitable for the proposed use; and</w:t>
            </w:r>
          </w:p>
          <w:p w14:paraId="345E5ED2" w14:textId="77777777" w:rsidR="001734B7" w:rsidRPr="009E492B" w:rsidRDefault="001734B7" w:rsidP="00343C47">
            <w:pPr>
              <w:tabs>
                <w:tab w:val="left" w:pos="3765"/>
              </w:tabs>
              <w:rPr>
                <w:rFonts w:cs="Arial"/>
              </w:rPr>
            </w:pPr>
          </w:p>
          <w:p w14:paraId="2368640D" w14:textId="77777777" w:rsidR="001734B7" w:rsidRPr="009E492B" w:rsidRDefault="001734B7" w:rsidP="00343C47">
            <w:pPr>
              <w:tabs>
                <w:tab w:val="left" w:pos="3765"/>
              </w:tabs>
              <w:rPr>
                <w:rFonts w:cs="Arial"/>
              </w:rPr>
            </w:pPr>
            <w:r w:rsidRPr="009E492B">
              <w:rPr>
                <w:rFonts w:cs="Arial"/>
              </w:rPr>
              <w:t>(b) A written method statement providing details of the remediation scheme and how the completion of the remedial works will be verified shall be agreed in writing with the LPA prior to commencement, along with the details of a watching brief to address undiscovered contamination. No deviation shall be made from this scheme without the express agreement of the LPA prior to its implementation.</w:t>
            </w:r>
          </w:p>
          <w:p w14:paraId="76D2FE51" w14:textId="77777777" w:rsidR="001734B7" w:rsidRPr="009E492B" w:rsidRDefault="001734B7" w:rsidP="00343C47">
            <w:pPr>
              <w:tabs>
                <w:tab w:val="left" w:pos="3765"/>
              </w:tabs>
              <w:rPr>
                <w:rFonts w:cs="Arial"/>
              </w:rPr>
            </w:pPr>
          </w:p>
          <w:p w14:paraId="17736117" w14:textId="77777777" w:rsidR="001734B7" w:rsidRPr="009E492B" w:rsidRDefault="001734B7" w:rsidP="00343C47">
            <w:pPr>
              <w:tabs>
                <w:tab w:val="left" w:pos="3765"/>
              </w:tabs>
              <w:rPr>
                <w:rFonts w:cs="Arial"/>
              </w:rPr>
            </w:pPr>
            <w:r w:rsidRPr="009E492B">
              <w:rPr>
                <w:rFonts w:cs="Arial"/>
              </w:rPr>
              <w:t>(ii) If during remedial or development works contamination not addressed in the submitted remediation scheme is identified an addendum to the remediation scheme shall be agreed with the LPA prior to implementation; and</w:t>
            </w:r>
          </w:p>
          <w:p w14:paraId="406065FA" w14:textId="77777777" w:rsidR="001734B7" w:rsidRPr="009E492B" w:rsidRDefault="001734B7" w:rsidP="00343C47">
            <w:pPr>
              <w:tabs>
                <w:tab w:val="left" w:pos="3765"/>
              </w:tabs>
              <w:rPr>
                <w:rFonts w:cs="Arial"/>
              </w:rPr>
            </w:pPr>
          </w:p>
          <w:p w14:paraId="4D35119E" w14:textId="77777777" w:rsidR="001734B7" w:rsidRPr="009E492B" w:rsidRDefault="001734B7" w:rsidP="00343C47">
            <w:pPr>
              <w:tabs>
                <w:tab w:val="left" w:pos="3765"/>
              </w:tabs>
              <w:rPr>
                <w:rFonts w:cs="Arial"/>
              </w:rPr>
            </w:pPr>
            <w:r w:rsidRPr="009E492B">
              <w:rPr>
                <w:rFonts w:cs="Arial"/>
              </w:rPr>
              <w:t>(iii) Upon completion of the approved remedial works, this condition will not be discharged until a comprehensive verification report has been submitted to and approved by the LPA. The report shall include the details of the final remediation works and their verification to show that the works for each phase have been carried out in full and in accordance with the approved methodology.</w:t>
            </w:r>
          </w:p>
          <w:p w14:paraId="07F1C686" w14:textId="77777777" w:rsidR="001734B7" w:rsidRPr="009E492B" w:rsidRDefault="001734B7" w:rsidP="00343C47">
            <w:pPr>
              <w:tabs>
                <w:tab w:val="left" w:pos="3765"/>
              </w:tabs>
              <w:rPr>
                <w:rFonts w:cs="Arial"/>
              </w:rPr>
            </w:pPr>
          </w:p>
          <w:p w14:paraId="6159BA46" w14:textId="77777777" w:rsidR="001734B7" w:rsidRPr="009E492B" w:rsidRDefault="001734B7" w:rsidP="00343C47">
            <w:pPr>
              <w:tabs>
                <w:tab w:val="left" w:pos="3765"/>
              </w:tabs>
              <w:rPr>
                <w:rFonts w:cs="Arial"/>
              </w:rPr>
            </w:pPr>
            <w:r w:rsidRPr="009E492B">
              <w:rPr>
                <w:rFonts w:cs="Arial"/>
              </w:rPr>
              <w:t>(iv) No contaminated soils or other materials shall be imported to the site. All imported soils for landscaping purposes shall be clean and free of contamination. Before any part of the development is occupied, all imported soils shall be independently tested for chemical contamination, and the results of this testing shall be submitted and approved in writing by the Local Planning Authority.</w:t>
            </w:r>
          </w:p>
          <w:p w14:paraId="4A4C0717" w14:textId="77777777" w:rsidR="001734B7" w:rsidRPr="009E492B" w:rsidRDefault="001734B7" w:rsidP="00343C47">
            <w:pPr>
              <w:tabs>
                <w:tab w:val="left" w:pos="3765"/>
              </w:tabs>
              <w:rPr>
                <w:rFonts w:cs="Arial"/>
              </w:rPr>
            </w:pPr>
          </w:p>
          <w:p w14:paraId="61B8DA44" w14:textId="77777777" w:rsidR="001734B7" w:rsidRPr="009E492B" w:rsidRDefault="001734B7" w:rsidP="00343C47">
            <w:pPr>
              <w:tabs>
                <w:tab w:val="left" w:pos="3765"/>
              </w:tabs>
              <w:rPr>
                <w:rFonts w:cs="Arial"/>
              </w:rPr>
            </w:pPr>
            <w:r w:rsidRPr="009E492B">
              <w:rPr>
                <w:rFonts w:cs="Arial"/>
              </w:rPr>
              <w:t>REASON To ensure that risks from land contamination to the future users of the land and neighbouring land are minimised, together with those to controlled waters, property and ecological systems and the development can be carried out safely without unacceptable risks to workers, neighbours and other offsite receptors in accordance with Hillingdon Local Plan: Part 2 (January 2020) Policies - DMEI 11: Protection of Ground Water Resources and DMEI 12: Development of Land Affected by Contamination.</w:t>
            </w:r>
          </w:p>
        </w:tc>
      </w:tr>
      <w:tr w:rsidR="001734B7" w:rsidRPr="009E492B" w14:paraId="7DFD5282" w14:textId="77777777" w:rsidTr="00343C47">
        <w:tc>
          <w:tcPr>
            <w:tcW w:w="1809" w:type="dxa"/>
            <w:shd w:val="clear" w:color="auto" w:fill="auto"/>
          </w:tcPr>
          <w:p w14:paraId="386A62A6" w14:textId="77777777" w:rsidR="001734B7" w:rsidRPr="009E492B" w:rsidRDefault="001734B7" w:rsidP="00343C47">
            <w:pPr>
              <w:tabs>
                <w:tab w:val="left" w:pos="3765"/>
              </w:tabs>
              <w:rPr>
                <w:rFonts w:cs="Arial"/>
              </w:rPr>
            </w:pPr>
            <w:r w:rsidRPr="009E492B">
              <w:rPr>
                <w:rFonts w:cs="Arial"/>
              </w:rPr>
              <w:t>6; Delivery and Servicing Plan</w:t>
            </w:r>
          </w:p>
        </w:tc>
        <w:tc>
          <w:tcPr>
            <w:tcW w:w="8364" w:type="dxa"/>
            <w:shd w:val="clear" w:color="auto" w:fill="auto"/>
          </w:tcPr>
          <w:p w14:paraId="645757E3" w14:textId="77777777" w:rsidR="001734B7" w:rsidRPr="009E492B" w:rsidRDefault="001734B7" w:rsidP="00343C47">
            <w:pPr>
              <w:autoSpaceDE w:val="0"/>
              <w:autoSpaceDN w:val="0"/>
              <w:adjustRightInd w:val="0"/>
              <w:rPr>
                <w:rFonts w:cs="Arial"/>
                <w:lang w:eastAsia="en-GB"/>
              </w:rPr>
            </w:pPr>
            <w:r w:rsidRPr="009E492B">
              <w:rPr>
                <w:rFonts w:cs="Arial"/>
                <w:lang w:eastAsia="en-GB"/>
              </w:rPr>
              <w:t xml:space="preserve">Prior to development commencing, the applicant shall submit a Delivery and Servicing Plan to the Local Planning Authority for its approval. </w:t>
            </w:r>
          </w:p>
          <w:p w14:paraId="05D39AA7" w14:textId="77777777" w:rsidR="001734B7" w:rsidRPr="009E492B" w:rsidRDefault="001734B7" w:rsidP="00343C47">
            <w:pPr>
              <w:autoSpaceDE w:val="0"/>
              <w:autoSpaceDN w:val="0"/>
              <w:adjustRightInd w:val="0"/>
              <w:rPr>
                <w:rFonts w:cs="Arial"/>
                <w:lang w:eastAsia="en-GB"/>
              </w:rPr>
            </w:pPr>
          </w:p>
          <w:p w14:paraId="21E09D76" w14:textId="77777777" w:rsidR="001734B7" w:rsidRPr="009E492B" w:rsidRDefault="001734B7" w:rsidP="00343C47">
            <w:pPr>
              <w:autoSpaceDE w:val="0"/>
              <w:autoSpaceDN w:val="0"/>
              <w:adjustRightInd w:val="0"/>
              <w:rPr>
                <w:rFonts w:cs="Arial"/>
                <w:lang w:eastAsia="en-GB"/>
              </w:rPr>
            </w:pPr>
            <w:r w:rsidRPr="009E492B">
              <w:rPr>
                <w:rFonts w:cs="Arial"/>
                <w:lang w:eastAsia="en-GB"/>
              </w:rPr>
              <w:t>The approved details shall be implemented and maintained throughout the</w:t>
            </w:r>
          </w:p>
          <w:p w14:paraId="41057276" w14:textId="77777777" w:rsidR="001734B7" w:rsidRPr="009E492B" w:rsidRDefault="001734B7" w:rsidP="00343C47">
            <w:pPr>
              <w:autoSpaceDE w:val="0"/>
              <w:autoSpaceDN w:val="0"/>
              <w:adjustRightInd w:val="0"/>
              <w:rPr>
                <w:rFonts w:cs="Arial"/>
                <w:lang w:eastAsia="en-GB"/>
              </w:rPr>
            </w:pPr>
            <w:r w:rsidRPr="009E492B">
              <w:rPr>
                <w:rFonts w:cs="Arial"/>
                <w:lang w:eastAsia="en-GB"/>
              </w:rPr>
              <w:t>Life of the development.</w:t>
            </w:r>
          </w:p>
          <w:p w14:paraId="0904F45C" w14:textId="77777777" w:rsidR="001734B7" w:rsidRPr="009E492B" w:rsidRDefault="001734B7" w:rsidP="00343C47">
            <w:pPr>
              <w:autoSpaceDE w:val="0"/>
              <w:autoSpaceDN w:val="0"/>
              <w:adjustRightInd w:val="0"/>
              <w:rPr>
                <w:rFonts w:cs="Arial"/>
                <w:lang w:eastAsia="en-GB"/>
              </w:rPr>
            </w:pPr>
          </w:p>
          <w:p w14:paraId="1E1F1895" w14:textId="77777777" w:rsidR="001734B7" w:rsidRPr="009E492B" w:rsidRDefault="001734B7" w:rsidP="00343C47">
            <w:pPr>
              <w:autoSpaceDE w:val="0"/>
              <w:autoSpaceDN w:val="0"/>
              <w:adjustRightInd w:val="0"/>
              <w:rPr>
                <w:rFonts w:cs="Arial"/>
                <w:lang w:eastAsia="en-GB"/>
              </w:rPr>
            </w:pPr>
            <w:r w:rsidRPr="009E492B">
              <w:rPr>
                <w:rFonts w:cs="Arial"/>
                <w:lang w:eastAsia="en-GB"/>
              </w:rPr>
              <w:t>REASON</w:t>
            </w:r>
          </w:p>
          <w:p w14:paraId="29FED795" w14:textId="77777777" w:rsidR="001734B7" w:rsidRPr="009E492B" w:rsidRDefault="001734B7" w:rsidP="00343C47">
            <w:pPr>
              <w:autoSpaceDE w:val="0"/>
              <w:autoSpaceDN w:val="0"/>
              <w:adjustRightInd w:val="0"/>
              <w:rPr>
                <w:rFonts w:cs="Arial"/>
                <w:lang w:eastAsia="en-GB"/>
              </w:rPr>
            </w:pPr>
            <w:r w:rsidRPr="009E492B">
              <w:rPr>
                <w:rFonts w:cs="Arial"/>
                <w:lang w:eastAsia="en-GB"/>
              </w:rPr>
              <w:t>To safeguard the amenity of surrounding areas in accordance with Policy DMHB</w:t>
            </w:r>
          </w:p>
          <w:p w14:paraId="30A14599" w14:textId="77777777" w:rsidR="001734B7" w:rsidRPr="009E492B" w:rsidRDefault="001734B7" w:rsidP="00343C47">
            <w:pPr>
              <w:autoSpaceDE w:val="0"/>
              <w:autoSpaceDN w:val="0"/>
              <w:adjustRightInd w:val="0"/>
              <w:rPr>
                <w:rFonts w:cs="Arial"/>
                <w:lang w:eastAsia="en-GB"/>
              </w:rPr>
            </w:pPr>
            <w:r w:rsidRPr="009E492B">
              <w:rPr>
                <w:rFonts w:cs="Arial"/>
                <w:lang w:eastAsia="en-GB"/>
              </w:rPr>
              <w:t>11 of the Hillingdon Local Plan: Part 2 - Development Management Policies</w:t>
            </w:r>
          </w:p>
          <w:p w14:paraId="35F7C996" w14:textId="77777777" w:rsidR="001734B7" w:rsidRPr="009E492B" w:rsidRDefault="001734B7" w:rsidP="00343C47">
            <w:pPr>
              <w:tabs>
                <w:tab w:val="left" w:pos="3765"/>
              </w:tabs>
              <w:rPr>
                <w:rFonts w:cs="Arial"/>
              </w:rPr>
            </w:pPr>
            <w:r w:rsidRPr="009E492B">
              <w:rPr>
                <w:rFonts w:cs="Arial"/>
                <w:lang w:eastAsia="en-GB"/>
              </w:rPr>
              <w:t>(January 2020)</w:t>
            </w:r>
          </w:p>
        </w:tc>
      </w:tr>
      <w:tr w:rsidR="001734B7" w:rsidRPr="009E492B" w14:paraId="5C331365" w14:textId="77777777" w:rsidTr="00343C47">
        <w:tc>
          <w:tcPr>
            <w:tcW w:w="1809" w:type="dxa"/>
            <w:shd w:val="clear" w:color="auto" w:fill="auto"/>
          </w:tcPr>
          <w:p w14:paraId="7A534F51" w14:textId="77777777" w:rsidR="001734B7" w:rsidRPr="009E492B" w:rsidRDefault="001734B7" w:rsidP="00343C47">
            <w:pPr>
              <w:tabs>
                <w:tab w:val="left" w:pos="3765"/>
              </w:tabs>
              <w:rPr>
                <w:rFonts w:cs="Arial"/>
              </w:rPr>
            </w:pPr>
            <w:r w:rsidRPr="009E492B">
              <w:rPr>
                <w:rFonts w:cs="Arial"/>
              </w:rPr>
              <w:t>7; Construction Logistics Plan</w:t>
            </w:r>
          </w:p>
        </w:tc>
        <w:tc>
          <w:tcPr>
            <w:tcW w:w="8364" w:type="dxa"/>
            <w:shd w:val="clear" w:color="auto" w:fill="auto"/>
          </w:tcPr>
          <w:p w14:paraId="6916CDA2" w14:textId="77777777" w:rsidR="001734B7" w:rsidRPr="009E492B" w:rsidRDefault="001734B7" w:rsidP="00343C47">
            <w:pPr>
              <w:autoSpaceDE w:val="0"/>
              <w:autoSpaceDN w:val="0"/>
              <w:adjustRightInd w:val="0"/>
              <w:rPr>
                <w:rFonts w:cs="Arial"/>
                <w:lang w:eastAsia="en-GB"/>
              </w:rPr>
            </w:pPr>
            <w:r w:rsidRPr="009E492B">
              <w:rPr>
                <w:rFonts w:cs="Arial"/>
                <w:lang w:eastAsia="en-GB"/>
              </w:rPr>
              <w:t>Prior to development commencing, the applicant shall submit a Construction</w:t>
            </w:r>
          </w:p>
          <w:p w14:paraId="2ADBBFC1" w14:textId="77777777" w:rsidR="001734B7" w:rsidRPr="009E492B" w:rsidRDefault="001734B7" w:rsidP="00343C47">
            <w:pPr>
              <w:autoSpaceDE w:val="0"/>
              <w:autoSpaceDN w:val="0"/>
              <w:adjustRightInd w:val="0"/>
              <w:rPr>
                <w:rFonts w:cs="Arial"/>
                <w:lang w:eastAsia="en-GB"/>
              </w:rPr>
            </w:pPr>
            <w:r w:rsidRPr="009E492B">
              <w:rPr>
                <w:rFonts w:cs="Arial"/>
                <w:lang w:eastAsia="en-GB"/>
              </w:rPr>
              <w:t>Management Plan to the Local Planning Authority for its approval. The plan shall</w:t>
            </w:r>
          </w:p>
          <w:p w14:paraId="4B582B46" w14:textId="77777777" w:rsidR="001734B7" w:rsidRPr="009E492B" w:rsidRDefault="001734B7" w:rsidP="00343C47">
            <w:pPr>
              <w:autoSpaceDE w:val="0"/>
              <w:autoSpaceDN w:val="0"/>
              <w:adjustRightInd w:val="0"/>
              <w:rPr>
                <w:rFonts w:cs="Arial"/>
                <w:lang w:eastAsia="en-GB"/>
              </w:rPr>
            </w:pPr>
            <w:r w:rsidRPr="009E492B">
              <w:rPr>
                <w:rFonts w:cs="Arial"/>
                <w:lang w:eastAsia="en-GB"/>
              </w:rPr>
              <w:t>detail:</w:t>
            </w:r>
          </w:p>
          <w:p w14:paraId="1081064E" w14:textId="77777777" w:rsidR="001734B7" w:rsidRPr="009E492B" w:rsidRDefault="001734B7" w:rsidP="00343C47">
            <w:pPr>
              <w:autoSpaceDE w:val="0"/>
              <w:autoSpaceDN w:val="0"/>
              <w:adjustRightInd w:val="0"/>
              <w:rPr>
                <w:rFonts w:cs="Arial"/>
                <w:lang w:eastAsia="en-GB"/>
              </w:rPr>
            </w:pPr>
            <w:r w:rsidRPr="009E492B">
              <w:rPr>
                <w:rFonts w:cs="Arial"/>
                <w:lang w:eastAsia="en-GB"/>
              </w:rPr>
              <w:t>(</w:t>
            </w:r>
            <w:proofErr w:type="spellStart"/>
            <w:r w:rsidRPr="009E492B">
              <w:rPr>
                <w:rFonts w:cs="Arial"/>
                <w:lang w:eastAsia="en-GB"/>
              </w:rPr>
              <w:t>i</w:t>
            </w:r>
            <w:proofErr w:type="spellEnd"/>
            <w:r w:rsidRPr="009E492B">
              <w:rPr>
                <w:rFonts w:cs="Arial"/>
                <w:lang w:eastAsia="en-GB"/>
              </w:rPr>
              <w:t>) The hours during which development works will occur (please refer to</w:t>
            </w:r>
          </w:p>
          <w:p w14:paraId="40DBAB10" w14:textId="77777777" w:rsidR="001734B7" w:rsidRPr="009E492B" w:rsidRDefault="001734B7" w:rsidP="00343C47">
            <w:pPr>
              <w:autoSpaceDE w:val="0"/>
              <w:autoSpaceDN w:val="0"/>
              <w:adjustRightInd w:val="0"/>
              <w:rPr>
                <w:rFonts w:cs="Arial"/>
                <w:lang w:eastAsia="en-GB"/>
              </w:rPr>
            </w:pPr>
            <w:r w:rsidRPr="009E492B">
              <w:rPr>
                <w:rFonts w:cs="Arial"/>
                <w:lang w:eastAsia="en-GB"/>
              </w:rPr>
              <w:t>informative I15 for maximum permitted working hours).</w:t>
            </w:r>
          </w:p>
          <w:p w14:paraId="463E5EA7" w14:textId="77777777" w:rsidR="001734B7" w:rsidRPr="009E492B" w:rsidRDefault="001734B7" w:rsidP="00343C47">
            <w:pPr>
              <w:autoSpaceDE w:val="0"/>
              <w:autoSpaceDN w:val="0"/>
              <w:adjustRightInd w:val="0"/>
              <w:rPr>
                <w:rFonts w:cs="Arial"/>
                <w:lang w:eastAsia="en-GB"/>
              </w:rPr>
            </w:pPr>
            <w:r w:rsidRPr="009E492B">
              <w:rPr>
                <w:rFonts w:cs="Arial"/>
                <w:lang w:eastAsia="en-GB"/>
              </w:rPr>
              <w:t>(ii) How the storage of construction materials will be managed on site during the</w:t>
            </w:r>
          </w:p>
          <w:p w14:paraId="61C1FE57" w14:textId="77777777" w:rsidR="001734B7" w:rsidRPr="009E492B" w:rsidRDefault="001734B7" w:rsidP="00343C47">
            <w:pPr>
              <w:autoSpaceDE w:val="0"/>
              <w:autoSpaceDN w:val="0"/>
              <w:adjustRightInd w:val="0"/>
              <w:rPr>
                <w:rFonts w:cs="Arial"/>
                <w:lang w:eastAsia="en-GB"/>
              </w:rPr>
            </w:pPr>
            <w:r w:rsidRPr="009E492B">
              <w:rPr>
                <w:rFonts w:cs="Arial"/>
                <w:lang w:eastAsia="en-GB"/>
              </w:rPr>
              <w:t>conversion works.</w:t>
            </w:r>
          </w:p>
          <w:p w14:paraId="6A4728FE" w14:textId="77777777" w:rsidR="001734B7" w:rsidRPr="009E492B" w:rsidRDefault="001734B7" w:rsidP="00343C47">
            <w:pPr>
              <w:autoSpaceDE w:val="0"/>
              <w:autoSpaceDN w:val="0"/>
              <w:adjustRightInd w:val="0"/>
              <w:rPr>
                <w:rFonts w:cs="Arial"/>
                <w:lang w:eastAsia="en-GB"/>
              </w:rPr>
            </w:pPr>
            <w:r w:rsidRPr="009E492B">
              <w:rPr>
                <w:rFonts w:cs="Arial"/>
                <w:lang w:eastAsia="en-GB"/>
              </w:rPr>
              <w:t>The approved details shall be implemented and maintained throughout the</w:t>
            </w:r>
          </w:p>
          <w:p w14:paraId="46FC8CDD" w14:textId="77777777" w:rsidR="001734B7" w:rsidRPr="009E492B" w:rsidRDefault="001734B7" w:rsidP="00343C47">
            <w:pPr>
              <w:autoSpaceDE w:val="0"/>
              <w:autoSpaceDN w:val="0"/>
              <w:adjustRightInd w:val="0"/>
              <w:rPr>
                <w:rFonts w:cs="Arial"/>
                <w:lang w:eastAsia="en-GB"/>
              </w:rPr>
            </w:pPr>
            <w:r w:rsidRPr="009E492B">
              <w:rPr>
                <w:rFonts w:cs="Arial"/>
                <w:lang w:eastAsia="en-GB"/>
              </w:rPr>
              <w:t>duration of the conversion process.</w:t>
            </w:r>
          </w:p>
          <w:p w14:paraId="61B4C609" w14:textId="77777777" w:rsidR="001734B7" w:rsidRPr="009E492B" w:rsidRDefault="001734B7" w:rsidP="00343C47">
            <w:pPr>
              <w:autoSpaceDE w:val="0"/>
              <w:autoSpaceDN w:val="0"/>
              <w:adjustRightInd w:val="0"/>
              <w:rPr>
                <w:rFonts w:cs="Arial"/>
                <w:lang w:eastAsia="en-GB"/>
              </w:rPr>
            </w:pPr>
            <w:r w:rsidRPr="009E492B">
              <w:rPr>
                <w:rFonts w:cs="Arial"/>
                <w:lang w:eastAsia="en-GB"/>
              </w:rPr>
              <w:t>REASON</w:t>
            </w:r>
          </w:p>
          <w:p w14:paraId="6F1E399C" w14:textId="77777777" w:rsidR="001734B7" w:rsidRPr="009E492B" w:rsidRDefault="001734B7" w:rsidP="00343C47">
            <w:pPr>
              <w:autoSpaceDE w:val="0"/>
              <w:autoSpaceDN w:val="0"/>
              <w:adjustRightInd w:val="0"/>
              <w:rPr>
                <w:rFonts w:cs="Arial"/>
                <w:lang w:eastAsia="en-GB"/>
              </w:rPr>
            </w:pPr>
            <w:r w:rsidRPr="009E492B">
              <w:rPr>
                <w:rFonts w:cs="Arial"/>
                <w:lang w:eastAsia="en-GB"/>
              </w:rPr>
              <w:t>To safeguard the amenity of surrounding areas in accordance with Policy DMHB</w:t>
            </w:r>
          </w:p>
          <w:p w14:paraId="7594F68D" w14:textId="77777777" w:rsidR="001734B7" w:rsidRPr="009E492B" w:rsidRDefault="001734B7" w:rsidP="00343C47">
            <w:pPr>
              <w:autoSpaceDE w:val="0"/>
              <w:autoSpaceDN w:val="0"/>
              <w:adjustRightInd w:val="0"/>
              <w:rPr>
                <w:rFonts w:cs="Arial"/>
                <w:lang w:eastAsia="en-GB"/>
              </w:rPr>
            </w:pPr>
            <w:r w:rsidRPr="009E492B">
              <w:rPr>
                <w:rFonts w:cs="Arial"/>
                <w:lang w:eastAsia="en-GB"/>
              </w:rPr>
              <w:t>11 of the Hillingdon Local Plan: Part 2 - Development Management Policies</w:t>
            </w:r>
          </w:p>
          <w:p w14:paraId="6EC37A2D" w14:textId="77777777" w:rsidR="001734B7" w:rsidRPr="009E492B" w:rsidRDefault="001734B7" w:rsidP="00343C47">
            <w:pPr>
              <w:tabs>
                <w:tab w:val="left" w:pos="3765"/>
              </w:tabs>
              <w:rPr>
                <w:rFonts w:cs="Arial"/>
              </w:rPr>
            </w:pPr>
            <w:r w:rsidRPr="009E492B">
              <w:rPr>
                <w:rFonts w:cs="Arial"/>
                <w:lang w:eastAsia="en-GB"/>
              </w:rPr>
              <w:t>(January 2020)</w:t>
            </w:r>
          </w:p>
        </w:tc>
      </w:tr>
      <w:tr w:rsidR="001734B7" w:rsidRPr="009E492B" w14:paraId="1AD834E7" w14:textId="77777777" w:rsidTr="00343C47">
        <w:tc>
          <w:tcPr>
            <w:tcW w:w="1809" w:type="dxa"/>
            <w:shd w:val="clear" w:color="auto" w:fill="auto"/>
          </w:tcPr>
          <w:p w14:paraId="2E7BFE0E" w14:textId="77777777" w:rsidR="001734B7" w:rsidRPr="009E492B" w:rsidRDefault="001734B7" w:rsidP="00343C47">
            <w:pPr>
              <w:tabs>
                <w:tab w:val="left" w:pos="3765"/>
              </w:tabs>
              <w:rPr>
                <w:rFonts w:cs="Arial"/>
              </w:rPr>
            </w:pPr>
            <w:r w:rsidRPr="009E492B">
              <w:rPr>
                <w:rFonts w:cs="Arial"/>
              </w:rPr>
              <w:t>8; Natural Light</w:t>
            </w:r>
          </w:p>
        </w:tc>
        <w:tc>
          <w:tcPr>
            <w:tcW w:w="8364" w:type="dxa"/>
            <w:shd w:val="clear" w:color="auto" w:fill="auto"/>
          </w:tcPr>
          <w:p w14:paraId="65CE3C4B" w14:textId="77777777" w:rsidR="001734B7" w:rsidRPr="009E492B" w:rsidRDefault="001734B7" w:rsidP="00343C47">
            <w:pPr>
              <w:tabs>
                <w:tab w:val="left" w:pos="3765"/>
              </w:tabs>
              <w:rPr>
                <w:rFonts w:cs="Arial"/>
                <w:color w:val="000000"/>
                <w:lang w:eastAsia="en-GB"/>
              </w:rPr>
            </w:pPr>
            <w:r w:rsidRPr="00B019E8">
              <w:rPr>
                <w:rFonts w:cs="Arial"/>
                <w:color w:val="000000"/>
                <w:lang w:eastAsia="en-GB"/>
              </w:rPr>
              <w:t xml:space="preserve">Prior to </w:t>
            </w:r>
            <w:r w:rsidRPr="009E492B">
              <w:rPr>
                <w:rFonts w:cs="Arial"/>
                <w:color w:val="000000"/>
                <w:lang w:eastAsia="en-GB"/>
              </w:rPr>
              <w:t>commencement of works on</w:t>
            </w:r>
            <w:r w:rsidRPr="00B019E8">
              <w:rPr>
                <w:rFonts w:cs="Arial"/>
                <w:color w:val="000000"/>
                <w:lang w:eastAsia="en-GB"/>
              </w:rPr>
              <w:t xml:space="preserve"> th</w:t>
            </w:r>
            <w:r w:rsidRPr="009E492B">
              <w:rPr>
                <w:rFonts w:cs="Arial"/>
                <w:color w:val="000000"/>
                <w:lang w:eastAsia="en-GB"/>
              </w:rPr>
              <w:t>is</w:t>
            </w:r>
            <w:r w:rsidRPr="00B019E8">
              <w:rPr>
                <w:rFonts w:cs="Arial"/>
                <w:color w:val="000000"/>
                <w:lang w:eastAsia="en-GB"/>
              </w:rPr>
              <w:t xml:space="preserve"> building, </w:t>
            </w:r>
            <w:r w:rsidRPr="009E492B">
              <w:rPr>
                <w:rFonts w:cs="Arial"/>
                <w:color w:val="000000"/>
                <w:lang w:eastAsia="en-GB"/>
              </w:rPr>
              <w:t xml:space="preserve">the following information shall be </w:t>
            </w:r>
            <w:r w:rsidRPr="00B019E8">
              <w:rPr>
                <w:rFonts w:cs="Arial"/>
                <w:color w:val="000000"/>
                <w:lang w:eastAsia="en-GB"/>
              </w:rPr>
              <w:t>submitted to the Local Planning Authority for approval in writing</w:t>
            </w:r>
            <w:r w:rsidRPr="009E492B">
              <w:rPr>
                <w:rFonts w:cs="Arial"/>
                <w:color w:val="000000"/>
                <w:lang w:eastAsia="en-GB"/>
              </w:rPr>
              <w:t>:</w:t>
            </w:r>
          </w:p>
          <w:p w14:paraId="33EC07F3" w14:textId="77777777" w:rsidR="001734B7" w:rsidRPr="009E492B" w:rsidRDefault="001734B7" w:rsidP="00343C47">
            <w:pPr>
              <w:tabs>
                <w:tab w:val="left" w:pos="3765"/>
              </w:tabs>
              <w:rPr>
                <w:rFonts w:cs="Arial"/>
                <w:color w:val="000000"/>
                <w:lang w:eastAsia="en-GB"/>
              </w:rPr>
            </w:pPr>
          </w:p>
          <w:p w14:paraId="00F9D50A" w14:textId="77777777" w:rsidR="001734B7" w:rsidRPr="009E492B" w:rsidRDefault="001734B7" w:rsidP="00343C47">
            <w:pPr>
              <w:tabs>
                <w:tab w:val="left" w:pos="3765"/>
              </w:tabs>
              <w:rPr>
                <w:rFonts w:cs="Arial"/>
                <w:color w:val="000000"/>
                <w:lang w:eastAsia="en-GB"/>
              </w:rPr>
            </w:pPr>
            <w:r w:rsidRPr="009E492B">
              <w:rPr>
                <w:rFonts w:cs="Arial"/>
                <w:color w:val="000000"/>
                <w:lang w:eastAsia="en-GB"/>
              </w:rPr>
              <w:t>F</w:t>
            </w:r>
            <w:r w:rsidRPr="00B019E8">
              <w:rPr>
                <w:rFonts w:cs="Arial"/>
                <w:color w:val="000000"/>
                <w:lang w:eastAsia="en-GB"/>
              </w:rPr>
              <w:t xml:space="preserve">ull details and specifications </w:t>
            </w:r>
            <w:r w:rsidRPr="009E492B">
              <w:rPr>
                <w:rFonts w:cs="Arial"/>
                <w:color w:val="000000"/>
                <w:lang w:eastAsia="en-GB"/>
              </w:rPr>
              <w:t>for all room layouts</w:t>
            </w:r>
          </w:p>
          <w:p w14:paraId="0B6E995B" w14:textId="77777777" w:rsidR="001734B7" w:rsidRPr="009E492B" w:rsidRDefault="001734B7" w:rsidP="00343C47">
            <w:pPr>
              <w:tabs>
                <w:tab w:val="left" w:pos="3765"/>
              </w:tabs>
              <w:rPr>
                <w:rFonts w:cs="Arial"/>
              </w:rPr>
            </w:pPr>
            <w:r w:rsidRPr="009E492B">
              <w:rPr>
                <w:rFonts w:cs="Arial"/>
              </w:rPr>
              <w:t>NSL assessments and commentary to demonstrate distribution of daylight within the proposed habitable rooms;</w:t>
            </w:r>
          </w:p>
          <w:p w14:paraId="2CFDFECB" w14:textId="77777777" w:rsidR="001734B7" w:rsidRPr="009E492B" w:rsidRDefault="001734B7" w:rsidP="00343C47">
            <w:pPr>
              <w:tabs>
                <w:tab w:val="left" w:pos="3765"/>
              </w:tabs>
              <w:rPr>
                <w:rFonts w:cs="Arial"/>
              </w:rPr>
            </w:pPr>
            <w:r w:rsidRPr="009E492B">
              <w:rPr>
                <w:rFonts w:cs="Arial"/>
              </w:rPr>
              <w:t xml:space="preserve">Updated sunlight assessments and the proposed design mitigation proposals. </w:t>
            </w:r>
          </w:p>
          <w:p w14:paraId="272482B5" w14:textId="77777777" w:rsidR="001734B7" w:rsidRPr="009E492B" w:rsidRDefault="001734B7" w:rsidP="00343C47">
            <w:pPr>
              <w:tabs>
                <w:tab w:val="left" w:pos="3765"/>
              </w:tabs>
              <w:rPr>
                <w:rFonts w:cs="Arial"/>
              </w:rPr>
            </w:pPr>
          </w:p>
          <w:p w14:paraId="3EB72A7D" w14:textId="77777777" w:rsidR="001734B7" w:rsidRPr="009E492B" w:rsidRDefault="001734B7" w:rsidP="00343C47">
            <w:pPr>
              <w:autoSpaceDE w:val="0"/>
              <w:autoSpaceDN w:val="0"/>
              <w:adjustRightInd w:val="0"/>
              <w:rPr>
                <w:rFonts w:cs="Arial"/>
                <w:lang w:eastAsia="en-GB"/>
              </w:rPr>
            </w:pPr>
            <w:r w:rsidRPr="009E492B">
              <w:rPr>
                <w:rFonts w:cs="Arial"/>
                <w:lang w:eastAsia="en-GB"/>
              </w:rPr>
              <w:t>Thereafter, they shall be implemented and permanently retained for the life of the development.</w:t>
            </w:r>
          </w:p>
          <w:p w14:paraId="13E5DF9B" w14:textId="77777777" w:rsidR="001734B7" w:rsidRPr="009E492B" w:rsidRDefault="001734B7" w:rsidP="00343C47">
            <w:pPr>
              <w:tabs>
                <w:tab w:val="left" w:pos="3765"/>
              </w:tabs>
              <w:rPr>
                <w:rFonts w:cs="Arial"/>
              </w:rPr>
            </w:pPr>
          </w:p>
          <w:p w14:paraId="74C00589" w14:textId="77777777" w:rsidR="001734B7" w:rsidRPr="009E492B" w:rsidRDefault="001734B7" w:rsidP="00343C47">
            <w:pPr>
              <w:autoSpaceDE w:val="0"/>
              <w:autoSpaceDN w:val="0"/>
              <w:adjustRightInd w:val="0"/>
              <w:rPr>
                <w:rFonts w:cs="Arial"/>
                <w:lang w:eastAsia="en-GB"/>
              </w:rPr>
            </w:pPr>
            <w:r w:rsidRPr="009E492B">
              <w:rPr>
                <w:rFonts w:cs="Arial"/>
                <w:lang w:eastAsia="en-GB"/>
              </w:rPr>
              <w:t>REASON</w:t>
            </w:r>
          </w:p>
          <w:p w14:paraId="05A15CDF" w14:textId="77777777" w:rsidR="001734B7" w:rsidRPr="009E492B" w:rsidRDefault="001734B7" w:rsidP="00343C47">
            <w:pPr>
              <w:autoSpaceDE w:val="0"/>
              <w:autoSpaceDN w:val="0"/>
              <w:adjustRightInd w:val="0"/>
              <w:rPr>
                <w:rFonts w:cs="Arial"/>
                <w:lang w:eastAsia="en-GB"/>
              </w:rPr>
            </w:pPr>
            <w:r w:rsidRPr="009E492B">
              <w:rPr>
                <w:rFonts w:cs="Arial"/>
                <w:lang w:eastAsia="en-GB"/>
              </w:rPr>
              <w:t>To ensure that the development is in accordance with Policy DMHB 11 of the Hillingdon Local Plan: Part 2 - Development Management Policies (January 2020).</w:t>
            </w:r>
          </w:p>
          <w:p w14:paraId="1A74937B" w14:textId="77777777" w:rsidR="001734B7" w:rsidRPr="009E492B" w:rsidRDefault="001734B7" w:rsidP="00343C47">
            <w:pPr>
              <w:tabs>
                <w:tab w:val="left" w:pos="3765"/>
              </w:tabs>
              <w:rPr>
                <w:rFonts w:cs="Arial"/>
              </w:rPr>
            </w:pPr>
          </w:p>
          <w:p w14:paraId="054A9F91" w14:textId="77777777" w:rsidR="001734B7" w:rsidRPr="009E492B" w:rsidRDefault="001734B7" w:rsidP="00343C47">
            <w:pPr>
              <w:tabs>
                <w:tab w:val="left" w:pos="3765"/>
              </w:tabs>
              <w:rPr>
                <w:rFonts w:cs="Arial"/>
              </w:rPr>
            </w:pPr>
          </w:p>
        </w:tc>
      </w:tr>
      <w:tr w:rsidR="001734B7" w:rsidRPr="009E492B" w14:paraId="2691D219" w14:textId="77777777" w:rsidTr="00343C47">
        <w:tc>
          <w:tcPr>
            <w:tcW w:w="1809" w:type="dxa"/>
            <w:shd w:val="clear" w:color="auto" w:fill="auto"/>
          </w:tcPr>
          <w:p w14:paraId="7372305F" w14:textId="77777777" w:rsidR="001734B7" w:rsidRPr="009E492B" w:rsidRDefault="001734B7" w:rsidP="00343C47">
            <w:pPr>
              <w:tabs>
                <w:tab w:val="left" w:pos="3765"/>
              </w:tabs>
              <w:rPr>
                <w:rFonts w:cs="Arial"/>
              </w:rPr>
            </w:pPr>
            <w:r w:rsidRPr="009E492B">
              <w:rPr>
                <w:rFonts w:cs="Arial"/>
              </w:rPr>
              <w:t>Informative; Thames Water</w:t>
            </w:r>
          </w:p>
        </w:tc>
        <w:tc>
          <w:tcPr>
            <w:tcW w:w="8364" w:type="dxa"/>
            <w:shd w:val="clear" w:color="auto" w:fill="auto"/>
          </w:tcPr>
          <w:p w14:paraId="7EB69E06" w14:textId="77777777" w:rsidR="001734B7" w:rsidRPr="009E492B" w:rsidRDefault="001734B7" w:rsidP="00343C47">
            <w:pPr>
              <w:tabs>
                <w:tab w:val="left" w:pos="3765"/>
              </w:tabs>
              <w:rPr>
                <w:rFonts w:cs="Arial"/>
                <w:color w:val="000000"/>
                <w:lang w:eastAsia="en-GB"/>
              </w:rPr>
            </w:pPr>
            <w:r w:rsidRPr="009E492B">
              <w:rPr>
                <w:rFonts w:cs="Arial"/>
                <w:color w:val="000000"/>
                <w:lang w:eastAsia="en-GB"/>
              </w:rPr>
              <w:t>Waste Comments</w:t>
            </w:r>
          </w:p>
          <w:p w14:paraId="3ED95393" w14:textId="77777777" w:rsidR="001734B7" w:rsidRPr="009E492B" w:rsidRDefault="001734B7" w:rsidP="00343C47">
            <w:pPr>
              <w:tabs>
                <w:tab w:val="left" w:pos="3765"/>
              </w:tabs>
              <w:rPr>
                <w:rFonts w:cs="Arial"/>
                <w:color w:val="000000"/>
                <w:lang w:eastAsia="en-GB"/>
              </w:rPr>
            </w:pPr>
            <w:r w:rsidRPr="009E492B">
              <w:rPr>
                <w:rFonts w:cs="Arial"/>
                <w:color w:val="000000"/>
                <w:lang w:eastAsia="en-GB"/>
              </w:rPr>
              <w:t xml:space="preserve">With regard to SURFACE WATER drainage, Thames Water would advise that if the developer follows the sequential approach to the disposal of surface </w:t>
            </w:r>
            <w:proofErr w:type="gramStart"/>
            <w:r w:rsidRPr="009E492B">
              <w:rPr>
                <w:rFonts w:cs="Arial"/>
                <w:color w:val="000000"/>
                <w:lang w:eastAsia="en-GB"/>
              </w:rPr>
              <w:t>water</w:t>
            </w:r>
            <w:proofErr w:type="gramEnd"/>
            <w:r w:rsidRPr="009E492B">
              <w:rPr>
                <w:rFonts w:cs="Arial"/>
                <w:color w:val="000000"/>
                <w:lang w:eastAsia="en-GB"/>
              </w:rPr>
              <w:t xml:space="preserve"> we would have no objection.  Management of surface water from new developments should follow Policy SI 13 Sustainable drainage of the London Plan 2021.  Where the developer proposes to discharge to a public sewer, prior approval from Thames Water Developer Services will be required.  </w:t>
            </w:r>
          </w:p>
          <w:p w14:paraId="326810EF" w14:textId="77777777" w:rsidR="001734B7" w:rsidRPr="009E492B" w:rsidRDefault="001734B7" w:rsidP="00343C47">
            <w:pPr>
              <w:tabs>
                <w:tab w:val="left" w:pos="3765"/>
              </w:tabs>
              <w:rPr>
                <w:rFonts w:cs="Arial"/>
                <w:color w:val="000000"/>
                <w:lang w:eastAsia="en-GB"/>
              </w:rPr>
            </w:pPr>
          </w:p>
          <w:p w14:paraId="5D5E7531" w14:textId="77777777" w:rsidR="001734B7" w:rsidRPr="009E492B" w:rsidRDefault="001734B7" w:rsidP="00343C47">
            <w:pPr>
              <w:tabs>
                <w:tab w:val="left" w:pos="3765"/>
              </w:tabs>
              <w:rPr>
                <w:rFonts w:cs="Arial"/>
                <w:color w:val="000000"/>
                <w:lang w:eastAsia="en-GB"/>
              </w:rPr>
            </w:pPr>
            <w:r w:rsidRPr="009E492B">
              <w:rPr>
                <w:rFonts w:cs="Arial"/>
                <w:color w:val="000000"/>
                <w:lang w:eastAsia="en-GB"/>
              </w:rPr>
              <w:t>Thames Water would recommend that petrol / oil interceptors be fitted in all car parking/washing/repair facilities. Failure to enforce the effective use of petrol / oil interceptors could result in oil-polluted discharges entering local watercourses.</w:t>
            </w:r>
          </w:p>
          <w:p w14:paraId="0BC2C6E0" w14:textId="77777777" w:rsidR="001734B7" w:rsidRPr="009E492B" w:rsidRDefault="001734B7" w:rsidP="00343C47">
            <w:pPr>
              <w:tabs>
                <w:tab w:val="left" w:pos="3765"/>
              </w:tabs>
              <w:rPr>
                <w:rFonts w:cs="Arial"/>
                <w:color w:val="000000"/>
                <w:lang w:eastAsia="en-GB"/>
              </w:rPr>
            </w:pPr>
          </w:p>
          <w:p w14:paraId="4A542C55" w14:textId="77777777" w:rsidR="001734B7" w:rsidRPr="009E492B" w:rsidRDefault="001734B7" w:rsidP="00343C47">
            <w:pPr>
              <w:tabs>
                <w:tab w:val="left" w:pos="3765"/>
              </w:tabs>
              <w:rPr>
                <w:rFonts w:cs="Arial"/>
                <w:color w:val="000000"/>
                <w:lang w:eastAsia="en-GB"/>
              </w:rPr>
            </w:pPr>
            <w:r w:rsidRPr="009E492B">
              <w:rPr>
                <w:rFonts w:cs="Arial"/>
                <w:color w:val="000000"/>
                <w:lang w:eastAsia="en-GB"/>
              </w:rPr>
              <w:t xml:space="preserve">We would expect the developer to demonstrate what measures will be undertaken to minimise groundwater discharges into the public sewer.  Groundwater discharges typically result from construction site dewatering, deep excavations, basement infiltration, borehole installation, testing and site remediation.  Any discharge made without a permit is deemed illegal and may result in prosecution under the provisions of the Water Industry Act 1991. Should the Local Planning Authority be minded </w:t>
            </w:r>
            <w:proofErr w:type="gramStart"/>
            <w:r w:rsidRPr="009E492B">
              <w:rPr>
                <w:rFonts w:cs="Arial"/>
                <w:color w:val="000000"/>
                <w:lang w:eastAsia="en-GB"/>
              </w:rPr>
              <w:t>to approve</w:t>
            </w:r>
            <w:proofErr w:type="gramEnd"/>
            <w:r w:rsidRPr="009E492B">
              <w:rPr>
                <w:rFonts w:cs="Arial"/>
                <w:color w:val="000000"/>
                <w:lang w:eastAsia="en-GB"/>
              </w:rPr>
              <w:t xml:space="preserve"> the planning application, Thames Water would like the following informative attached to the planning permission: "A Groundwater Risk Management Permit from Thames Water will be required for discharging groundwater into a public sewer.  Any discharge made without a permit is deemed illegal and may result in prosecution under the provisions of the Water Industry Act 1991.  We would expect the developer to demonstrate what measures he will undertake to minimise groundwater discharges into the public sewer.   </w:t>
            </w:r>
          </w:p>
          <w:p w14:paraId="1A35921F" w14:textId="77777777" w:rsidR="001734B7" w:rsidRPr="009E492B" w:rsidRDefault="001734B7" w:rsidP="00343C47">
            <w:pPr>
              <w:tabs>
                <w:tab w:val="left" w:pos="3765"/>
              </w:tabs>
              <w:rPr>
                <w:rFonts w:cs="Arial"/>
                <w:color w:val="000000"/>
                <w:lang w:eastAsia="en-GB"/>
              </w:rPr>
            </w:pPr>
          </w:p>
          <w:p w14:paraId="14336F8E" w14:textId="77777777" w:rsidR="001734B7" w:rsidRPr="009E492B" w:rsidRDefault="001734B7" w:rsidP="00343C47">
            <w:pPr>
              <w:tabs>
                <w:tab w:val="left" w:pos="3765"/>
              </w:tabs>
              <w:rPr>
                <w:rFonts w:cs="Arial"/>
                <w:color w:val="000000"/>
                <w:lang w:eastAsia="en-GB"/>
              </w:rPr>
            </w:pPr>
            <w:r w:rsidRPr="009E492B">
              <w:rPr>
                <w:rFonts w:cs="Arial"/>
                <w:color w:val="000000"/>
                <w:lang w:eastAsia="en-GB"/>
              </w:rPr>
              <w:t xml:space="preserve">Thames Water would advise that with regard to </w:t>
            </w:r>
            <w:proofErr w:type="gramStart"/>
            <w:r w:rsidRPr="009E492B">
              <w:rPr>
                <w:rFonts w:cs="Arial"/>
                <w:color w:val="000000"/>
                <w:lang w:eastAsia="en-GB"/>
              </w:rPr>
              <w:t>WASTE WATER</w:t>
            </w:r>
            <w:proofErr w:type="gramEnd"/>
            <w:r w:rsidRPr="009E492B">
              <w:rPr>
                <w:rFonts w:cs="Arial"/>
                <w:color w:val="000000"/>
                <w:lang w:eastAsia="en-GB"/>
              </w:rPr>
              <w:t xml:space="preserve"> NETWORK and SEWAGE TREATMENT WORKS infrastructure capacity, we would not have any objection to the above planning application, based on the information provided.</w:t>
            </w:r>
          </w:p>
          <w:p w14:paraId="144B4838" w14:textId="77777777" w:rsidR="001734B7" w:rsidRPr="009E492B" w:rsidRDefault="001734B7" w:rsidP="00343C47">
            <w:pPr>
              <w:tabs>
                <w:tab w:val="left" w:pos="3765"/>
              </w:tabs>
              <w:rPr>
                <w:rFonts w:cs="Arial"/>
                <w:color w:val="000000"/>
                <w:lang w:eastAsia="en-GB"/>
              </w:rPr>
            </w:pPr>
          </w:p>
          <w:p w14:paraId="271E5793" w14:textId="77777777" w:rsidR="001734B7" w:rsidRPr="009E492B" w:rsidRDefault="001734B7" w:rsidP="00343C47">
            <w:pPr>
              <w:tabs>
                <w:tab w:val="left" w:pos="3765"/>
              </w:tabs>
              <w:rPr>
                <w:rFonts w:cs="Arial"/>
                <w:color w:val="000000"/>
                <w:lang w:eastAsia="en-GB"/>
              </w:rPr>
            </w:pPr>
            <w:r w:rsidRPr="009E492B">
              <w:rPr>
                <w:rFonts w:cs="Arial"/>
                <w:color w:val="000000"/>
                <w:lang w:eastAsia="en-GB"/>
              </w:rPr>
              <w:t>Water Comments</w:t>
            </w:r>
          </w:p>
          <w:p w14:paraId="521263F7" w14:textId="77777777" w:rsidR="001734B7" w:rsidRPr="009E492B" w:rsidRDefault="001734B7" w:rsidP="00343C47">
            <w:pPr>
              <w:tabs>
                <w:tab w:val="left" w:pos="3765"/>
              </w:tabs>
              <w:rPr>
                <w:rFonts w:cs="Arial"/>
                <w:color w:val="000000"/>
                <w:lang w:eastAsia="en-GB"/>
              </w:rPr>
            </w:pPr>
            <w:proofErr w:type="gramStart"/>
            <w:r w:rsidRPr="009E492B">
              <w:rPr>
                <w:rFonts w:cs="Arial"/>
                <w:color w:val="000000"/>
                <w:lang w:eastAsia="en-GB"/>
              </w:rPr>
              <w:t>With regard to</w:t>
            </w:r>
            <w:proofErr w:type="gramEnd"/>
            <w:r w:rsidRPr="009E492B">
              <w:rPr>
                <w:rFonts w:cs="Arial"/>
                <w:color w:val="000000"/>
                <w:lang w:eastAsia="en-GB"/>
              </w:rPr>
              <w:t xml:space="preserve"> water supply, this comes within the area covered by the Affinity Water Company. For your information the address to write to is - Affinity Water Company </w:t>
            </w:r>
            <w:proofErr w:type="gramStart"/>
            <w:r w:rsidRPr="009E492B">
              <w:rPr>
                <w:rFonts w:cs="Arial"/>
                <w:color w:val="000000"/>
                <w:lang w:eastAsia="en-GB"/>
              </w:rPr>
              <w:t>The</w:t>
            </w:r>
            <w:proofErr w:type="gramEnd"/>
            <w:r w:rsidRPr="009E492B">
              <w:rPr>
                <w:rFonts w:cs="Arial"/>
                <w:color w:val="000000"/>
                <w:lang w:eastAsia="en-GB"/>
              </w:rPr>
              <w:t xml:space="preserve"> Hub, </w:t>
            </w:r>
            <w:proofErr w:type="spellStart"/>
            <w:r w:rsidRPr="009E492B">
              <w:rPr>
                <w:rFonts w:cs="Arial"/>
                <w:color w:val="000000"/>
                <w:lang w:eastAsia="en-GB"/>
              </w:rPr>
              <w:t>Tamblin</w:t>
            </w:r>
            <w:proofErr w:type="spellEnd"/>
            <w:r w:rsidRPr="009E492B">
              <w:rPr>
                <w:rFonts w:cs="Arial"/>
                <w:color w:val="000000"/>
                <w:lang w:eastAsia="en-GB"/>
              </w:rPr>
              <w:t xml:space="preserve"> Way, Hatfield, Herts, AL10 9EZ - Tel - 0845 782 3333.</w:t>
            </w:r>
          </w:p>
        </w:tc>
      </w:tr>
    </w:tbl>
    <w:p w14:paraId="4335DAFB" w14:textId="77777777" w:rsidR="001734B7" w:rsidRPr="00707B6A" w:rsidRDefault="001734B7" w:rsidP="001734B7">
      <w:pPr>
        <w:tabs>
          <w:tab w:val="left" w:pos="3765"/>
        </w:tabs>
        <w:rPr>
          <w:rFonts w:cs="Arial"/>
        </w:rPr>
      </w:pPr>
    </w:p>
    <w:p w14:paraId="0ED5E3F7" w14:textId="24981BC3" w:rsidR="001734B7" w:rsidRDefault="001734B7" w:rsidP="001734B7"/>
    <w:sectPr w:rsidR="001734B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212E66" w14:textId="77777777" w:rsidR="001734B7" w:rsidRDefault="001734B7" w:rsidP="001734B7">
      <w:r>
        <w:separator/>
      </w:r>
    </w:p>
  </w:endnote>
  <w:endnote w:type="continuationSeparator" w:id="0">
    <w:p w14:paraId="40F31421" w14:textId="77777777" w:rsidR="001734B7" w:rsidRDefault="001734B7" w:rsidP="00173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2B6ECF" w14:textId="77777777" w:rsidR="001734B7" w:rsidRDefault="001734B7" w:rsidP="001734B7">
      <w:r>
        <w:separator/>
      </w:r>
    </w:p>
  </w:footnote>
  <w:footnote w:type="continuationSeparator" w:id="0">
    <w:p w14:paraId="6DCCF46A" w14:textId="77777777" w:rsidR="001734B7" w:rsidRDefault="001734B7" w:rsidP="00173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1FC59A2"/>
    <w:multiLevelType w:val="hybridMultilevel"/>
    <w:tmpl w:val="35DEDE8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4B7"/>
    <w:rsid w:val="001734B7"/>
    <w:rsid w:val="00282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18EA7"/>
  <w15:chartTrackingRefBased/>
  <w15:docId w15:val="{46FE1601-28BF-48A5-94F4-B9B1CC5C9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4B7"/>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8DE39E67C0C648A0F4BFA90422DEAD" ma:contentTypeVersion="12" ma:contentTypeDescription="Create a new document." ma:contentTypeScope="" ma:versionID="f89054745b0aa6d09cd034b22a2ffe97">
  <xsd:schema xmlns:xsd="http://www.w3.org/2001/XMLSchema" xmlns:xs="http://www.w3.org/2001/XMLSchema" xmlns:p="http://schemas.microsoft.com/office/2006/metadata/properties" xmlns:ns3="facc37a5-efa2-4b0b-998c-540dad8f2101" xmlns:ns4="cee6a6a1-520a-4465-b718-e6e473dcffc2" targetNamespace="http://schemas.microsoft.com/office/2006/metadata/properties" ma:root="true" ma:fieldsID="9fdf1c021ec4d221c216ec3c6d27f09f" ns3:_="" ns4:_="">
    <xsd:import namespace="facc37a5-efa2-4b0b-998c-540dad8f2101"/>
    <xsd:import namespace="cee6a6a1-520a-4465-b718-e6e473dcffc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cc37a5-efa2-4b0b-998c-540dad8f21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6a6a1-520a-4465-b718-e6e473dcff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D20C79-B18E-46B4-B748-C83740F147C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ABD70C9-1963-460C-A9A8-13EEF8967536}">
  <ds:schemaRefs>
    <ds:schemaRef ds:uri="http://schemas.microsoft.com/sharepoint/v3/contenttype/forms"/>
  </ds:schemaRefs>
</ds:datastoreItem>
</file>

<file path=customXml/itemProps3.xml><?xml version="1.0" encoding="utf-8"?>
<ds:datastoreItem xmlns:ds="http://schemas.openxmlformats.org/officeDocument/2006/customXml" ds:itemID="{FF8CA5F0-C22A-4947-8FFF-CC8FC9FDE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cc37a5-efa2-4b0b-998c-540dad8f2101"/>
    <ds:schemaRef ds:uri="cee6a6a1-520a-4465-b718-e6e473dcf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1644</Words>
  <Characters>9373</Characters>
  <Application>Microsoft Office Word</Application>
  <DocSecurity>4</DocSecurity>
  <Lines>78</Lines>
  <Paragraphs>21</Paragraphs>
  <ScaleCrop>false</ScaleCrop>
  <Company/>
  <LinksUpToDate>false</LinksUpToDate>
  <CharactersWithSpaces>10996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Mandip Malhotra</dc:creator>
  <cp:keywords/>
  <dc:description/>
  <cp:lastModifiedBy>John Allum</cp:lastModifiedBy>
  <cp:revision>2</cp:revision>
  <dcterms:created xsi:type="dcterms:W3CDTF">2021-09-20T15:15:00Z</dcterms:created>
  <dcterms:modified xsi:type="dcterms:W3CDTF">2021-09-20T15:15:00Z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2021-09-10T08:12:51Z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dd0c6362-c53d-4338-85c7-2b76ac5773de</vt:lpwstr>
  </property>
  <property fmtid="{D5CDD505-2E9C-101B-9397-08002B2CF9AE}" pid="8" name="MSIP_Label_7a8edf35-91ea-44e1-afab-38c462b39a0c_ContentBits">
    <vt:lpwstr>0</vt:lpwstr>
  </property>
  <property fmtid="{D5CDD505-2E9C-101B-9397-08002B2CF9AE}" pid="9" name="ContentTypeId">
    <vt:lpwstr>0x010100E98DE39E67C0C648A0F4BFA90422DEAD</vt:lpwstr>
  </property>
</Properties>
</file>