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5C4D" w14:textId="6FFCBC5C" w:rsidR="00D67D56" w:rsidRPr="00981CBE" w:rsidRDefault="00D67D56" w:rsidP="00D67D56">
      <w:pPr>
        <w:rPr>
          <w:rFonts w:ascii="Arial" w:hAnsi="Arial" w:cs="Arial"/>
          <w:b/>
          <w:bCs/>
          <w:sz w:val="24"/>
          <w:szCs w:val="24"/>
        </w:rPr>
      </w:pPr>
      <w:r w:rsidRPr="00981CBE">
        <w:rPr>
          <w:rFonts w:ascii="Arial" w:hAnsi="Arial" w:cs="Arial"/>
          <w:b/>
          <w:bCs/>
          <w:sz w:val="24"/>
          <w:szCs w:val="24"/>
        </w:rPr>
        <w:t xml:space="preserve">Appendix </w:t>
      </w:r>
      <w:r w:rsidR="00C830A8">
        <w:rPr>
          <w:rFonts w:ascii="Arial" w:hAnsi="Arial" w:cs="Arial"/>
          <w:b/>
          <w:bCs/>
          <w:sz w:val="24"/>
          <w:szCs w:val="24"/>
        </w:rPr>
        <w:t>1</w:t>
      </w:r>
      <w:r w:rsidRPr="00981CBE">
        <w:rPr>
          <w:rFonts w:ascii="Arial" w:hAnsi="Arial" w:cs="Arial"/>
          <w:b/>
          <w:bCs/>
          <w:sz w:val="24"/>
          <w:szCs w:val="24"/>
        </w:rPr>
        <w:t xml:space="preserve"> - Recommended Conditions </w:t>
      </w:r>
    </w:p>
    <w:p w14:paraId="59000136" w14:textId="2272EEB2" w:rsidR="002E052E" w:rsidRPr="00981CBE" w:rsidRDefault="00D67D56" w:rsidP="00D67D56">
      <w:pPr>
        <w:spacing w:after="0" w:line="240" w:lineRule="auto"/>
        <w:rPr>
          <w:rFonts w:ascii="Arial" w:hAnsi="Arial" w:cs="Arial"/>
          <w:color w:val="191919"/>
          <w:sz w:val="24"/>
          <w:szCs w:val="24"/>
          <w:lang w:eastAsia="en-GB"/>
        </w:rPr>
      </w:pPr>
      <w:r w:rsidRPr="00981CBE">
        <w:rPr>
          <w:rFonts w:ascii="Arial" w:hAnsi="Arial" w:cs="Arial"/>
          <w:color w:val="191919"/>
          <w:sz w:val="24"/>
          <w:szCs w:val="24"/>
          <w:lang w:eastAsia="en-GB"/>
        </w:rPr>
        <w:t xml:space="preserve">For the reasons set out in this appeal statement, the decision notice and the </w:t>
      </w:r>
      <w:r w:rsidR="007C31DF" w:rsidRPr="00981CBE">
        <w:rPr>
          <w:rFonts w:ascii="Arial" w:hAnsi="Arial" w:cs="Arial"/>
          <w:color w:val="191919"/>
          <w:sz w:val="24"/>
          <w:szCs w:val="24"/>
          <w:lang w:eastAsia="en-GB"/>
        </w:rPr>
        <w:t>commit</w:t>
      </w:r>
      <w:r w:rsidR="009F5EA5" w:rsidRPr="00981CBE">
        <w:rPr>
          <w:rFonts w:ascii="Arial" w:hAnsi="Arial" w:cs="Arial"/>
          <w:color w:val="191919"/>
          <w:sz w:val="24"/>
          <w:szCs w:val="24"/>
          <w:lang w:eastAsia="en-GB"/>
        </w:rPr>
        <w:t>tee</w:t>
      </w:r>
      <w:r w:rsidRPr="00981CBE">
        <w:rPr>
          <w:rFonts w:ascii="Arial" w:hAnsi="Arial" w:cs="Arial"/>
          <w:color w:val="191919"/>
          <w:sz w:val="24"/>
          <w:szCs w:val="24"/>
          <w:lang w:eastAsia="en-GB"/>
        </w:rPr>
        <w:t xml:space="preserve"> report, the Inspector is respectfully requested to dismiss the appeal. </w:t>
      </w:r>
    </w:p>
    <w:p w14:paraId="30151AF8" w14:textId="77777777" w:rsidR="002E052E" w:rsidRPr="00981CBE" w:rsidRDefault="002E052E" w:rsidP="00D67D56">
      <w:pPr>
        <w:spacing w:after="0" w:line="240" w:lineRule="auto"/>
        <w:rPr>
          <w:rFonts w:ascii="Arial" w:hAnsi="Arial" w:cs="Arial"/>
          <w:color w:val="191919"/>
          <w:sz w:val="24"/>
          <w:szCs w:val="24"/>
          <w:lang w:eastAsia="en-GB"/>
        </w:rPr>
      </w:pPr>
    </w:p>
    <w:p w14:paraId="0D65CE8B" w14:textId="703B5ABE" w:rsidR="00D67D56" w:rsidRPr="00981CBE" w:rsidRDefault="00D67D56" w:rsidP="00D67D56">
      <w:pPr>
        <w:spacing w:after="0" w:line="240" w:lineRule="auto"/>
        <w:rPr>
          <w:rFonts w:ascii="Arial" w:hAnsi="Arial" w:cs="Arial"/>
          <w:color w:val="191919"/>
          <w:sz w:val="24"/>
          <w:szCs w:val="24"/>
          <w:lang w:eastAsia="en-GB"/>
        </w:rPr>
      </w:pPr>
      <w:r w:rsidRPr="00981CBE">
        <w:rPr>
          <w:rFonts w:ascii="Arial" w:hAnsi="Arial" w:cs="Arial"/>
          <w:color w:val="191919"/>
          <w:sz w:val="24"/>
          <w:szCs w:val="24"/>
          <w:lang w:eastAsia="en-GB"/>
        </w:rPr>
        <w:t xml:space="preserve">In the event that the Inspector is minded </w:t>
      </w:r>
      <w:proofErr w:type="gramStart"/>
      <w:r w:rsidRPr="00981CBE">
        <w:rPr>
          <w:rFonts w:ascii="Arial" w:hAnsi="Arial" w:cs="Arial"/>
          <w:color w:val="191919"/>
          <w:sz w:val="24"/>
          <w:szCs w:val="24"/>
          <w:lang w:eastAsia="en-GB"/>
        </w:rPr>
        <w:t>to allow</w:t>
      </w:r>
      <w:proofErr w:type="gramEnd"/>
      <w:r w:rsidRPr="00981CBE">
        <w:rPr>
          <w:rFonts w:ascii="Arial" w:hAnsi="Arial" w:cs="Arial"/>
          <w:color w:val="191919"/>
          <w:sz w:val="24"/>
          <w:szCs w:val="24"/>
          <w:lang w:eastAsia="en-GB"/>
        </w:rPr>
        <w:t xml:space="preserve"> the appeal, the Council ask that the following conditions be considered for inclusion on any permission:</w:t>
      </w:r>
    </w:p>
    <w:p w14:paraId="15D84ED1" w14:textId="77777777" w:rsidR="00D67D56" w:rsidRPr="00981CBE" w:rsidRDefault="00D67D56" w:rsidP="004258EC">
      <w:pPr>
        <w:rPr>
          <w:rFonts w:ascii="Arial" w:hAnsi="Arial" w:cs="Arial"/>
          <w:b/>
          <w:bCs/>
          <w:sz w:val="24"/>
          <w:szCs w:val="24"/>
        </w:rPr>
      </w:pPr>
    </w:p>
    <w:p w14:paraId="4FA8EC57" w14:textId="77777777" w:rsidR="00593195" w:rsidRDefault="00D64964" w:rsidP="008409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81CBE">
        <w:rPr>
          <w:rFonts w:ascii="Arial" w:hAnsi="Arial" w:cs="Arial"/>
          <w:sz w:val="24"/>
          <w:szCs w:val="24"/>
        </w:rPr>
        <w:t xml:space="preserve">The development hereby permitted shall begin before the expiration of three years from the date of the permission. </w:t>
      </w:r>
    </w:p>
    <w:p w14:paraId="2498619C" w14:textId="77777777" w:rsidR="00593195" w:rsidRDefault="00593195" w:rsidP="00593195">
      <w:pPr>
        <w:pStyle w:val="ListParagraph"/>
        <w:rPr>
          <w:rFonts w:ascii="Arial" w:hAnsi="Arial" w:cs="Arial"/>
          <w:sz w:val="24"/>
          <w:szCs w:val="24"/>
        </w:rPr>
      </w:pPr>
    </w:p>
    <w:p w14:paraId="37E2A74F" w14:textId="533834D2" w:rsidR="009779E7" w:rsidRPr="00981CBE" w:rsidRDefault="00D64964" w:rsidP="00593195">
      <w:pPr>
        <w:pStyle w:val="ListParagraph"/>
        <w:rPr>
          <w:rFonts w:ascii="Arial" w:hAnsi="Arial" w:cs="Arial"/>
          <w:sz w:val="24"/>
          <w:szCs w:val="24"/>
        </w:rPr>
      </w:pPr>
      <w:r w:rsidRPr="00981CBE">
        <w:rPr>
          <w:rFonts w:ascii="Arial" w:hAnsi="Arial" w:cs="Arial"/>
          <w:sz w:val="24"/>
          <w:szCs w:val="24"/>
        </w:rPr>
        <w:t>REASON: To comply with Section 91 of the Town and Country Planning Act 1990.</w:t>
      </w:r>
    </w:p>
    <w:p w14:paraId="578DB147" w14:textId="77777777" w:rsidR="008A3634" w:rsidRPr="00981CBE" w:rsidRDefault="008A3634" w:rsidP="008A3634">
      <w:pPr>
        <w:pStyle w:val="ListParagraph"/>
        <w:rPr>
          <w:rFonts w:ascii="Arial" w:hAnsi="Arial" w:cs="Arial"/>
          <w:sz w:val="24"/>
          <w:szCs w:val="24"/>
        </w:rPr>
      </w:pPr>
    </w:p>
    <w:p w14:paraId="1338516A" w14:textId="67B4FC6A" w:rsidR="00464254" w:rsidRPr="00D16E2C" w:rsidRDefault="008A3634" w:rsidP="00D16E2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81CBE">
        <w:rPr>
          <w:rFonts w:ascii="Arial" w:hAnsi="Arial" w:cs="Arial"/>
          <w:sz w:val="24"/>
          <w:szCs w:val="24"/>
        </w:rPr>
        <w:t>The proposed development shall be carried out in accordance with submitted plan numbers</w:t>
      </w:r>
      <w:r w:rsidR="00442CE4">
        <w:rPr>
          <w:rFonts w:ascii="Arial" w:hAnsi="Arial" w:cs="Arial"/>
          <w:sz w:val="24"/>
          <w:szCs w:val="24"/>
        </w:rPr>
        <w:t xml:space="preserve">: </w:t>
      </w:r>
    </w:p>
    <w:p w14:paraId="4D49180A" w14:textId="77777777" w:rsidR="00772684" w:rsidRDefault="00772684" w:rsidP="00772684">
      <w:pPr>
        <w:pStyle w:val="ListParagraph"/>
        <w:rPr>
          <w:rFonts w:ascii="Arial" w:hAnsi="Arial" w:cs="Arial"/>
          <w:sz w:val="24"/>
          <w:szCs w:val="24"/>
        </w:rPr>
      </w:pPr>
    </w:p>
    <w:p w14:paraId="685D18B3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TQRQM22120203005228</w:t>
      </w:r>
    </w:p>
    <w:p w14:paraId="56897E7E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101</w:t>
      </w:r>
    </w:p>
    <w:p w14:paraId="73C67E17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102</w:t>
      </w:r>
    </w:p>
    <w:p w14:paraId="20E01BCA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103</w:t>
      </w:r>
    </w:p>
    <w:p w14:paraId="5096C95B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104</w:t>
      </w:r>
    </w:p>
    <w:p w14:paraId="43B79202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105</w:t>
      </w:r>
    </w:p>
    <w:p w14:paraId="74692A6B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106</w:t>
      </w:r>
    </w:p>
    <w:p w14:paraId="018D46F5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107</w:t>
      </w:r>
    </w:p>
    <w:p w14:paraId="23E7D0B0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108</w:t>
      </w:r>
    </w:p>
    <w:p w14:paraId="0F3DC5CF" w14:textId="77777777" w:rsidR="00234A4E" w:rsidRDefault="00234A4E" w:rsidP="00234A4E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10233 BR 109</w:t>
      </w:r>
    </w:p>
    <w:p w14:paraId="7528AC7B" w14:textId="009260A0" w:rsidR="00BF06F7" w:rsidRDefault="00234A4E" w:rsidP="00234A4E">
      <w:pPr>
        <w:pStyle w:val="ListParagraph"/>
        <w:rPr>
          <w:rFonts w:ascii="ArialMT" w:hAnsi="ArialMT" w:cs="ArialMT"/>
        </w:rPr>
      </w:pPr>
      <w:r>
        <w:rPr>
          <w:rFonts w:ascii="ArialMT" w:hAnsi="ArialMT" w:cs="ArialMT"/>
        </w:rPr>
        <w:t>10233 BR 110</w:t>
      </w:r>
    </w:p>
    <w:p w14:paraId="0C9342E4" w14:textId="77777777" w:rsidR="00234A4E" w:rsidRPr="00234A4E" w:rsidRDefault="00234A4E" w:rsidP="00234A4E">
      <w:pPr>
        <w:pStyle w:val="ListParagraph"/>
        <w:rPr>
          <w:rFonts w:ascii="Arial" w:hAnsi="Arial" w:cs="Arial"/>
          <w:sz w:val="24"/>
          <w:szCs w:val="24"/>
        </w:rPr>
      </w:pPr>
    </w:p>
    <w:p w14:paraId="5A6124F4" w14:textId="714409F0" w:rsidR="00102E5C" w:rsidRDefault="00593195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36005D">
        <w:rPr>
          <w:rFonts w:ascii="Arial" w:hAnsi="Arial" w:cs="Arial"/>
          <w:sz w:val="24"/>
          <w:szCs w:val="24"/>
        </w:rPr>
        <w:t>REASON</w:t>
      </w:r>
      <w:r>
        <w:rPr>
          <w:rFonts w:ascii="Arial" w:hAnsi="Arial" w:cs="Arial"/>
          <w:sz w:val="24"/>
          <w:szCs w:val="24"/>
        </w:rPr>
        <w:t xml:space="preserve">: </w:t>
      </w:r>
      <w:r w:rsidRPr="0036005D">
        <w:rPr>
          <w:rFonts w:ascii="Arial" w:hAnsi="Arial" w:cs="Arial"/>
          <w:sz w:val="24"/>
          <w:szCs w:val="24"/>
        </w:rPr>
        <w:t>To ensure the development complies with the provisions of the Hillingdon Local Plan Part 1 (2012) and Part 2 (2020), and the London Plan (2021)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0C1C8C4" w14:textId="77777777" w:rsid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A97508A" w14:textId="4CC3EA63" w:rsidR="00243FDB" w:rsidRPr="00243FDB" w:rsidRDefault="00243FDB" w:rsidP="00243FD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The HMO shall not be occupied until a landscape scheme has been submitted to and approved in writing by the Local Planning Authority. The scheme shall include:</w:t>
      </w:r>
    </w:p>
    <w:p w14:paraId="49F9AA2E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A027DB5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1. Details of Soft Landscaping</w:t>
      </w:r>
    </w:p>
    <w:p w14:paraId="1C9D37D0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1.a Planting plans (at not less than a scale of 1:100),</w:t>
      </w:r>
    </w:p>
    <w:p w14:paraId="5672DCBC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1.b Written specification of planting and cultivation works to be undertaken,</w:t>
      </w:r>
    </w:p>
    <w:p w14:paraId="0F8AFEA7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1.c Schedule of plants giving species, plant sizes, and proposed numbers/densities where appropriate</w:t>
      </w:r>
    </w:p>
    <w:p w14:paraId="625804CA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5BC9518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lastRenderedPageBreak/>
        <w:t>2. Details of Hard Landscaping</w:t>
      </w:r>
    </w:p>
    <w:p w14:paraId="0EB0A026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2.a Refuse Storage</w:t>
      </w:r>
    </w:p>
    <w:p w14:paraId="28FC90E5" w14:textId="4CF4037A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2.b Cycle Storage</w:t>
      </w:r>
      <w:r w:rsidR="00DA4EC9">
        <w:rPr>
          <w:rFonts w:ascii="Arial" w:hAnsi="Arial" w:cs="Arial"/>
          <w:sz w:val="24"/>
          <w:szCs w:val="24"/>
        </w:rPr>
        <w:t xml:space="preserve"> (1 space per occupant</w:t>
      </w:r>
      <w:r w:rsidR="00FF623B">
        <w:rPr>
          <w:rFonts w:ascii="Arial" w:hAnsi="Arial" w:cs="Arial"/>
          <w:sz w:val="24"/>
          <w:szCs w:val="24"/>
        </w:rPr>
        <w:t xml:space="preserve"> to be secure and enclosed</w:t>
      </w:r>
      <w:r w:rsidR="00DA4EC9">
        <w:rPr>
          <w:rFonts w:ascii="Arial" w:hAnsi="Arial" w:cs="Arial"/>
          <w:sz w:val="24"/>
          <w:szCs w:val="24"/>
        </w:rPr>
        <w:t>)</w:t>
      </w:r>
    </w:p>
    <w:p w14:paraId="7C4F78C7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 xml:space="preserve">2.c Means of enclosure/boundary </w:t>
      </w:r>
      <w:proofErr w:type="gramStart"/>
      <w:r w:rsidRPr="00243FDB">
        <w:rPr>
          <w:rFonts w:ascii="Arial" w:hAnsi="Arial" w:cs="Arial"/>
          <w:sz w:val="24"/>
          <w:szCs w:val="24"/>
        </w:rPr>
        <w:t>treatments</w:t>
      </w:r>
      <w:proofErr w:type="gramEnd"/>
    </w:p>
    <w:p w14:paraId="0FD97776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2.d Hard Surfacing Materials</w:t>
      </w:r>
    </w:p>
    <w:p w14:paraId="4EAD0490" w14:textId="28E01ABA" w:rsidR="008E5B5B" w:rsidRDefault="00243FDB" w:rsidP="008E5B5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2.e External Lighting</w:t>
      </w:r>
    </w:p>
    <w:p w14:paraId="1833D320" w14:textId="5827F3F6" w:rsidR="00157EE7" w:rsidRPr="008E5B5B" w:rsidRDefault="00157EE7" w:rsidP="008E5B5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2.f  Car</w:t>
      </w:r>
      <w:proofErr w:type="gramEnd"/>
      <w:r>
        <w:rPr>
          <w:rFonts w:ascii="Arial" w:hAnsi="Arial" w:cs="Arial"/>
          <w:sz w:val="24"/>
          <w:szCs w:val="24"/>
        </w:rPr>
        <w:t xml:space="preserve"> Parking Layout</w:t>
      </w:r>
    </w:p>
    <w:p w14:paraId="407F7CAC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75DEBB28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3. Schedule for Implementation</w:t>
      </w:r>
    </w:p>
    <w:p w14:paraId="7CBEE437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42460765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Thereafter the development shall be carried out and maintained in full accordance with the approved details.</w:t>
      </w:r>
    </w:p>
    <w:p w14:paraId="13967972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EBDD665" w14:textId="77777777" w:rsidR="00243FDB" w:rsidRPr="00243FDB" w:rsidRDefault="00243FDB" w:rsidP="00243FDB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REASON</w:t>
      </w:r>
    </w:p>
    <w:p w14:paraId="6772D9DB" w14:textId="5C94E2EE" w:rsidR="003442FB" w:rsidRPr="0025418C" w:rsidRDefault="00243FDB" w:rsidP="00A41578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243FDB">
        <w:rPr>
          <w:rFonts w:ascii="Arial" w:hAnsi="Arial" w:cs="Arial"/>
          <w:sz w:val="24"/>
          <w:szCs w:val="24"/>
        </w:rPr>
        <w:t>To ensure that the proposed development will preserve and enhance the visual amenities of the locality and provide adequate facilities in compliance with policies DMH5; DMHB 11, DMHB 12, DMHB 14, DMEI 1 and DMT 2 of the Hillingdon Local Plan Part 2 (2020) and Policy G5 of the London Plan (2021).</w:t>
      </w:r>
    </w:p>
    <w:p w14:paraId="08F14348" w14:textId="77777777" w:rsidR="00102E5C" w:rsidRPr="00981CBE" w:rsidRDefault="00102E5C" w:rsidP="00102E5C">
      <w:pPr>
        <w:pStyle w:val="ListParagraph"/>
        <w:rPr>
          <w:rFonts w:ascii="Arial" w:hAnsi="Arial" w:cs="Arial"/>
          <w:sz w:val="24"/>
          <w:szCs w:val="24"/>
        </w:rPr>
      </w:pPr>
    </w:p>
    <w:p w14:paraId="4E7D8704" w14:textId="77777777" w:rsidR="00FC33C9" w:rsidRPr="00981CBE" w:rsidRDefault="00FC33C9" w:rsidP="00EB3BCF">
      <w:pPr>
        <w:rPr>
          <w:rFonts w:ascii="Arial" w:hAnsi="Arial" w:cs="Arial"/>
          <w:sz w:val="24"/>
          <w:szCs w:val="24"/>
        </w:rPr>
      </w:pPr>
    </w:p>
    <w:sectPr w:rsidR="00FC33C9" w:rsidRPr="00981C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B9A3" w14:textId="77777777" w:rsidR="006463C4" w:rsidRDefault="006463C4" w:rsidP="004258EC">
      <w:pPr>
        <w:spacing w:after="0" w:line="240" w:lineRule="auto"/>
      </w:pPr>
      <w:r>
        <w:separator/>
      </w:r>
    </w:p>
  </w:endnote>
  <w:endnote w:type="continuationSeparator" w:id="0">
    <w:p w14:paraId="3ABB2A9A" w14:textId="77777777" w:rsidR="006463C4" w:rsidRDefault="006463C4" w:rsidP="0042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EB6AF" w14:textId="77777777" w:rsidR="006463C4" w:rsidRDefault="006463C4" w:rsidP="004258EC">
      <w:pPr>
        <w:spacing w:after="0" w:line="240" w:lineRule="auto"/>
      </w:pPr>
      <w:r>
        <w:separator/>
      </w:r>
    </w:p>
  </w:footnote>
  <w:footnote w:type="continuationSeparator" w:id="0">
    <w:p w14:paraId="40BA842C" w14:textId="77777777" w:rsidR="006463C4" w:rsidRDefault="006463C4" w:rsidP="00425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345"/>
    <w:multiLevelType w:val="hybridMultilevel"/>
    <w:tmpl w:val="B5A4F5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565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EC"/>
    <w:rsid w:val="00003498"/>
    <w:rsid w:val="00011200"/>
    <w:rsid w:val="0003553A"/>
    <w:rsid w:val="00047FA3"/>
    <w:rsid w:val="00083D6C"/>
    <w:rsid w:val="00087C91"/>
    <w:rsid w:val="000D01F6"/>
    <w:rsid w:val="000D4BE9"/>
    <w:rsid w:val="000F4E07"/>
    <w:rsid w:val="00102E5C"/>
    <w:rsid w:val="001117DB"/>
    <w:rsid w:val="00114A03"/>
    <w:rsid w:val="0011545F"/>
    <w:rsid w:val="00117BE7"/>
    <w:rsid w:val="00121163"/>
    <w:rsid w:val="00157EE7"/>
    <w:rsid w:val="00182887"/>
    <w:rsid w:val="001A5015"/>
    <w:rsid w:val="001C584A"/>
    <w:rsid w:val="001D449B"/>
    <w:rsid w:val="001F1D8A"/>
    <w:rsid w:val="001F7BD8"/>
    <w:rsid w:val="00232544"/>
    <w:rsid w:val="00234A4E"/>
    <w:rsid w:val="00243FDB"/>
    <w:rsid w:val="0025418C"/>
    <w:rsid w:val="00283094"/>
    <w:rsid w:val="002C10AA"/>
    <w:rsid w:val="002E052E"/>
    <w:rsid w:val="003038D5"/>
    <w:rsid w:val="0033312A"/>
    <w:rsid w:val="003442FB"/>
    <w:rsid w:val="00347237"/>
    <w:rsid w:val="00390018"/>
    <w:rsid w:val="00391B98"/>
    <w:rsid w:val="0039594D"/>
    <w:rsid w:val="003A1E24"/>
    <w:rsid w:val="003A3137"/>
    <w:rsid w:val="003B43AC"/>
    <w:rsid w:val="00404E27"/>
    <w:rsid w:val="004239A8"/>
    <w:rsid w:val="004258EC"/>
    <w:rsid w:val="00432317"/>
    <w:rsid w:val="00442CE4"/>
    <w:rsid w:val="004516D2"/>
    <w:rsid w:val="00463E13"/>
    <w:rsid w:val="00464254"/>
    <w:rsid w:val="00471E28"/>
    <w:rsid w:val="004F5BF1"/>
    <w:rsid w:val="00503DC0"/>
    <w:rsid w:val="00524FC9"/>
    <w:rsid w:val="00531B33"/>
    <w:rsid w:val="0054524C"/>
    <w:rsid w:val="00546CE8"/>
    <w:rsid w:val="005841FE"/>
    <w:rsid w:val="00593195"/>
    <w:rsid w:val="005A7816"/>
    <w:rsid w:val="005A7F0F"/>
    <w:rsid w:val="005C3F66"/>
    <w:rsid w:val="005D114E"/>
    <w:rsid w:val="005E533E"/>
    <w:rsid w:val="006463C4"/>
    <w:rsid w:val="00657E22"/>
    <w:rsid w:val="006768EC"/>
    <w:rsid w:val="00681B05"/>
    <w:rsid w:val="006846FA"/>
    <w:rsid w:val="006B3170"/>
    <w:rsid w:val="006C4E99"/>
    <w:rsid w:val="006D1412"/>
    <w:rsid w:val="006E2560"/>
    <w:rsid w:val="006E541D"/>
    <w:rsid w:val="00701714"/>
    <w:rsid w:val="007114F0"/>
    <w:rsid w:val="00747D75"/>
    <w:rsid w:val="00763DC1"/>
    <w:rsid w:val="007660E3"/>
    <w:rsid w:val="00772684"/>
    <w:rsid w:val="007C022B"/>
    <w:rsid w:val="007C31DF"/>
    <w:rsid w:val="007C4292"/>
    <w:rsid w:val="007F18C2"/>
    <w:rsid w:val="00804604"/>
    <w:rsid w:val="0084099B"/>
    <w:rsid w:val="008A3634"/>
    <w:rsid w:val="008C2627"/>
    <w:rsid w:val="008E0DA6"/>
    <w:rsid w:val="008E5B5B"/>
    <w:rsid w:val="00920B14"/>
    <w:rsid w:val="00921A84"/>
    <w:rsid w:val="00925A1B"/>
    <w:rsid w:val="00950B29"/>
    <w:rsid w:val="00951C26"/>
    <w:rsid w:val="009675E9"/>
    <w:rsid w:val="009779E7"/>
    <w:rsid w:val="00981CBE"/>
    <w:rsid w:val="00990037"/>
    <w:rsid w:val="009B0344"/>
    <w:rsid w:val="009C1B33"/>
    <w:rsid w:val="009C741E"/>
    <w:rsid w:val="009F424C"/>
    <w:rsid w:val="009F5EA5"/>
    <w:rsid w:val="00A136DB"/>
    <w:rsid w:val="00A13955"/>
    <w:rsid w:val="00A41578"/>
    <w:rsid w:val="00A478E3"/>
    <w:rsid w:val="00A665B5"/>
    <w:rsid w:val="00A765B2"/>
    <w:rsid w:val="00A801F4"/>
    <w:rsid w:val="00AD69E5"/>
    <w:rsid w:val="00AE3FA1"/>
    <w:rsid w:val="00B05EFA"/>
    <w:rsid w:val="00B3300A"/>
    <w:rsid w:val="00B54220"/>
    <w:rsid w:val="00B64EB9"/>
    <w:rsid w:val="00B66744"/>
    <w:rsid w:val="00B82E85"/>
    <w:rsid w:val="00B91F6A"/>
    <w:rsid w:val="00BD040F"/>
    <w:rsid w:val="00BD7CDC"/>
    <w:rsid w:val="00BE395A"/>
    <w:rsid w:val="00BF06F7"/>
    <w:rsid w:val="00C16ADF"/>
    <w:rsid w:val="00C557FD"/>
    <w:rsid w:val="00C614B9"/>
    <w:rsid w:val="00C66380"/>
    <w:rsid w:val="00C76C94"/>
    <w:rsid w:val="00C830A8"/>
    <w:rsid w:val="00CF3E18"/>
    <w:rsid w:val="00CF5B05"/>
    <w:rsid w:val="00D02A83"/>
    <w:rsid w:val="00D1400E"/>
    <w:rsid w:val="00D16209"/>
    <w:rsid w:val="00D16E2C"/>
    <w:rsid w:val="00D26C16"/>
    <w:rsid w:val="00D37A50"/>
    <w:rsid w:val="00D64964"/>
    <w:rsid w:val="00D66B25"/>
    <w:rsid w:val="00D67B38"/>
    <w:rsid w:val="00D67D56"/>
    <w:rsid w:val="00D72F07"/>
    <w:rsid w:val="00D802E4"/>
    <w:rsid w:val="00D829C9"/>
    <w:rsid w:val="00DA100B"/>
    <w:rsid w:val="00DA1058"/>
    <w:rsid w:val="00DA4EC9"/>
    <w:rsid w:val="00DB2B4C"/>
    <w:rsid w:val="00DD2A76"/>
    <w:rsid w:val="00DF6D2B"/>
    <w:rsid w:val="00E772CE"/>
    <w:rsid w:val="00E805F3"/>
    <w:rsid w:val="00EA306A"/>
    <w:rsid w:val="00EB3BCF"/>
    <w:rsid w:val="00EC11E8"/>
    <w:rsid w:val="00EE072B"/>
    <w:rsid w:val="00EE0B72"/>
    <w:rsid w:val="00EE2BD3"/>
    <w:rsid w:val="00EE53A4"/>
    <w:rsid w:val="00EF2BD3"/>
    <w:rsid w:val="00EF2DEA"/>
    <w:rsid w:val="00F14116"/>
    <w:rsid w:val="00F22B38"/>
    <w:rsid w:val="00F42F5C"/>
    <w:rsid w:val="00F623ED"/>
    <w:rsid w:val="00F9090A"/>
    <w:rsid w:val="00FB61D7"/>
    <w:rsid w:val="00FC33C9"/>
    <w:rsid w:val="00FE0ABD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4F6EC"/>
  <w15:chartTrackingRefBased/>
  <w15:docId w15:val="{18A242C1-F739-4BCC-BAF1-9AD132C2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DFE63A96AD44D8B67052FA86306F7" ma:contentTypeVersion="9" ma:contentTypeDescription="Create a new document." ma:contentTypeScope="" ma:versionID="d0e5144d1872230d4490c21f6d753a50">
  <xsd:schema xmlns:xsd="http://www.w3.org/2001/XMLSchema" xmlns:xs="http://www.w3.org/2001/XMLSchema" xmlns:p="http://schemas.microsoft.com/office/2006/metadata/properties" xmlns:ns3="9657811b-9d1d-4211-86d1-a0c58f52473d" targetNamespace="http://schemas.microsoft.com/office/2006/metadata/properties" ma:root="true" ma:fieldsID="9cbaae14a211ae14191926750b1c62e2" ns3:_="">
    <xsd:import namespace="9657811b-9d1d-4211-86d1-a0c58f5247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7811b-9d1d-4211-86d1-a0c58f5247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9F3841-CAB5-45FA-90A9-E229145CF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7811b-9d1d-4211-86d1-a0c58f524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48708-BCFB-4C22-A821-CC48EAAA1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27653B-930A-4BF1-8372-265F9B11AA2B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9657811b-9d1d-4211-86d1-a0c58f52473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Haydon Richardson</dc:creator>
  <cp:keywords/>
  <dc:description/>
  <cp:lastModifiedBy>John Allum</cp:lastModifiedBy>
  <cp:revision>2</cp:revision>
  <cp:lastPrinted>2023-07-18T11:52:00Z</cp:lastPrinted>
  <dcterms:created xsi:type="dcterms:W3CDTF">2024-03-04T18:03:00Z</dcterms:created>
  <dcterms:modified xsi:type="dcterms:W3CDTF">2024-03-04T18:03:00Z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2021-09-06T12:05:30Z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f8b66626-dc47-4c5e-af99-13ca669d1beb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0x01010065DDFE63A96AD44D8B67052FA86306F7</vt:lpwstr>
  </property>
</Properties>
</file>